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62" w:rsidRPr="008E73D7" w:rsidRDefault="003B1C62" w:rsidP="003B1C62">
      <w:pPr>
        <w:tabs>
          <w:tab w:val="left" w:pos="7655"/>
        </w:tabs>
        <w:spacing w:after="0"/>
        <w:jc w:val="center"/>
        <w:rPr>
          <w:rFonts w:eastAsia="Times New Roman"/>
          <w:b/>
          <w:color w:val="000000" w:themeColor="text1"/>
          <w:sz w:val="28"/>
          <w:szCs w:val="28"/>
          <w:lang w:val="pt-BR"/>
        </w:rPr>
      </w:pPr>
      <w:r w:rsidRPr="008E73D7">
        <w:rPr>
          <w:rFonts w:eastAsia="Times New Roman"/>
          <w:b/>
          <w:color w:val="000000" w:themeColor="text1"/>
          <w:sz w:val="28"/>
          <w:szCs w:val="28"/>
          <w:lang w:val="pt-BR"/>
        </w:rPr>
        <w:t>THỦ TỤC HÀNH CHÍNH THUỘC THẨM QUYỀN GIẢI QUYẾT</w:t>
      </w:r>
    </w:p>
    <w:p w:rsidR="003B1C62" w:rsidRPr="008E73D7" w:rsidRDefault="003B1C62" w:rsidP="003B1C62">
      <w:pPr>
        <w:tabs>
          <w:tab w:val="left" w:pos="7655"/>
        </w:tabs>
        <w:spacing w:after="0"/>
        <w:jc w:val="center"/>
        <w:rPr>
          <w:rFonts w:eastAsia="Times New Roman"/>
          <w:b/>
          <w:color w:val="000000" w:themeColor="text1"/>
          <w:sz w:val="28"/>
          <w:szCs w:val="28"/>
          <w:lang w:val="pt-BR"/>
        </w:rPr>
      </w:pPr>
      <w:r w:rsidRPr="008E73D7">
        <w:rPr>
          <w:rFonts w:eastAsia="Times New Roman"/>
          <w:b/>
          <w:color w:val="000000" w:themeColor="text1"/>
          <w:sz w:val="28"/>
          <w:szCs w:val="28"/>
          <w:lang w:val="pt-BR"/>
        </w:rPr>
        <w:t xml:space="preserve">CỦA SỞ NÔNG NGHIỆP VÀ PHÁT TRIỂN NÔNG THÔN, </w:t>
      </w:r>
      <w:r w:rsidR="004E564A">
        <w:rPr>
          <w:rFonts w:eastAsia="Times New Roman"/>
          <w:b/>
          <w:color w:val="000000" w:themeColor="text1"/>
          <w:sz w:val="28"/>
          <w:szCs w:val="28"/>
          <w:lang w:val="pt-BR"/>
        </w:rPr>
        <w:t xml:space="preserve">               </w:t>
      </w:r>
      <w:r w:rsidRPr="008E73D7">
        <w:rPr>
          <w:rFonts w:eastAsia="Times New Roman"/>
          <w:b/>
          <w:color w:val="000000" w:themeColor="text1"/>
          <w:sz w:val="28"/>
          <w:szCs w:val="28"/>
          <w:lang w:val="pt-BR"/>
        </w:rPr>
        <w:t>UBND CẤP HUYỆN, UBND CẤP XÃ TỈNH ĐỒNG NAI</w:t>
      </w:r>
    </w:p>
    <w:p w:rsidR="003B1C62" w:rsidRPr="008E73D7" w:rsidRDefault="003B1C62" w:rsidP="003B1C62">
      <w:pPr>
        <w:spacing w:after="0"/>
        <w:jc w:val="center"/>
        <w:rPr>
          <w:rFonts w:eastAsia="Times New Roman"/>
          <w:i/>
          <w:color w:val="000000" w:themeColor="text1"/>
          <w:sz w:val="28"/>
          <w:szCs w:val="28"/>
          <w:lang w:val="pt-BR"/>
        </w:rPr>
      </w:pPr>
      <w:r w:rsidRPr="008E73D7">
        <w:rPr>
          <w:rFonts w:eastAsia="Times New Roman"/>
          <w:i/>
          <w:color w:val="000000" w:themeColor="text1"/>
          <w:sz w:val="28"/>
          <w:szCs w:val="28"/>
          <w:lang w:val="pt-BR"/>
        </w:rPr>
        <w:t xml:space="preserve"> (Ban hành kèm theo Quyết định số          /QĐ-UBND ngày  </w:t>
      </w:r>
      <w:r>
        <w:rPr>
          <w:rFonts w:eastAsia="Times New Roman"/>
          <w:i/>
          <w:color w:val="000000" w:themeColor="text1"/>
          <w:sz w:val="28"/>
          <w:szCs w:val="28"/>
          <w:lang w:val="pt-BR"/>
        </w:rPr>
        <w:t xml:space="preserve"> </w:t>
      </w:r>
      <w:r w:rsidRPr="008E73D7">
        <w:rPr>
          <w:rFonts w:eastAsia="Times New Roman"/>
          <w:i/>
          <w:color w:val="000000" w:themeColor="text1"/>
          <w:sz w:val="28"/>
          <w:szCs w:val="28"/>
          <w:lang w:val="pt-BR"/>
        </w:rPr>
        <w:t xml:space="preserve"> </w:t>
      </w:r>
      <w:r w:rsidR="004B68E2">
        <w:rPr>
          <w:rFonts w:eastAsia="Times New Roman"/>
          <w:i/>
          <w:color w:val="000000" w:themeColor="text1"/>
          <w:sz w:val="28"/>
          <w:szCs w:val="28"/>
          <w:lang w:val="pt-BR"/>
        </w:rPr>
        <w:t xml:space="preserve"> </w:t>
      </w:r>
      <w:r w:rsidRPr="008E73D7">
        <w:rPr>
          <w:rFonts w:eastAsia="Times New Roman"/>
          <w:i/>
          <w:color w:val="000000" w:themeColor="text1"/>
          <w:sz w:val="28"/>
          <w:szCs w:val="28"/>
          <w:lang w:val="pt-BR"/>
        </w:rPr>
        <w:t xml:space="preserve">  </w:t>
      </w:r>
      <w:r>
        <w:rPr>
          <w:rFonts w:eastAsia="Times New Roman"/>
          <w:i/>
          <w:color w:val="000000" w:themeColor="text1"/>
          <w:sz w:val="28"/>
          <w:szCs w:val="28"/>
          <w:lang w:val="pt-BR"/>
        </w:rPr>
        <w:t>/</w:t>
      </w:r>
      <w:r w:rsidRPr="008E73D7">
        <w:rPr>
          <w:rFonts w:eastAsia="Times New Roman"/>
          <w:i/>
          <w:color w:val="000000" w:themeColor="text1"/>
          <w:sz w:val="28"/>
          <w:szCs w:val="28"/>
          <w:lang w:val="pt-BR"/>
        </w:rPr>
        <w:t xml:space="preserve">  </w:t>
      </w:r>
      <w:r w:rsidR="004B68E2">
        <w:rPr>
          <w:rFonts w:eastAsia="Times New Roman"/>
          <w:i/>
          <w:color w:val="000000" w:themeColor="text1"/>
          <w:sz w:val="28"/>
          <w:szCs w:val="28"/>
          <w:lang w:val="pt-BR"/>
        </w:rPr>
        <w:t xml:space="preserve">   </w:t>
      </w:r>
      <w:r w:rsidRPr="008E73D7">
        <w:rPr>
          <w:rFonts w:eastAsia="Times New Roman"/>
          <w:i/>
          <w:color w:val="000000" w:themeColor="text1"/>
          <w:sz w:val="28"/>
          <w:szCs w:val="28"/>
          <w:lang w:val="pt-BR"/>
        </w:rPr>
        <w:t xml:space="preserve">  /2021</w:t>
      </w:r>
    </w:p>
    <w:p w:rsidR="003B1C62" w:rsidRPr="008E73D7" w:rsidRDefault="003B1C62" w:rsidP="003B1C62">
      <w:pPr>
        <w:spacing w:after="0"/>
        <w:jc w:val="center"/>
        <w:rPr>
          <w:rFonts w:eastAsia="Times New Roman"/>
          <w:i/>
          <w:color w:val="000000" w:themeColor="text1"/>
          <w:sz w:val="28"/>
          <w:szCs w:val="28"/>
          <w:lang w:val="pt-BR"/>
        </w:rPr>
      </w:pPr>
      <w:r w:rsidRPr="008E73D7">
        <w:rPr>
          <w:rFonts w:eastAsia="Times New Roman"/>
          <w:i/>
          <w:color w:val="000000" w:themeColor="text1"/>
          <w:sz w:val="28"/>
          <w:szCs w:val="28"/>
          <w:lang w:val="pt-BR"/>
        </w:rPr>
        <w:t>của Chủ tịch Ủy ban nhân dân tỉnh Đồng Nai)</w:t>
      </w:r>
    </w:p>
    <w:p w:rsidR="003B1C62" w:rsidRPr="008E73D7" w:rsidRDefault="003B1C62" w:rsidP="003B1C62">
      <w:pPr>
        <w:spacing w:before="480" w:after="0"/>
        <w:jc w:val="center"/>
        <w:rPr>
          <w:rFonts w:eastAsia="Times New Roman"/>
          <w:b/>
          <w:color w:val="000000" w:themeColor="text1"/>
          <w:sz w:val="28"/>
          <w:szCs w:val="28"/>
          <w:lang w:val="pt-BR"/>
        </w:rPr>
      </w:pPr>
      <w:r>
        <w:rPr>
          <w:rFonts w:eastAsia="Times New Roman"/>
          <w:noProof/>
          <w:color w:val="000000" w:themeColor="text1"/>
          <w:sz w:val="28"/>
          <w:szCs w:val="28"/>
        </w:rPr>
        <mc:AlternateContent>
          <mc:Choice Requires="wps">
            <w:drawing>
              <wp:anchor distT="4294967293" distB="4294967293" distL="114300" distR="114300" simplePos="0" relativeHeight="251659264" behindDoc="0" locked="0" layoutInCell="1" allowOverlap="1" wp14:anchorId="402976E5" wp14:editId="11C2F9AC">
                <wp:simplePos x="0" y="0"/>
                <wp:positionH relativeFrom="column">
                  <wp:posOffset>2028825</wp:posOffset>
                </wp:positionH>
                <wp:positionV relativeFrom="paragraph">
                  <wp:posOffset>42544</wp:posOffset>
                </wp:positionV>
                <wp:extent cx="19812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9D79"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75pt,3.35pt" to="31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XY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BbzDBqOEb2dJaS4XTTW+Q9c9yhMSiyFCraRghxfnAfp&#10;AL1BwrbSGyFlbL1UaCjxYjqZxgtOS8HCYYA52+4radGRhPDEX/AByB5gVh8Ui2QdJ2x9nXsi5GUO&#10;eKkCH5QCcq6zSzq+LdLFer6e56N8MluP8rSuR+83VT6abbJ30/qprqo6+x6kZXnRCca4CupuSc3y&#10;v0vC9c1cMnbP6t2G5JE9lghib/9RdOxlaN8lCHvNzlsb3AhthXBG8PUhhfT/uo6on8999QMAAP//&#10;AwBQSwMEFAAGAAgAAAAhAFik6bXaAAAABwEAAA8AAABkcnMvZG93bnJldi54bWxMjkFPg0AQhe8m&#10;/ofNmHhp2oUSqSJLY1RuXlo1XqcwApGdpey2RX+9oxc9fnkv7335erK9OtLoO8cG4kUEirhydceN&#10;gZfncn4NygfkGnvHZOCTPKyL87Mcs9qdeEPHbWiUjLDP0EAbwpBp7auWLPqFG4gle3ejxSA4Nroe&#10;8STjttfLKEq1xY7locWB7luqPrYHa8CXr7Qvv2bVLHpLGkfL/cPTIxpzeTHd3YIKNIW/MvzoizoU&#10;4rRzB6696g0k8c2VVA2kK1CSp0ksvPtlXeT6v3/xDQAA//8DAFBLAQItABQABgAIAAAAIQC2gziS&#10;/gAAAOEBAAATAAAAAAAAAAAAAAAAAAAAAABbQ29udGVudF9UeXBlc10ueG1sUEsBAi0AFAAGAAgA&#10;AAAhADj9If/WAAAAlAEAAAsAAAAAAAAAAAAAAAAALwEAAF9yZWxzLy5yZWxzUEsBAi0AFAAGAAgA&#10;AAAhAFNNhdgcAgAANgQAAA4AAAAAAAAAAAAAAAAALgIAAGRycy9lMm9Eb2MueG1sUEsBAi0AFAAG&#10;AAgAAAAhAFik6bXaAAAABwEAAA8AAAAAAAAAAAAAAAAAdgQAAGRycy9kb3ducmV2LnhtbFBLBQYA&#10;AAAABAAEAPMAAAB9BQAAAAA=&#10;"/>
            </w:pict>
          </mc:Fallback>
        </mc:AlternateContent>
      </w:r>
      <w:r w:rsidRPr="008E73D7">
        <w:rPr>
          <w:rFonts w:eastAsia="Times New Roman"/>
          <w:b/>
          <w:color w:val="000000" w:themeColor="text1"/>
          <w:sz w:val="28"/>
          <w:szCs w:val="28"/>
          <w:lang w:val="pt-BR"/>
        </w:rPr>
        <w:t>Phần I</w:t>
      </w:r>
    </w:p>
    <w:p w:rsidR="003B1C62" w:rsidRPr="008E73D7" w:rsidRDefault="003B1C62" w:rsidP="003B1C62">
      <w:pPr>
        <w:spacing w:after="360"/>
        <w:jc w:val="center"/>
        <w:rPr>
          <w:rFonts w:eastAsia="Times New Roman"/>
          <w:b/>
          <w:color w:val="000000" w:themeColor="text1"/>
          <w:sz w:val="28"/>
          <w:szCs w:val="28"/>
          <w:lang w:val="pt-BR"/>
        </w:rPr>
      </w:pPr>
      <w:r w:rsidRPr="008E73D7">
        <w:rPr>
          <w:rFonts w:eastAsia="Times New Roman"/>
          <w:b/>
          <w:color w:val="000000" w:themeColor="text1"/>
          <w:sz w:val="28"/>
          <w:szCs w:val="28"/>
          <w:lang w:val="pt-BR"/>
        </w:rPr>
        <w:t>DANH MỤC THỦ TỤC HÀNH CHÍNH</w:t>
      </w:r>
    </w:p>
    <w:p w:rsidR="003B1C62" w:rsidRPr="003B1C62" w:rsidRDefault="003B1C62" w:rsidP="00697B7A">
      <w:pPr>
        <w:pStyle w:val="ListParagraph"/>
        <w:numPr>
          <w:ilvl w:val="0"/>
          <w:numId w:val="12"/>
        </w:numPr>
        <w:spacing w:after="120" w:line="240" w:lineRule="auto"/>
        <w:rPr>
          <w:rFonts w:ascii="Times New Roman" w:hAnsi="Times New Roman" w:cs="Times New Roman"/>
          <w:b/>
          <w:color w:val="000000" w:themeColor="text1"/>
          <w:sz w:val="28"/>
          <w:szCs w:val="28"/>
        </w:rPr>
      </w:pPr>
      <w:r w:rsidRPr="003B1C62">
        <w:rPr>
          <w:rFonts w:ascii="Times New Roman" w:hAnsi="Times New Roman" w:cs="Times New Roman"/>
          <w:b/>
          <w:color w:val="000000" w:themeColor="text1"/>
          <w:sz w:val="28"/>
          <w:szCs w:val="28"/>
        </w:rPr>
        <w:t>THỦ TỤC HÀNH CHÍNH CẤP TỈNH</w:t>
      </w:r>
    </w:p>
    <w:tbl>
      <w:tblPr>
        <w:tblStyle w:val="TableGrid"/>
        <w:tblW w:w="9924" w:type="dxa"/>
        <w:tblInd w:w="-431" w:type="dxa"/>
        <w:tblLook w:val="04A0" w:firstRow="1" w:lastRow="0" w:firstColumn="1" w:lastColumn="0" w:noHBand="0" w:noVBand="1"/>
      </w:tblPr>
      <w:tblGrid>
        <w:gridCol w:w="845"/>
        <w:gridCol w:w="1282"/>
        <w:gridCol w:w="6804"/>
        <w:gridCol w:w="993"/>
      </w:tblGrid>
      <w:tr w:rsidR="004E24E0" w:rsidRPr="007C7C0E" w:rsidTr="00C06ECE">
        <w:tc>
          <w:tcPr>
            <w:tcW w:w="845" w:type="dxa"/>
            <w:vAlign w:val="center"/>
          </w:tcPr>
          <w:p w:rsidR="004E24E0" w:rsidRPr="007C7C0E" w:rsidRDefault="007C7C0E" w:rsidP="004E24E0">
            <w:pPr>
              <w:spacing w:before="120" w:after="120"/>
              <w:jc w:val="center"/>
              <w:rPr>
                <w:rFonts w:eastAsia="Times New Roman"/>
                <w:b/>
                <w:color w:val="000000" w:themeColor="text1"/>
                <w:sz w:val="28"/>
                <w:szCs w:val="28"/>
              </w:rPr>
            </w:pPr>
            <w:r>
              <w:rPr>
                <w:rFonts w:eastAsia="Times New Roman"/>
                <w:b/>
                <w:color w:val="000000" w:themeColor="text1"/>
                <w:sz w:val="28"/>
                <w:szCs w:val="28"/>
              </w:rPr>
              <w:t>S</w:t>
            </w:r>
            <w:r w:rsidR="004E24E0" w:rsidRPr="007C7C0E">
              <w:rPr>
                <w:rFonts w:eastAsia="Times New Roman"/>
                <w:b/>
                <w:color w:val="000000" w:themeColor="text1"/>
                <w:sz w:val="28"/>
                <w:szCs w:val="28"/>
              </w:rPr>
              <w:t>TT</w:t>
            </w:r>
          </w:p>
        </w:tc>
        <w:tc>
          <w:tcPr>
            <w:tcW w:w="1282" w:type="dxa"/>
            <w:vAlign w:val="center"/>
          </w:tcPr>
          <w:p w:rsidR="004E24E0" w:rsidRPr="007C7C0E" w:rsidRDefault="004E24E0" w:rsidP="004E24E0">
            <w:pPr>
              <w:spacing w:before="120" w:after="120"/>
              <w:jc w:val="center"/>
              <w:rPr>
                <w:rFonts w:eastAsia="Times New Roman"/>
                <w:b/>
                <w:color w:val="000000" w:themeColor="text1"/>
                <w:sz w:val="28"/>
                <w:szCs w:val="28"/>
              </w:rPr>
            </w:pPr>
            <w:r w:rsidRPr="007C7C0E">
              <w:rPr>
                <w:rFonts w:eastAsia="Times New Roman"/>
                <w:b/>
                <w:color w:val="000000" w:themeColor="text1"/>
                <w:sz w:val="28"/>
                <w:szCs w:val="28"/>
              </w:rPr>
              <w:t>Số hồ sơ TTHC</w:t>
            </w:r>
          </w:p>
        </w:tc>
        <w:tc>
          <w:tcPr>
            <w:tcW w:w="6804" w:type="dxa"/>
            <w:vAlign w:val="center"/>
          </w:tcPr>
          <w:p w:rsidR="004E24E0" w:rsidRPr="007C7C0E" w:rsidRDefault="004E24E0" w:rsidP="004E24E0">
            <w:pPr>
              <w:spacing w:before="120" w:after="120"/>
              <w:jc w:val="center"/>
              <w:rPr>
                <w:rFonts w:eastAsia="Times New Roman"/>
                <w:b/>
                <w:color w:val="000000" w:themeColor="text1"/>
                <w:sz w:val="28"/>
                <w:szCs w:val="28"/>
              </w:rPr>
            </w:pPr>
            <w:r w:rsidRPr="007C7C0E">
              <w:rPr>
                <w:rFonts w:eastAsia="Times New Roman"/>
                <w:b/>
                <w:color w:val="000000" w:themeColor="text1"/>
                <w:sz w:val="28"/>
                <w:szCs w:val="28"/>
              </w:rPr>
              <w:t>Tên thủ tục hành chính</w:t>
            </w:r>
          </w:p>
        </w:tc>
        <w:tc>
          <w:tcPr>
            <w:tcW w:w="993" w:type="dxa"/>
            <w:vAlign w:val="center"/>
          </w:tcPr>
          <w:p w:rsidR="004E24E0" w:rsidRPr="007C7C0E" w:rsidRDefault="004E24E0" w:rsidP="004E24E0">
            <w:pPr>
              <w:spacing w:before="120" w:after="120"/>
              <w:jc w:val="center"/>
              <w:rPr>
                <w:rFonts w:eastAsia="Times New Roman"/>
                <w:b/>
                <w:color w:val="000000" w:themeColor="text1"/>
                <w:sz w:val="28"/>
                <w:szCs w:val="28"/>
              </w:rPr>
            </w:pPr>
            <w:r w:rsidRPr="007C7C0E">
              <w:rPr>
                <w:rFonts w:eastAsia="Times New Roman"/>
                <w:b/>
                <w:color w:val="000000" w:themeColor="text1"/>
                <w:sz w:val="28"/>
                <w:szCs w:val="28"/>
              </w:rPr>
              <w:t>Trang</w:t>
            </w:r>
          </w:p>
        </w:tc>
      </w:tr>
      <w:tr w:rsidR="007C7C0E" w:rsidRPr="007C7C0E" w:rsidTr="007C7C0E">
        <w:tc>
          <w:tcPr>
            <w:tcW w:w="8931" w:type="dxa"/>
            <w:gridSpan w:val="3"/>
            <w:vAlign w:val="center"/>
          </w:tcPr>
          <w:p w:rsidR="007C7C0E" w:rsidRPr="007C7C0E" w:rsidRDefault="007C7C0E" w:rsidP="006075D4">
            <w:pPr>
              <w:spacing w:after="120"/>
              <w:jc w:val="both"/>
              <w:rPr>
                <w:rFonts w:eastAsia="Times New Roman"/>
                <w:b/>
                <w:color w:val="000000" w:themeColor="text1"/>
                <w:sz w:val="28"/>
                <w:szCs w:val="28"/>
              </w:rPr>
            </w:pPr>
            <w:r w:rsidRPr="007C7C0E">
              <w:rPr>
                <w:rFonts w:eastAsia="Times New Roman"/>
                <w:b/>
                <w:color w:val="000000" w:themeColor="text1"/>
                <w:sz w:val="28"/>
                <w:szCs w:val="28"/>
                <w:lang w:bidi="en-US"/>
              </w:rPr>
              <w:t>1. Danh mục thủ tục hành chính sửa đổi, bổ sung</w:t>
            </w:r>
          </w:p>
        </w:tc>
        <w:tc>
          <w:tcPr>
            <w:tcW w:w="993" w:type="dxa"/>
          </w:tcPr>
          <w:p w:rsidR="007C7C0E" w:rsidRPr="007C7C0E" w:rsidRDefault="007C7C0E" w:rsidP="006075D4">
            <w:pPr>
              <w:spacing w:after="120"/>
              <w:jc w:val="both"/>
              <w:rPr>
                <w:rFonts w:eastAsia="Times New Roman"/>
                <w:b/>
                <w:color w:val="000000" w:themeColor="text1"/>
                <w:sz w:val="28"/>
                <w:szCs w:val="28"/>
                <w:lang w:bidi="en-US"/>
              </w:rPr>
            </w:pPr>
          </w:p>
        </w:tc>
      </w:tr>
      <w:tr w:rsidR="00DE1981" w:rsidRPr="00DE1981" w:rsidTr="007C7C0E">
        <w:tc>
          <w:tcPr>
            <w:tcW w:w="8931" w:type="dxa"/>
            <w:gridSpan w:val="3"/>
            <w:vAlign w:val="center"/>
          </w:tcPr>
          <w:p w:rsidR="007C7C0E" w:rsidRPr="00DE1981" w:rsidRDefault="007C7C0E" w:rsidP="007C7C0E">
            <w:pPr>
              <w:spacing w:after="120"/>
              <w:jc w:val="both"/>
              <w:rPr>
                <w:rFonts w:eastAsia="Times New Roman"/>
                <w:b/>
                <w:sz w:val="28"/>
                <w:szCs w:val="28"/>
                <w:lang w:bidi="en-US"/>
              </w:rPr>
            </w:pPr>
            <w:r w:rsidRPr="00DE1981">
              <w:rPr>
                <w:rFonts w:eastAsia="Times New Roman"/>
                <w:b/>
                <w:sz w:val="28"/>
                <w:szCs w:val="28"/>
                <w:lang w:bidi="en-US"/>
              </w:rPr>
              <w:t>I. Lĩnh vực Thú y</w:t>
            </w:r>
          </w:p>
        </w:tc>
        <w:tc>
          <w:tcPr>
            <w:tcW w:w="993" w:type="dxa"/>
          </w:tcPr>
          <w:p w:rsidR="007C7C0E" w:rsidRPr="00DE1981" w:rsidRDefault="007C7C0E" w:rsidP="006075D4">
            <w:pPr>
              <w:spacing w:after="120"/>
              <w:jc w:val="both"/>
              <w:rPr>
                <w:rFonts w:eastAsia="Times New Roman"/>
                <w:b/>
                <w:sz w:val="28"/>
                <w:szCs w:val="28"/>
                <w:lang w:bidi="en-US"/>
              </w:rPr>
            </w:pP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2.001064</w:t>
            </w:r>
          </w:p>
        </w:tc>
        <w:tc>
          <w:tcPr>
            <w:tcW w:w="6804" w:type="dxa"/>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93" w:type="dxa"/>
            <w:vAlign w:val="center"/>
          </w:tcPr>
          <w:p w:rsidR="004E24E0" w:rsidRPr="007C7C0E" w:rsidRDefault="00EA21A2" w:rsidP="00541911">
            <w:pPr>
              <w:pStyle w:val="Other0"/>
              <w:ind w:firstLine="0"/>
              <w:jc w:val="center"/>
              <w:rPr>
                <w:rFonts w:ascii="Times New Roman" w:hAnsi="Times New Roman"/>
              </w:rPr>
            </w:pPr>
            <w:r>
              <w:rPr>
                <w:rFonts w:ascii="Times New Roman" w:hAnsi="Times New Roman"/>
              </w:rPr>
              <w:t>4</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2</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1.005319</w:t>
            </w:r>
          </w:p>
        </w:tc>
        <w:tc>
          <w:tcPr>
            <w:tcW w:w="6804" w:type="dxa"/>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lại Chứng chỉ hành nghề thú y (trong trường hợp bị mất, sai sót, hư hỏng; có thay đổi thông tin liên quan đến cá nhân đã được cấp Chứng chỉ hành nghề thú y)</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5</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3</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2.002132</w:t>
            </w:r>
          </w:p>
        </w:tc>
        <w:tc>
          <w:tcPr>
            <w:tcW w:w="6804" w:type="dxa"/>
            <w:vAlign w:val="center"/>
          </w:tcPr>
          <w:p w:rsidR="004E24E0" w:rsidRPr="007C7C0E" w:rsidRDefault="004E24E0" w:rsidP="006075D4">
            <w:pPr>
              <w:pStyle w:val="Other0"/>
              <w:ind w:firstLine="0"/>
              <w:rPr>
                <w:rFonts w:ascii="Times New Roman" w:hAnsi="Times New Roman"/>
              </w:rPr>
            </w:pPr>
            <w:r w:rsidRPr="007C7C0E">
              <w:rPr>
                <w:rFonts w:ascii="Times New Roman" w:hAnsi="Times New Roman"/>
              </w:rPr>
              <w:t>Cấp, cấp lại Giấy chứng nhận điều kiện vệ sinh thú y</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6</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4</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1.001686</w:t>
            </w:r>
          </w:p>
        </w:tc>
        <w:tc>
          <w:tcPr>
            <w:tcW w:w="6804" w:type="dxa"/>
            <w:vAlign w:val="center"/>
          </w:tcPr>
          <w:p w:rsidR="004E24E0" w:rsidRPr="007C7C0E" w:rsidRDefault="004E24E0" w:rsidP="003F003B">
            <w:pPr>
              <w:pStyle w:val="Other0"/>
              <w:ind w:firstLine="0"/>
              <w:rPr>
                <w:rFonts w:ascii="Times New Roman" w:hAnsi="Times New Roman"/>
              </w:rPr>
            </w:pPr>
            <w:r w:rsidRPr="007C7C0E">
              <w:rPr>
                <w:rFonts w:ascii="Times New Roman" w:hAnsi="Times New Roman"/>
              </w:rPr>
              <w:t xml:space="preserve">Cấp giấy chứng nhận đủ điều kiện buôn bán thuốc thú y </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7</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5</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1.004022</w:t>
            </w:r>
          </w:p>
        </w:tc>
        <w:tc>
          <w:tcPr>
            <w:tcW w:w="6804" w:type="dxa"/>
            <w:vAlign w:val="center"/>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xác nhận nội dung quảng cáo thuốc thú y</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8</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6</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1.003781</w:t>
            </w:r>
          </w:p>
        </w:tc>
        <w:tc>
          <w:tcPr>
            <w:tcW w:w="6804" w:type="dxa"/>
            <w:vAlign w:val="center"/>
          </w:tcPr>
          <w:p w:rsidR="004E24E0" w:rsidRPr="007C7C0E" w:rsidRDefault="004E24E0" w:rsidP="00E0399D">
            <w:pPr>
              <w:pStyle w:val="Other0"/>
              <w:ind w:firstLine="0"/>
              <w:rPr>
                <w:rFonts w:ascii="Times New Roman" w:hAnsi="Times New Roman"/>
              </w:rPr>
            </w:pPr>
            <w:r w:rsidRPr="007C7C0E">
              <w:rPr>
                <w:rFonts w:ascii="Times New Roman" w:hAnsi="Times New Roman"/>
              </w:rPr>
              <w:t>Cấp giấy chứng nhận cơ sở an toàn dịch bệnh động vật trên cạn</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9</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7</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1.005327</w:t>
            </w:r>
          </w:p>
        </w:tc>
        <w:tc>
          <w:tcPr>
            <w:tcW w:w="6804" w:type="dxa"/>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chứng nhận cơ sở an toàn dịch bệnh động vật thủy sản (đối với cơ sở nuôi trồng thủy sản, cơ sở sản xuất thủy sản giống)</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10</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8</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1.003619</w:t>
            </w:r>
          </w:p>
        </w:tc>
        <w:tc>
          <w:tcPr>
            <w:tcW w:w="6804" w:type="dxa"/>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chứng nhận cơ sở an toàn dịch bệnh động vật (trên cạn và thủy sản) đối với cơ sở phải đánh giá lại</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11</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9</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1.003810</w:t>
            </w:r>
          </w:p>
        </w:tc>
        <w:tc>
          <w:tcPr>
            <w:tcW w:w="6804" w:type="dxa"/>
            <w:vAlign w:val="center"/>
          </w:tcPr>
          <w:p w:rsidR="004E24E0" w:rsidRPr="007C7C0E" w:rsidRDefault="004E24E0" w:rsidP="006075D4">
            <w:pPr>
              <w:pStyle w:val="Other0"/>
              <w:ind w:firstLine="0"/>
              <w:rPr>
                <w:rFonts w:ascii="Times New Roman" w:hAnsi="Times New Roman"/>
              </w:rPr>
            </w:pPr>
            <w:r w:rsidRPr="007C7C0E">
              <w:rPr>
                <w:rFonts w:ascii="Times New Roman" w:hAnsi="Times New Roman"/>
              </w:rPr>
              <w:t>Cấp lại Giấy chứng nhận cơ sở an toàn dịch bệnh động vật trên cạn</w:t>
            </w:r>
          </w:p>
        </w:tc>
        <w:tc>
          <w:tcPr>
            <w:tcW w:w="993" w:type="dxa"/>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13</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lastRenderedPageBreak/>
              <w:t>10</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1.003612</w:t>
            </w:r>
          </w:p>
        </w:tc>
        <w:tc>
          <w:tcPr>
            <w:tcW w:w="6804" w:type="dxa"/>
          </w:tcPr>
          <w:p w:rsidR="004E24E0" w:rsidRPr="007C7C0E" w:rsidRDefault="004E24E0" w:rsidP="006075D4">
            <w:pPr>
              <w:spacing w:after="120"/>
              <w:jc w:val="both"/>
              <w:rPr>
                <w:sz w:val="28"/>
                <w:szCs w:val="28"/>
              </w:rPr>
            </w:pPr>
            <w:r w:rsidRPr="007C7C0E">
              <w:rPr>
                <w:sz w:val="28"/>
                <w:szCs w:val="28"/>
              </w:rPr>
              <w:t>Cấp lại Giấy chứng nhận cơ sở an toàn dịch bệnh động vật thủy sản</w:t>
            </w:r>
          </w:p>
        </w:tc>
        <w:tc>
          <w:tcPr>
            <w:tcW w:w="993" w:type="dxa"/>
            <w:vAlign w:val="center"/>
          </w:tcPr>
          <w:p w:rsidR="004E24E0" w:rsidRPr="007C7C0E" w:rsidRDefault="00335CBF" w:rsidP="00541911">
            <w:pPr>
              <w:spacing w:after="120"/>
              <w:jc w:val="center"/>
              <w:rPr>
                <w:sz w:val="28"/>
                <w:szCs w:val="28"/>
              </w:rPr>
            </w:pPr>
            <w:r>
              <w:rPr>
                <w:sz w:val="28"/>
                <w:szCs w:val="28"/>
              </w:rPr>
              <w:t>14</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11</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1.003589</w:t>
            </w:r>
          </w:p>
        </w:tc>
        <w:tc>
          <w:tcPr>
            <w:tcW w:w="6804" w:type="dxa"/>
            <w:tcBorders>
              <w:top w:val="single" w:sz="4" w:space="0" w:color="auto"/>
              <w:left w:val="single" w:sz="4" w:space="0" w:color="auto"/>
            </w:tcBorders>
            <w:shd w:val="clear" w:color="auto" w:fill="FFFFFF"/>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chứng nhận cơ sở an toàn dịch bệnh động vật trên cạn đối với cơ sở có nhu cầu bổ sung nội dung chứng nhận</w:t>
            </w:r>
          </w:p>
        </w:tc>
        <w:tc>
          <w:tcPr>
            <w:tcW w:w="993" w:type="dxa"/>
            <w:tcBorders>
              <w:top w:val="single" w:sz="4" w:space="0" w:color="auto"/>
              <w:left w:val="single" w:sz="4" w:space="0" w:color="auto"/>
            </w:tcBorders>
            <w:shd w:val="clear" w:color="auto" w:fill="FFFFFF"/>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15</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12</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1.003577</w:t>
            </w:r>
          </w:p>
        </w:tc>
        <w:tc>
          <w:tcPr>
            <w:tcW w:w="6804" w:type="dxa"/>
            <w:tcBorders>
              <w:top w:val="single" w:sz="4" w:space="0" w:color="auto"/>
              <w:left w:val="single" w:sz="4" w:space="0" w:color="auto"/>
            </w:tcBorders>
            <w:shd w:val="clear" w:color="auto" w:fill="FFFFFF"/>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chứng nhận cơ sở an toàn dịch bệnh động vật thủy sản đối với cơ sở có nhu cầu bổ sung nội dung chứng nhận</w:t>
            </w:r>
          </w:p>
        </w:tc>
        <w:tc>
          <w:tcPr>
            <w:tcW w:w="993" w:type="dxa"/>
            <w:tcBorders>
              <w:top w:val="single" w:sz="4" w:space="0" w:color="auto"/>
              <w:left w:val="single" w:sz="4" w:space="0" w:color="auto"/>
            </w:tcBorders>
            <w:shd w:val="clear" w:color="auto" w:fill="FFFFFF"/>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16</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13</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1.002239</w:t>
            </w:r>
          </w:p>
        </w:tc>
        <w:tc>
          <w:tcPr>
            <w:tcW w:w="6804" w:type="dxa"/>
            <w:tcBorders>
              <w:top w:val="single" w:sz="4" w:space="0" w:color="auto"/>
              <w:left w:val="single" w:sz="4" w:space="0" w:color="auto"/>
            </w:tcBorders>
            <w:shd w:val="clear" w:color="auto" w:fill="FFFFFF"/>
            <w:vAlign w:val="center"/>
          </w:tcPr>
          <w:p w:rsidR="004E24E0" w:rsidRPr="007C7C0E" w:rsidRDefault="004E24E0" w:rsidP="006075D4">
            <w:pPr>
              <w:pStyle w:val="Other0"/>
              <w:ind w:firstLine="0"/>
              <w:rPr>
                <w:rFonts w:ascii="Times New Roman" w:hAnsi="Times New Roman"/>
              </w:rPr>
            </w:pPr>
            <w:r w:rsidRPr="007C7C0E">
              <w:rPr>
                <w:rFonts w:ascii="Times New Roman" w:hAnsi="Times New Roman"/>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993" w:type="dxa"/>
            <w:tcBorders>
              <w:top w:val="single" w:sz="4" w:space="0" w:color="auto"/>
              <w:left w:val="single" w:sz="4" w:space="0" w:color="auto"/>
            </w:tcBorders>
            <w:shd w:val="clear" w:color="auto" w:fill="FFFFFF"/>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17</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14</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1.002338</w:t>
            </w:r>
          </w:p>
        </w:tc>
        <w:tc>
          <w:tcPr>
            <w:tcW w:w="6804" w:type="dxa"/>
            <w:tcBorders>
              <w:top w:val="single" w:sz="4" w:space="0" w:color="auto"/>
              <w:left w:val="single" w:sz="4" w:space="0" w:color="auto"/>
            </w:tcBorders>
            <w:shd w:val="clear" w:color="auto" w:fill="FFFFFF"/>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chứng nhận kiểm dịch động vật, sản phẩm động vật trên cạn vận chuyển ra khỏi địa bàn cấp tỉnh</w:t>
            </w:r>
          </w:p>
        </w:tc>
        <w:tc>
          <w:tcPr>
            <w:tcW w:w="993" w:type="dxa"/>
            <w:tcBorders>
              <w:top w:val="single" w:sz="4" w:space="0" w:color="auto"/>
              <w:left w:val="single" w:sz="4" w:space="0" w:color="auto"/>
            </w:tcBorders>
            <w:shd w:val="clear" w:color="auto" w:fill="FFFFFF"/>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18</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15</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2.000873</w:t>
            </w:r>
          </w:p>
        </w:tc>
        <w:tc>
          <w:tcPr>
            <w:tcW w:w="6804" w:type="dxa"/>
            <w:tcBorders>
              <w:top w:val="single" w:sz="4" w:space="0" w:color="auto"/>
              <w:left w:val="single" w:sz="4" w:space="0" w:color="auto"/>
            </w:tcBorders>
            <w:shd w:val="clear" w:color="auto" w:fill="FFFFFF"/>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Cấp giấy chứng nhận kiểm dịch động vật, sản phẩm động vật thủy sản vận chuyển ra khỏi địa bàn cấp tỉnh</w:t>
            </w:r>
          </w:p>
        </w:tc>
        <w:tc>
          <w:tcPr>
            <w:tcW w:w="993" w:type="dxa"/>
            <w:tcBorders>
              <w:top w:val="single" w:sz="4" w:space="0" w:color="auto"/>
              <w:left w:val="single" w:sz="4" w:space="0" w:color="auto"/>
            </w:tcBorders>
            <w:shd w:val="clear" w:color="auto" w:fill="FFFFFF"/>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19</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16</w:t>
            </w:r>
          </w:p>
        </w:tc>
        <w:tc>
          <w:tcPr>
            <w:tcW w:w="1282" w:type="dxa"/>
            <w:vAlign w:val="center"/>
          </w:tcPr>
          <w:p w:rsidR="004E24E0" w:rsidRPr="007C7C0E" w:rsidRDefault="004E24E0" w:rsidP="006075D4">
            <w:pPr>
              <w:spacing w:after="120"/>
              <w:jc w:val="center"/>
              <w:rPr>
                <w:rFonts w:eastAsia="Times New Roman"/>
                <w:color w:val="000000" w:themeColor="text1"/>
                <w:sz w:val="28"/>
                <w:szCs w:val="28"/>
              </w:rPr>
            </w:pPr>
            <w:r w:rsidRPr="007C7C0E">
              <w:rPr>
                <w:rFonts w:eastAsia="Times New Roman"/>
                <w:color w:val="000000" w:themeColor="text1"/>
                <w:sz w:val="28"/>
                <w:szCs w:val="28"/>
              </w:rPr>
              <w:t>1.001094</w:t>
            </w:r>
          </w:p>
        </w:tc>
        <w:tc>
          <w:tcPr>
            <w:tcW w:w="6804" w:type="dxa"/>
            <w:tcBorders>
              <w:top w:val="single" w:sz="4" w:space="0" w:color="auto"/>
              <w:left w:val="single" w:sz="4" w:space="0" w:color="auto"/>
            </w:tcBorders>
            <w:shd w:val="clear" w:color="auto" w:fill="FFFFFF"/>
            <w:vAlign w:val="bottom"/>
          </w:tcPr>
          <w:p w:rsidR="004E24E0" w:rsidRPr="007C7C0E" w:rsidRDefault="004E24E0" w:rsidP="006075D4">
            <w:pPr>
              <w:pStyle w:val="Other0"/>
              <w:ind w:firstLine="0"/>
              <w:rPr>
                <w:rFonts w:ascii="Times New Roman" w:hAnsi="Times New Roman"/>
              </w:rPr>
            </w:pPr>
            <w:r w:rsidRPr="007C7C0E">
              <w:rPr>
                <w:rFonts w:ascii="Times New Roman" w:hAnsi="Times New Roman"/>
              </w:rPr>
              <w:t>Kiểm dịch đối với động vật thủy sản tham gia hội chợ, triển lãm, thi đấu thể thao, biểu diễn nghệ thuật; sản phẩm động vật thủy sản tham gia hội chợ, triển lãm</w:t>
            </w:r>
          </w:p>
        </w:tc>
        <w:tc>
          <w:tcPr>
            <w:tcW w:w="993" w:type="dxa"/>
            <w:tcBorders>
              <w:top w:val="single" w:sz="4" w:space="0" w:color="auto"/>
              <w:left w:val="single" w:sz="4" w:space="0" w:color="auto"/>
            </w:tcBorders>
            <w:shd w:val="clear" w:color="auto" w:fill="FFFFFF"/>
            <w:vAlign w:val="center"/>
          </w:tcPr>
          <w:p w:rsidR="004E24E0" w:rsidRPr="007C7C0E" w:rsidRDefault="00335CBF" w:rsidP="00541911">
            <w:pPr>
              <w:pStyle w:val="Other0"/>
              <w:ind w:firstLine="0"/>
              <w:jc w:val="center"/>
              <w:rPr>
                <w:rFonts w:ascii="Times New Roman" w:hAnsi="Times New Roman"/>
              </w:rPr>
            </w:pPr>
            <w:r>
              <w:rPr>
                <w:rFonts w:ascii="Times New Roman" w:hAnsi="Times New Roman"/>
              </w:rPr>
              <w:t>19</w:t>
            </w:r>
          </w:p>
        </w:tc>
      </w:tr>
      <w:tr w:rsidR="00DE1981" w:rsidRPr="00DE1981" w:rsidTr="00541911">
        <w:tc>
          <w:tcPr>
            <w:tcW w:w="8931" w:type="dxa"/>
            <w:gridSpan w:val="3"/>
            <w:vAlign w:val="center"/>
          </w:tcPr>
          <w:p w:rsidR="007C7C0E" w:rsidRPr="00DE1981" w:rsidRDefault="007C7C0E" w:rsidP="006075D4">
            <w:pPr>
              <w:pStyle w:val="Other0"/>
              <w:ind w:firstLine="0"/>
              <w:rPr>
                <w:rFonts w:ascii="Times New Roman" w:hAnsi="Times New Roman"/>
                <w:b/>
              </w:rPr>
            </w:pPr>
            <w:r w:rsidRPr="00DE1981">
              <w:rPr>
                <w:rFonts w:ascii="Times New Roman" w:hAnsi="Times New Roman"/>
                <w:b/>
              </w:rPr>
              <w:t>II. Lĩnh vực chăn nuôi</w:t>
            </w:r>
          </w:p>
        </w:tc>
        <w:tc>
          <w:tcPr>
            <w:tcW w:w="993" w:type="dxa"/>
            <w:tcBorders>
              <w:top w:val="single" w:sz="4" w:space="0" w:color="auto"/>
              <w:left w:val="single" w:sz="4" w:space="0" w:color="auto"/>
            </w:tcBorders>
            <w:shd w:val="clear" w:color="auto" w:fill="FFFFFF"/>
            <w:vAlign w:val="center"/>
          </w:tcPr>
          <w:p w:rsidR="007C7C0E" w:rsidRPr="00DE1981" w:rsidRDefault="007C7C0E" w:rsidP="00541911">
            <w:pPr>
              <w:pStyle w:val="Other0"/>
              <w:ind w:firstLine="0"/>
              <w:jc w:val="center"/>
              <w:rPr>
                <w:rFonts w:ascii="Times New Roman" w:hAnsi="Times New Roman"/>
                <w:b/>
              </w:rPr>
            </w:pP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17</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1.008126</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sz w:val="28"/>
                <w:szCs w:val="28"/>
              </w:rPr>
              <w:t xml:space="preserve">Cấp Giấy chứng nhận đủ điều kiện sản xuất thức ăn chăn nuôi thương </w:t>
            </w:r>
            <w:bookmarkStart w:id="0" w:name="_GoBack"/>
            <w:bookmarkEnd w:id="0"/>
            <w:r w:rsidRPr="007C7C0E">
              <w:rPr>
                <w:sz w:val="28"/>
                <w:szCs w:val="28"/>
              </w:rPr>
              <w:t>mại, thức ăn chăn nuôi theo đặt hàng</w:t>
            </w:r>
          </w:p>
        </w:tc>
        <w:tc>
          <w:tcPr>
            <w:tcW w:w="993" w:type="dxa"/>
            <w:vAlign w:val="center"/>
          </w:tcPr>
          <w:p w:rsidR="004E24E0" w:rsidRPr="007C7C0E" w:rsidRDefault="00335CBF" w:rsidP="00541911">
            <w:pPr>
              <w:spacing w:after="120"/>
              <w:jc w:val="center"/>
              <w:rPr>
                <w:sz w:val="28"/>
                <w:szCs w:val="28"/>
              </w:rPr>
            </w:pPr>
            <w:r>
              <w:rPr>
                <w:sz w:val="28"/>
                <w:szCs w:val="28"/>
              </w:rPr>
              <w:t>20</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18</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1.008127</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sz w:val="28"/>
                <w:szCs w:val="28"/>
              </w:rPr>
              <w:t>Cấp lại Giấy chứng nhận đủ điều kiện sản xuất thức ăn chăn nuôi thương mại, thức ăn chăn nuôi theo đặt hàng</w:t>
            </w:r>
          </w:p>
        </w:tc>
        <w:tc>
          <w:tcPr>
            <w:tcW w:w="993" w:type="dxa"/>
            <w:vAlign w:val="center"/>
          </w:tcPr>
          <w:p w:rsidR="004E24E0" w:rsidRPr="007C7C0E" w:rsidRDefault="00335CBF" w:rsidP="00541911">
            <w:pPr>
              <w:spacing w:after="120"/>
              <w:jc w:val="center"/>
              <w:rPr>
                <w:sz w:val="28"/>
                <w:szCs w:val="28"/>
              </w:rPr>
            </w:pPr>
            <w:r>
              <w:rPr>
                <w:sz w:val="28"/>
                <w:szCs w:val="28"/>
              </w:rPr>
              <w:t>22</w:t>
            </w:r>
          </w:p>
        </w:tc>
      </w:tr>
      <w:tr w:rsidR="004E24E0" w:rsidRPr="007C7C0E" w:rsidTr="00541911">
        <w:tc>
          <w:tcPr>
            <w:tcW w:w="845" w:type="dxa"/>
            <w:vAlign w:val="center"/>
          </w:tcPr>
          <w:p w:rsidR="004E24E0" w:rsidRPr="007C7C0E" w:rsidRDefault="004E24E0" w:rsidP="00E0392B">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19</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1.008128</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sz w:val="28"/>
                <w:szCs w:val="28"/>
              </w:rPr>
              <w:t>Cấp Giấy chứng nhận đủ điều kiện chăn nuôi đối với chăn nuôi trang trại quy mô lớn</w:t>
            </w:r>
          </w:p>
        </w:tc>
        <w:tc>
          <w:tcPr>
            <w:tcW w:w="993" w:type="dxa"/>
            <w:vAlign w:val="center"/>
          </w:tcPr>
          <w:p w:rsidR="004E24E0" w:rsidRPr="007C7C0E" w:rsidRDefault="00335CBF" w:rsidP="00541911">
            <w:pPr>
              <w:spacing w:after="120"/>
              <w:jc w:val="center"/>
              <w:rPr>
                <w:sz w:val="28"/>
                <w:szCs w:val="28"/>
              </w:rPr>
            </w:pPr>
            <w:r>
              <w:rPr>
                <w:sz w:val="28"/>
                <w:szCs w:val="28"/>
              </w:rPr>
              <w:t>23</w:t>
            </w:r>
          </w:p>
        </w:tc>
      </w:tr>
      <w:tr w:rsidR="004E24E0" w:rsidRPr="007C7C0E" w:rsidTr="00541911">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20</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1.008129</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sz w:val="28"/>
                <w:szCs w:val="28"/>
              </w:rPr>
              <w:t>Cấp lại Giấy chứng nhận đủ điều kiện chăn nuôi đối với chăn nuôi trang trại quy mô lớn</w:t>
            </w:r>
          </w:p>
        </w:tc>
        <w:tc>
          <w:tcPr>
            <w:tcW w:w="993" w:type="dxa"/>
            <w:vAlign w:val="center"/>
          </w:tcPr>
          <w:p w:rsidR="004E24E0" w:rsidRPr="007C7C0E" w:rsidRDefault="00335CBF" w:rsidP="00541911">
            <w:pPr>
              <w:spacing w:after="120"/>
              <w:jc w:val="center"/>
              <w:rPr>
                <w:sz w:val="28"/>
                <w:szCs w:val="28"/>
              </w:rPr>
            </w:pPr>
            <w:r>
              <w:rPr>
                <w:sz w:val="28"/>
                <w:szCs w:val="28"/>
              </w:rPr>
              <w:t>25</w:t>
            </w:r>
          </w:p>
        </w:tc>
      </w:tr>
      <w:tr w:rsidR="007C7C0E" w:rsidRPr="007C7C0E" w:rsidTr="00541911">
        <w:tc>
          <w:tcPr>
            <w:tcW w:w="8931" w:type="dxa"/>
            <w:gridSpan w:val="3"/>
            <w:vAlign w:val="center"/>
          </w:tcPr>
          <w:p w:rsidR="007C7C0E" w:rsidRPr="007C7C0E" w:rsidRDefault="007C7C0E" w:rsidP="006075D4">
            <w:pPr>
              <w:spacing w:after="120"/>
              <w:jc w:val="both"/>
              <w:rPr>
                <w:rFonts w:eastAsia="Times New Roman"/>
                <w:b/>
                <w:color w:val="000000" w:themeColor="text1"/>
                <w:sz w:val="28"/>
                <w:szCs w:val="28"/>
              </w:rPr>
            </w:pPr>
            <w:r w:rsidRPr="007C7C0E">
              <w:rPr>
                <w:rFonts w:eastAsia="Times New Roman"/>
                <w:b/>
                <w:bCs/>
                <w:color w:val="000000" w:themeColor="text1"/>
                <w:sz w:val="28"/>
                <w:szCs w:val="28"/>
              </w:rPr>
              <w:t>III. Lĩnh vực Bảo vệ thực vật</w:t>
            </w:r>
          </w:p>
        </w:tc>
        <w:tc>
          <w:tcPr>
            <w:tcW w:w="993" w:type="dxa"/>
            <w:vAlign w:val="center"/>
          </w:tcPr>
          <w:p w:rsidR="007C7C0E" w:rsidRPr="007C7C0E" w:rsidRDefault="007C7C0E" w:rsidP="00541911">
            <w:pPr>
              <w:spacing w:after="120"/>
              <w:jc w:val="center"/>
              <w:rPr>
                <w:rFonts w:eastAsia="Times New Roman"/>
                <w:b/>
                <w:bCs/>
                <w:color w:val="000000" w:themeColor="text1"/>
                <w:sz w:val="28"/>
                <w:szCs w:val="28"/>
              </w:rPr>
            </w:pPr>
          </w:p>
        </w:tc>
      </w:tr>
      <w:tr w:rsidR="004E24E0" w:rsidRPr="007C7C0E" w:rsidTr="00541911">
        <w:tc>
          <w:tcPr>
            <w:tcW w:w="845" w:type="dxa"/>
            <w:vAlign w:val="center"/>
          </w:tcPr>
          <w:p w:rsidR="004E24E0" w:rsidRPr="007C7C0E" w:rsidRDefault="004E24E0" w:rsidP="00ED70DA">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21</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1.003984</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rFonts w:eastAsia="Times New Roman"/>
                <w:color w:val="000000" w:themeColor="text1"/>
                <w:sz w:val="28"/>
                <w:szCs w:val="28"/>
              </w:rPr>
              <w:t xml:space="preserve">Cấp Giấy chứng nhận kiểm dịch thực vật đối với các lô vật thể vận chuyển từ vùng nhiễm đối tượng kiểm dịch thực vật </w:t>
            </w:r>
          </w:p>
        </w:tc>
        <w:tc>
          <w:tcPr>
            <w:tcW w:w="993" w:type="dxa"/>
            <w:vAlign w:val="center"/>
          </w:tcPr>
          <w:p w:rsidR="004E24E0" w:rsidRPr="007C7C0E" w:rsidRDefault="00335CBF" w:rsidP="00541911">
            <w:pPr>
              <w:spacing w:after="120"/>
              <w:jc w:val="center"/>
              <w:rPr>
                <w:rFonts w:eastAsia="Times New Roman"/>
                <w:color w:val="000000" w:themeColor="text1"/>
                <w:sz w:val="28"/>
                <w:szCs w:val="28"/>
              </w:rPr>
            </w:pPr>
            <w:r>
              <w:rPr>
                <w:rFonts w:eastAsia="Times New Roman"/>
                <w:color w:val="000000" w:themeColor="text1"/>
                <w:sz w:val="28"/>
                <w:szCs w:val="28"/>
              </w:rPr>
              <w:t>27</w:t>
            </w:r>
          </w:p>
        </w:tc>
      </w:tr>
      <w:tr w:rsidR="004E24E0" w:rsidRPr="007C7C0E" w:rsidTr="00541911">
        <w:tc>
          <w:tcPr>
            <w:tcW w:w="845" w:type="dxa"/>
            <w:vAlign w:val="center"/>
          </w:tcPr>
          <w:p w:rsidR="004E24E0" w:rsidRPr="007C7C0E" w:rsidRDefault="004E24E0" w:rsidP="00ED70DA">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22</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1.004363</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rFonts w:eastAsia="Times New Roman"/>
                <w:color w:val="000000" w:themeColor="text1"/>
                <w:sz w:val="28"/>
                <w:szCs w:val="28"/>
              </w:rPr>
              <w:t xml:space="preserve">Cấp Giấy chứng nhận đủ điều kiện buôn bán thuốc bảo vệ thực vật </w:t>
            </w:r>
          </w:p>
        </w:tc>
        <w:tc>
          <w:tcPr>
            <w:tcW w:w="993" w:type="dxa"/>
            <w:vAlign w:val="center"/>
          </w:tcPr>
          <w:p w:rsidR="004E24E0" w:rsidRPr="007C7C0E" w:rsidRDefault="00335CBF" w:rsidP="00541911">
            <w:pPr>
              <w:spacing w:after="120"/>
              <w:jc w:val="center"/>
              <w:rPr>
                <w:rFonts w:eastAsia="Times New Roman"/>
                <w:color w:val="000000" w:themeColor="text1"/>
                <w:sz w:val="28"/>
                <w:szCs w:val="28"/>
              </w:rPr>
            </w:pPr>
            <w:r>
              <w:rPr>
                <w:rFonts w:eastAsia="Times New Roman"/>
                <w:color w:val="000000" w:themeColor="text1"/>
                <w:sz w:val="28"/>
                <w:szCs w:val="28"/>
              </w:rPr>
              <w:t>27</w:t>
            </w:r>
          </w:p>
        </w:tc>
      </w:tr>
      <w:tr w:rsidR="004E24E0" w:rsidRPr="007C7C0E" w:rsidTr="00541911">
        <w:tc>
          <w:tcPr>
            <w:tcW w:w="845" w:type="dxa"/>
            <w:vAlign w:val="center"/>
          </w:tcPr>
          <w:p w:rsidR="004E24E0" w:rsidRPr="007C7C0E" w:rsidRDefault="004E24E0" w:rsidP="00ED70DA">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23</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1.004346</w:t>
            </w:r>
          </w:p>
        </w:tc>
        <w:tc>
          <w:tcPr>
            <w:tcW w:w="6804" w:type="dxa"/>
          </w:tcPr>
          <w:p w:rsidR="004E24E0" w:rsidRPr="007C7C0E" w:rsidRDefault="004E24E0" w:rsidP="006075D4">
            <w:pPr>
              <w:spacing w:after="120"/>
              <w:jc w:val="both"/>
              <w:rPr>
                <w:rFonts w:eastAsia="Times New Roman"/>
                <w:b/>
                <w:color w:val="000000" w:themeColor="text1"/>
                <w:sz w:val="28"/>
                <w:szCs w:val="28"/>
              </w:rPr>
            </w:pPr>
            <w:r w:rsidRPr="007C7C0E">
              <w:rPr>
                <w:rFonts w:eastAsia="Times New Roman"/>
                <w:color w:val="000000" w:themeColor="text1"/>
                <w:sz w:val="28"/>
                <w:szCs w:val="28"/>
              </w:rPr>
              <w:t xml:space="preserve">Cấp lại Giấy chứng nhận đủ điều kiện buôn bán thuốc bảo vệ thực vật </w:t>
            </w:r>
          </w:p>
        </w:tc>
        <w:tc>
          <w:tcPr>
            <w:tcW w:w="993" w:type="dxa"/>
            <w:vAlign w:val="center"/>
          </w:tcPr>
          <w:p w:rsidR="004E24E0" w:rsidRPr="007C7C0E" w:rsidRDefault="00335CBF" w:rsidP="00541911">
            <w:pPr>
              <w:spacing w:after="120"/>
              <w:jc w:val="center"/>
              <w:rPr>
                <w:rFonts w:eastAsia="Times New Roman"/>
                <w:color w:val="000000" w:themeColor="text1"/>
                <w:sz w:val="28"/>
                <w:szCs w:val="28"/>
              </w:rPr>
            </w:pPr>
            <w:r>
              <w:rPr>
                <w:rFonts w:eastAsia="Times New Roman"/>
                <w:color w:val="000000" w:themeColor="text1"/>
                <w:sz w:val="28"/>
                <w:szCs w:val="28"/>
              </w:rPr>
              <w:t>28</w:t>
            </w:r>
          </w:p>
        </w:tc>
      </w:tr>
      <w:tr w:rsidR="004E24E0" w:rsidRPr="007C7C0E" w:rsidTr="00541911">
        <w:tc>
          <w:tcPr>
            <w:tcW w:w="845" w:type="dxa"/>
            <w:vAlign w:val="center"/>
          </w:tcPr>
          <w:p w:rsidR="004E24E0" w:rsidRPr="007C7C0E" w:rsidRDefault="004E24E0" w:rsidP="00ED70DA">
            <w:pPr>
              <w:spacing w:before="40" w:after="40"/>
              <w:jc w:val="center"/>
              <w:rPr>
                <w:rFonts w:eastAsia="Times New Roman"/>
                <w:color w:val="000000" w:themeColor="text1"/>
                <w:sz w:val="28"/>
                <w:szCs w:val="28"/>
              </w:rPr>
            </w:pPr>
            <w:r w:rsidRPr="007C7C0E">
              <w:rPr>
                <w:rFonts w:eastAsia="Times New Roman"/>
                <w:color w:val="000000" w:themeColor="text1"/>
                <w:sz w:val="28"/>
                <w:szCs w:val="28"/>
              </w:rPr>
              <w:lastRenderedPageBreak/>
              <w:t>24</w:t>
            </w:r>
          </w:p>
        </w:tc>
        <w:tc>
          <w:tcPr>
            <w:tcW w:w="1282" w:type="dxa"/>
            <w:vAlign w:val="center"/>
          </w:tcPr>
          <w:p w:rsidR="004E24E0" w:rsidRPr="007C7C0E" w:rsidRDefault="004E24E0" w:rsidP="006075D4">
            <w:pPr>
              <w:spacing w:after="120"/>
              <w:jc w:val="center"/>
              <w:rPr>
                <w:rFonts w:eastAsia="Times New Roman"/>
                <w:b/>
                <w:color w:val="000000" w:themeColor="text1"/>
                <w:sz w:val="28"/>
                <w:szCs w:val="28"/>
              </w:rPr>
            </w:pPr>
            <w:r w:rsidRPr="007C7C0E">
              <w:rPr>
                <w:rFonts w:eastAsia="Times New Roman"/>
                <w:color w:val="000000" w:themeColor="text1"/>
                <w:sz w:val="28"/>
                <w:szCs w:val="28"/>
              </w:rPr>
              <w:t>1.004493</w:t>
            </w:r>
          </w:p>
        </w:tc>
        <w:tc>
          <w:tcPr>
            <w:tcW w:w="6804" w:type="dxa"/>
          </w:tcPr>
          <w:p w:rsidR="004E24E0" w:rsidRPr="007C7C0E" w:rsidRDefault="004E24E0" w:rsidP="00011470">
            <w:pPr>
              <w:spacing w:after="120"/>
              <w:jc w:val="both"/>
              <w:rPr>
                <w:rFonts w:eastAsia="Times New Roman"/>
                <w:b/>
                <w:color w:val="000000" w:themeColor="text1"/>
                <w:sz w:val="28"/>
                <w:szCs w:val="28"/>
              </w:rPr>
            </w:pPr>
            <w:r w:rsidRPr="007C7C0E">
              <w:rPr>
                <w:rFonts w:eastAsia="Times New Roman"/>
                <w:color w:val="000000" w:themeColor="text1"/>
                <w:sz w:val="28"/>
                <w:szCs w:val="28"/>
              </w:rPr>
              <w:t xml:space="preserve">Cấp Giấy xác nhận nội dung quảng cáo thuốc bảo vệ thực vật </w:t>
            </w:r>
            <w:r w:rsidRPr="007C7C0E">
              <w:rPr>
                <w:color w:val="000000"/>
                <w:sz w:val="28"/>
                <w:szCs w:val="28"/>
              </w:rPr>
              <w:t>(thuộc thẩm quyền giải quyết của cấp tỉnh)</w:t>
            </w:r>
          </w:p>
        </w:tc>
        <w:tc>
          <w:tcPr>
            <w:tcW w:w="993" w:type="dxa"/>
            <w:vAlign w:val="center"/>
          </w:tcPr>
          <w:p w:rsidR="004E24E0" w:rsidRPr="007C7C0E" w:rsidRDefault="00335CBF" w:rsidP="00541911">
            <w:pPr>
              <w:spacing w:after="120"/>
              <w:jc w:val="center"/>
              <w:rPr>
                <w:rFonts w:eastAsia="Times New Roman"/>
                <w:color w:val="000000" w:themeColor="text1"/>
                <w:sz w:val="28"/>
                <w:szCs w:val="28"/>
              </w:rPr>
            </w:pPr>
            <w:r>
              <w:rPr>
                <w:rFonts w:eastAsia="Times New Roman"/>
                <w:color w:val="000000" w:themeColor="text1"/>
                <w:sz w:val="28"/>
                <w:szCs w:val="28"/>
              </w:rPr>
              <w:t>30</w:t>
            </w:r>
          </w:p>
        </w:tc>
      </w:tr>
      <w:tr w:rsidR="007C7C0E" w:rsidRPr="007C7C0E" w:rsidTr="007C7C0E">
        <w:tc>
          <w:tcPr>
            <w:tcW w:w="8931" w:type="dxa"/>
            <w:gridSpan w:val="3"/>
            <w:vAlign w:val="center"/>
          </w:tcPr>
          <w:p w:rsidR="007C7C0E" w:rsidRPr="007C7C0E" w:rsidRDefault="007C7C0E" w:rsidP="006075D4">
            <w:pPr>
              <w:spacing w:after="120"/>
              <w:jc w:val="both"/>
              <w:rPr>
                <w:rFonts w:eastAsia="Times New Roman"/>
                <w:color w:val="000000" w:themeColor="text1"/>
                <w:sz w:val="28"/>
                <w:szCs w:val="28"/>
              </w:rPr>
            </w:pPr>
            <w:r w:rsidRPr="007C7C0E">
              <w:rPr>
                <w:rFonts w:eastAsia="Times New Roman"/>
                <w:b/>
                <w:color w:val="000000" w:themeColor="text1"/>
                <w:sz w:val="28"/>
                <w:szCs w:val="28"/>
                <w:lang w:bidi="en-US"/>
              </w:rPr>
              <w:t>2. Danh mục thủ tục hành chính bãi bỏ</w:t>
            </w:r>
          </w:p>
        </w:tc>
        <w:tc>
          <w:tcPr>
            <w:tcW w:w="993" w:type="dxa"/>
          </w:tcPr>
          <w:p w:rsidR="007C7C0E" w:rsidRPr="007C7C0E" w:rsidRDefault="007C7C0E" w:rsidP="006075D4">
            <w:pPr>
              <w:spacing w:after="120"/>
              <w:jc w:val="both"/>
              <w:rPr>
                <w:rFonts w:eastAsia="Times New Roman"/>
                <w:b/>
                <w:color w:val="000000" w:themeColor="text1"/>
                <w:sz w:val="28"/>
                <w:szCs w:val="28"/>
                <w:lang w:bidi="en-US"/>
              </w:rPr>
            </w:pPr>
          </w:p>
        </w:tc>
      </w:tr>
      <w:tr w:rsidR="007C7C0E" w:rsidRPr="007C7C0E" w:rsidTr="007C7C0E">
        <w:tc>
          <w:tcPr>
            <w:tcW w:w="8931" w:type="dxa"/>
            <w:gridSpan w:val="3"/>
            <w:vAlign w:val="center"/>
          </w:tcPr>
          <w:p w:rsidR="007C7C0E" w:rsidRPr="007C7C0E" w:rsidRDefault="007C7C0E" w:rsidP="006075D4">
            <w:pPr>
              <w:spacing w:after="120"/>
              <w:jc w:val="both"/>
              <w:rPr>
                <w:rFonts w:eastAsia="Times New Roman"/>
                <w:color w:val="000000" w:themeColor="text1"/>
                <w:sz w:val="28"/>
                <w:szCs w:val="28"/>
              </w:rPr>
            </w:pPr>
            <w:r w:rsidRPr="007C7C0E">
              <w:rPr>
                <w:rFonts w:eastAsia="Times New Roman"/>
                <w:b/>
                <w:bCs/>
                <w:color w:val="000000" w:themeColor="text1"/>
                <w:sz w:val="28"/>
                <w:szCs w:val="28"/>
              </w:rPr>
              <w:t>I. Lĩnh vực Lâm nghiệp</w:t>
            </w:r>
          </w:p>
        </w:tc>
        <w:tc>
          <w:tcPr>
            <w:tcW w:w="993" w:type="dxa"/>
          </w:tcPr>
          <w:p w:rsidR="007C7C0E" w:rsidRPr="007C7C0E" w:rsidRDefault="007C7C0E" w:rsidP="006075D4">
            <w:pPr>
              <w:spacing w:after="120"/>
              <w:jc w:val="both"/>
              <w:rPr>
                <w:rFonts w:eastAsia="Times New Roman"/>
                <w:b/>
                <w:bCs/>
                <w:color w:val="000000" w:themeColor="text1"/>
                <w:sz w:val="28"/>
                <w:szCs w:val="28"/>
              </w:rPr>
            </w:pPr>
          </w:p>
        </w:tc>
      </w:tr>
      <w:tr w:rsidR="004E24E0" w:rsidRPr="007C7C0E" w:rsidTr="007C7C0E">
        <w:tc>
          <w:tcPr>
            <w:tcW w:w="845" w:type="dxa"/>
            <w:vAlign w:val="center"/>
          </w:tcPr>
          <w:p w:rsidR="004E24E0" w:rsidRPr="007C7C0E" w:rsidRDefault="004E24E0" w:rsidP="006075D4">
            <w:pPr>
              <w:spacing w:before="40" w:after="40"/>
              <w:jc w:val="center"/>
              <w:rPr>
                <w:rFonts w:eastAsia="Times New Roman"/>
                <w:color w:val="000000" w:themeColor="text1"/>
                <w:sz w:val="28"/>
                <w:szCs w:val="28"/>
              </w:rPr>
            </w:pPr>
            <w:r w:rsidRPr="007C7C0E">
              <w:rPr>
                <w:rFonts w:eastAsia="Times New Roman"/>
                <w:color w:val="000000" w:themeColor="text1"/>
                <w:sz w:val="28"/>
                <w:szCs w:val="28"/>
              </w:rPr>
              <w:t>1</w:t>
            </w:r>
          </w:p>
        </w:tc>
        <w:tc>
          <w:tcPr>
            <w:tcW w:w="8086" w:type="dxa"/>
            <w:gridSpan w:val="2"/>
            <w:vAlign w:val="center"/>
          </w:tcPr>
          <w:p w:rsidR="004E24E0" w:rsidRPr="007C7C0E" w:rsidRDefault="004E24E0" w:rsidP="006075D4">
            <w:pPr>
              <w:spacing w:after="120"/>
              <w:jc w:val="both"/>
              <w:rPr>
                <w:sz w:val="28"/>
                <w:szCs w:val="28"/>
              </w:rPr>
            </w:pPr>
            <w:r w:rsidRPr="007C7C0E">
              <w:rPr>
                <w:sz w:val="28"/>
                <w:szCs w:val="28"/>
              </w:rPr>
              <w:t>Miễn, giảm tiền chi trả dịch vụ môi trường rừng (đối với tổ chức, cá nhân sử dụng dịch vụ môi trường rừng nằm trong phạm vi 01 tỉnh).</w:t>
            </w:r>
          </w:p>
          <w:p w:rsidR="004E24E0" w:rsidRPr="007C7C0E" w:rsidRDefault="004E24E0" w:rsidP="006075D4">
            <w:pPr>
              <w:spacing w:after="120"/>
              <w:jc w:val="both"/>
              <w:rPr>
                <w:sz w:val="28"/>
                <w:szCs w:val="28"/>
              </w:rPr>
            </w:pPr>
            <w:r w:rsidRPr="007C7C0E">
              <w:rPr>
                <w:sz w:val="28"/>
                <w:szCs w:val="28"/>
              </w:rPr>
              <w:t>(</w:t>
            </w:r>
            <w:r w:rsidRPr="007C7C0E">
              <w:rPr>
                <w:i/>
                <w:sz w:val="28"/>
                <w:szCs w:val="28"/>
              </w:rPr>
              <w:t>Trùng lặp TTHC số 33 Quyết định 299/QĐ-UBND ngày 22/01/2020 và TTHC số 6 Quyết định 2146/QĐ-UBND ngày 25/6/2021)</w:t>
            </w:r>
          </w:p>
        </w:tc>
        <w:tc>
          <w:tcPr>
            <w:tcW w:w="993" w:type="dxa"/>
          </w:tcPr>
          <w:p w:rsidR="004E24E0" w:rsidRPr="007C7C0E" w:rsidRDefault="004E24E0" w:rsidP="006075D4">
            <w:pPr>
              <w:spacing w:after="120"/>
              <w:jc w:val="both"/>
              <w:rPr>
                <w:sz w:val="28"/>
                <w:szCs w:val="28"/>
              </w:rPr>
            </w:pPr>
          </w:p>
        </w:tc>
      </w:tr>
    </w:tbl>
    <w:p w:rsidR="003B1C62" w:rsidRPr="007C7C0E" w:rsidRDefault="003B1C62" w:rsidP="003B1C62">
      <w:pPr>
        <w:spacing w:after="120" w:line="240" w:lineRule="auto"/>
        <w:jc w:val="center"/>
        <w:rPr>
          <w:rFonts w:eastAsia="Times New Roman" w:cs="Times New Roman"/>
          <w:b/>
          <w:color w:val="000000" w:themeColor="text1"/>
          <w:sz w:val="28"/>
          <w:szCs w:val="28"/>
          <w:lang w:val="pt-BR"/>
        </w:rPr>
      </w:pPr>
    </w:p>
    <w:p w:rsidR="003B1C62" w:rsidRPr="007C7C0E" w:rsidRDefault="003B1C62" w:rsidP="003B1C62">
      <w:pPr>
        <w:tabs>
          <w:tab w:val="left" w:pos="2235"/>
        </w:tabs>
        <w:spacing w:after="120" w:line="240" w:lineRule="auto"/>
        <w:rPr>
          <w:rFonts w:cs="Times New Roman"/>
          <w:color w:val="000000" w:themeColor="text1"/>
          <w:sz w:val="28"/>
          <w:szCs w:val="28"/>
        </w:rPr>
      </w:pPr>
      <w:r w:rsidRPr="007C7C0E">
        <w:rPr>
          <w:rFonts w:cs="Times New Roman"/>
          <w:color w:val="000000" w:themeColor="text1"/>
          <w:sz w:val="28"/>
          <w:szCs w:val="28"/>
        </w:rPr>
        <w:tab/>
      </w:r>
      <w:r w:rsidRPr="007C7C0E">
        <w:rPr>
          <w:rFonts w:cs="Times New Roman"/>
          <w:b/>
          <w:color w:val="000000" w:themeColor="text1"/>
          <w:sz w:val="28"/>
          <w:szCs w:val="28"/>
        </w:rPr>
        <w:t>B</w:t>
      </w:r>
      <w:r w:rsidRPr="007C7C0E">
        <w:rPr>
          <w:rFonts w:eastAsia="Times New Roman" w:cs="Times New Roman"/>
          <w:b/>
          <w:color w:val="000000" w:themeColor="text1"/>
          <w:sz w:val="28"/>
          <w:szCs w:val="28"/>
        </w:rPr>
        <w:t>. THỦ TỤC HÀNH CHÍNH CẤP XÃ</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6804"/>
        <w:gridCol w:w="992"/>
      </w:tblGrid>
      <w:tr w:rsidR="004E24E0" w:rsidRPr="007C7C0E" w:rsidTr="007C7C0E">
        <w:trPr>
          <w:trHeight w:val="269"/>
          <w:jc w:val="center"/>
        </w:trPr>
        <w:tc>
          <w:tcPr>
            <w:tcW w:w="846" w:type="dxa"/>
            <w:shd w:val="clear" w:color="auto" w:fill="auto"/>
            <w:vAlign w:val="center"/>
          </w:tcPr>
          <w:p w:rsidR="004E24E0" w:rsidRPr="007C7C0E" w:rsidRDefault="004E24E0" w:rsidP="008E48EE">
            <w:pPr>
              <w:spacing w:before="40" w:after="40" w:line="240" w:lineRule="auto"/>
              <w:jc w:val="center"/>
              <w:rPr>
                <w:rFonts w:eastAsia="Times New Roman" w:cs="Times New Roman"/>
                <w:b/>
                <w:color w:val="000000" w:themeColor="text1"/>
                <w:sz w:val="28"/>
                <w:szCs w:val="28"/>
              </w:rPr>
            </w:pPr>
            <w:r w:rsidRPr="007C7C0E">
              <w:rPr>
                <w:rFonts w:eastAsia="Times New Roman" w:cs="Times New Roman"/>
                <w:b/>
                <w:color w:val="000000" w:themeColor="text1"/>
                <w:sz w:val="28"/>
                <w:szCs w:val="28"/>
              </w:rPr>
              <w:t>STT</w:t>
            </w:r>
          </w:p>
        </w:tc>
        <w:tc>
          <w:tcPr>
            <w:tcW w:w="1276" w:type="dxa"/>
          </w:tcPr>
          <w:p w:rsidR="004E24E0" w:rsidRPr="007C7C0E" w:rsidRDefault="008E48EE" w:rsidP="008E48EE">
            <w:pPr>
              <w:spacing w:before="120" w:after="120" w:line="240" w:lineRule="auto"/>
              <w:jc w:val="center"/>
              <w:rPr>
                <w:rFonts w:eastAsia="Times New Roman" w:cs="Times New Roman"/>
                <w:b/>
                <w:color w:val="000000" w:themeColor="text1"/>
                <w:sz w:val="28"/>
                <w:szCs w:val="28"/>
              </w:rPr>
            </w:pPr>
            <w:r w:rsidRPr="007C7C0E">
              <w:rPr>
                <w:rFonts w:eastAsia="Times New Roman" w:cs="Times New Roman"/>
                <w:b/>
                <w:color w:val="000000" w:themeColor="text1"/>
                <w:sz w:val="28"/>
                <w:szCs w:val="28"/>
              </w:rPr>
              <w:t>Số hồ sơ TTHC</w:t>
            </w:r>
          </w:p>
        </w:tc>
        <w:tc>
          <w:tcPr>
            <w:tcW w:w="6804" w:type="dxa"/>
            <w:shd w:val="clear" w:color="auto" w:fill="auto"/>
            <w:vAlign w:val="center"/>
          </w:tcPr>
          <w:p w:rsidR="004E24E0" w:rsidRPr="007C7C0E" w:rsidRDefault="004E24E0" w:rsidP="008E48EE">
            <w:pPr>
              <w:spacing w:before="120" w:after="120" w:line="240" w:lineRule="auto"/>
              <w:jc w:val="center"/>
              <w:rPr>
                <w:rFonts w:eastAsia="Times New Roman" w:cs="Times New Roman"/>
                <w:b/>
                <w:color w:val="000000" w:themeColor="text1"/>
                <w:sz w:val="28"/>
                <w:szCs w:val="28"/>
              </w:rPr>
            </w:pPr>
            <w:r w:rsidRPr="007C7C0E">
              <w:rPr>
                <w:rFonts w:eastAsia="Times New Roman" w:cs="Times New Roman"/>
                <w:b/>
                <w:color w:val="000000" w:themeColor="text1"/>
                <w:sz w:val="28"/>
                <w:szCs w:val="28"/>
              </w:rPr>
              <w:t>Tên thủ tục hành chính</w:t>
            </w:r>
          </w:p>
        </w:tc>
        <w:tc>
          <w:tcPr>
            <w:tcW w:w="992" w:type="dxa"/>
          </w:tcPr>
          <w:p w:rsidR="004E24E0" w:rsidRPr="007C7C0E" w:rsidRDefault="008E48EE" w:rsidP="008E48EE">
            <w:pPr>
              <w:spacing w:before="120" w:after="120" w:line="240" w:lineRule="auto"/>
              <w:jc w:val="center"/>
              <w:rPr>
                <w:rFonts w:eastAsia="Times New Roman" w:cs="Times New Roman"/>
                <w:b/>
                <w:color w:val="000000" w:themeColor="text1"/>
                <w:sz w:val="28"/>
                <w:szCs w:val="28"/>
              </w:rPr>
            </w:pPr>
            <w:r w:rsidRPr="007C7C0E">
              <w:rPr>
                <w:rFonts w:eastAsia="Times New Roman" w:cs="Times New Roman"/>
                <w:b/>
                <w:color w:val="000000" w:themeColor="text1"/>
                <w:sz w:val="28"/>
                <w:szCs w:val="28"/>
              </w:rPr>
              <w:t xml:space="preserve">Trang </w:t>
            </w:r>
          </w:p>
        </w:tc>
      </w:tr>
      <w:tr w:rsidR="00601917" w:rsidRPr="007C7C0E" w:rsidTr="007C7C0E">
        <w:trPr>
          <w:trHeight w:val="269"/>
          <w:jc w:val="center"/>
        </w:trPr>
        <w:tc>
          <w:tcPr>
            <w:tcW w:w="8926" w:type="dxa"/>
            <w:gridSpan w:val="3"/>
            <w:shd w:val="clear" w:color="auto" w:fill="auto"/>
            <w:vAlign w:val="center"/>
          </w:tcPr>
          <w:p w:rsidR="00601917" w:rsidRPr="007C7C0E" w:rsidRDefault="00601917" w:rsidP="006075D4">
            <w:pPr>
              <w:spacing w:before="120" w:after="120" w:line="240" w:lineRule="auto"/>
              <w:rPr>
                <w:rFonts w:eastAsia="Times New Roman" w:cs="Times New Roman"/>
                <w:b/>
                <w:color w:val="000000" w:themeColor="text1"/>
                <w:sz w:val="28"/>
                <w:szCs w:val="28"/>
              </w:rPr>
            </w:pPr>
            <w:r w:rsidRPr="007C7C0E">
              <w:rPr>
                <w:rFonts w:eastAsia="Times New Roman" w:cs="Times New Roman"/>
                <w:b/>
                <w:color w:val="000000" w:themeColor="text1"/>
                <w:sz w:val="28"/>
                <w:szCs w:val="28"/>
              </w:rPr>
              <w:t>Danh mục thủ tục hành chính ban hành mới</w:t>
            </w:r>
          </w:p>
        </w:tc>
        <w:tc>
          <w:tcPr>
            <w:tcW w:w="992" w:type="dxa"/>
          </w:tcPr>
          <w:p w:rsidR="00601917" w:rsidRPr="007C7C0E" w:rsidRDefault="00601917" w:rsidP="006075D4">
            <w:pPr>
              <w:spacing w:before="120" w:after="120" w:line="240" w:lineRule="auto"/>
              <w:rPr>
                <w:rFonts w:eastAsia="Times New Roman" w:cs="Times New Roman"/>
                <w:b/>
                <w:color w:val="000000" w:themeColor="text1"/>
                <w:sz w:val="28"/>
                <w:szCs w:val="28"/>
              </w:rPr>
            </w:pPr>
          </w:p>
        </w:tc>
      </w:tr>
      <w:tr w:rsidR="00601917" w:rsidRPr="007C7C0E" w:rsidTr="007C7C0E">
        <w:trPr>
          <w:trHeight w:val="269"/>
          <w:jc w:val="center"/>
        </w:trPr>
        <w:tc>
          <w:tcPr>
            <w:tcW w:w="8926" w:type="dxa"/>
            <w:gridSpan w:val="3"/>
            <w:shd w:val="clear" w:color="auto" w:fill="auto"/>
            <w:vAlign w:val="center"/>
          </w:tcPr>
          <w:p w:rsidR="00601917" w:rsidRPr="007C7C0E" w:rsidRDefault="00601917" w:rsidP="006075D4">
            <w:pPr>
              <w:spacing w:before="120" w:after="120" w:line="240" w:lineRule="auto"/>
              <w:jc w:val="both"/>
              <w:rPr>
                <w:rFonts w:eastAsia="Times New Roman" w:cs="Times New Roman"/>
                <w:color w:val="000000" w:themeColor="text1"/>
                <w:sz w:val="28"/>
                <w:szCs w:val="28"/>
              </w:rPr>
            </w:pPr>
            <w:r w:rsidRPr="007C7C0E">
              <w:rPr>
                <w:rFonts w:cs="Times New Roman"/>
                <w:b/>
                <w:bCs/>
                <w:color w:val="000000" w:themeColor="text1"/>
                <w:sz w:val="28"/>
                <w:szCs w:val="28"/>
              </w:rPr>
              <w:t>Lĩnh vực phòng, chống thiên tai</w:t>
            </w:r>
          </w:p>
        </w:tc>
        <w:tc>
          <w:tcPr>
            <w:tcW w:w="992" w:type="dxa"/>
          </w:tcPr>
          <w:p w:rsidR="00601917" w:rsidRPr="007C7C0E" w:rsidRDefault="00601917" w:rsidP="006075D4">
            <w:pPr>
              <w:spacing w:before="120" w:after="120" w:line="240" w:lineRule="auto"/>
              <w:jc w:val="both"/>
              <w:rPr>
                <w:rFonts w:cs="Times New Roman"/>
                <w:b/>
                <w:bCs/>
                <w:color w:val="000000" w:themeColor="text1"/>
                <w:sz w:val="28"/>
                <w:szCs w:val="28"/>
              </w:rPr>
            </w:pPr>
          </w:p>
        </w:tc>
      </w:tr>
      <w:tr w:rsidR="004E24E0" w:rsidRPr="007C7C0E" w:rsidTr="00541911">
        <w:trPr>
          <w:trHeight w:val="269"/>
          <w:jc w:val="center"/>
        </w:trPr>
        <w:tc>
          <w:tcPr>
            <w:tcW w:w="846" w:type="dxa"/>
            <w:shd w:val="clear" w:color="auto" w:fill="auto"/>
            <w:vAlign w:val="center"/>
          </w:tcPr>
          <w:p w:rsidR="004E24E0" w:rsidRPr="007C7C0E" w:rsidRDefault="004E24E0" w:rsidP="006075D4">
            <w:pPr>
              <w:spacing w:before="40" w:after="40" w:line="240" w:lineRule="auto"/>
              <w:jc w:val="center"/>
              <w:rPr>
                <w:rFonts w:eastAsia="Times New Roman" w:cs="Times New Roman"/>
                <w:color w:val="000000" w:themeColor="text1"/>
                <w:sz w:val="28"/>
                <w:szCs w:val="28"/>
              </w:rPr>
            </w:pPr>
            <w:r w:rsidRPr="007C7C0E">
              <w:rPr>
                <w:rFonts w:eastAsia="Times New Roman" w:cs="Times New Roman"/>
                <w:color w:val="000000" w:themeColor="text1"/>
                <w:sz w:val="28"/>
                <w:szCs w:val="28"/>
              </w:rPr>
              <w:t>1.</w:t>
            </w:r>
          </w:p>
        </w:tc>
        <w:tc>
          <w:tcPr>
            <w:tcW w:w="1276" w:type="dxa"/>
            <w:vAlign w:val="center"/>
          </w:tcPr>
          <w:p w:rsidR="004E24E0" w:rsidRPr="007C7C0E" w:rsidRDefault="007C7C0E" w:rsidP="007C7C0E">
            <w:pPr>
              <w:spacing w:before="40" w:after="40" w:line="240" w:lineRule="auto"/>
              <w:jc w:val="center"/>
              <w:rPr>
                <w:rFonts w:eastAsia="Times New Roman" w:cs="Times New Roman"/>
                <w:bCs/>
                <w:color w:val="000000" w:themeColor="text1"/>
                <w:sz w:val="28"/>
                <w:szCs w:val="28"/>
                <w:lang w:val="vi-VN"/>
              </w:rPr>
            </w:pPr>
            <w:r w:rsidRPr="007C7C0E">
              <w:rPr>
                <w:rFonts w:eastAsia="Times New Roman" w:cs="Times New Roman"/>
                <w:bCs/>
                <w:color w:val="000000" w:themeColor="text1"/>
                <w:sz w:val="28"/>
                <w:szCs w:val="28"/>
                <w:lang w:val="vi-VN"/>
              </w:rPr>
              <w:t>1.010091</w:t>
            </w:r>
          </w:p>
        </w:tc>
        <w:tc>
          <w:tcPr>
            <w:tcW w:w="6804" w:type="dxa"/>
            <w:shd w:val="clear" w:color="auto" w:fill="auto"/>
            <w:vAlign w:val="center"/>
          </w:tcPr>
          <w:p w:rsidR="004E24E0" w:rsidRPr="007C7C0E" w:rsidRDefault="004E24E0" w:rsidP="006075D4">
            <w:pPr>
              <w:spacing w:before="40" w:after="40" w:line="240" w:lineRule="auto"/>
              <w:jc w:val="both"/>
              <w:rPr>
                <w:rFonts w:eastAsia="Times New Roman" w:cs="Times New Roman"/>
                <w:color w:val="000000" w:themeColor="text1"/>
                <w:sz w:val="28"/>
                <w:szCs w:val="28"/>
              </w:rPr>
            </w:pPr>
            <w:r w:rsidRPr="007C7C0E">
              <w:rPr>
                <w:rFonts w:eastAsia="Times New Roman" w:cs="Times New Roman"/>
                <w:bCs/>
                <w:color w:val="000000" w:themeColor="text1"/>
                <w:sz w:val="28"/>
                <w:szCs w:val="28"/>
                <w:lang w:val="vi-VN"/>
              </w:rPr>
              <w:t>Hỗ trợ khám chữa bệnh, trợ cấp tai nạn cho lực lượng xung kích phòng chống thiên tai cấp xã trong trường hợp chưa tham gia bảo hiểm y tế, bảo hiểm xã hội</w:t>
            </w:r>
          </w:p>
        </w:tc>
        <w:tc>
          <w:tcPr>
            <w:tcW w:w="992" w:type="dxa"/>
            <w:vAlign w:val="center"/>
          </w:tcPr>
          <w:p w:rsidR="004E24E0" w:rsidRPr="00335CBF" w:rsidRDefault="00335CBF" w:rsidP="00541911">
            <w:pPr>
              <w:spacing w:before="40" w:after="40" w:line="240" w:lineRule="auto"/>
              <w:jc w:val="center"/>
              <w:rPr>
                <w:rFonts w:eastAsia="Times New Roman" w:cs="Times New Roman"/>
                <w:bCs/>
                <w:color w:val="000000" w:themeColor="text1"/>
                <w:sz w:val="28"/>
                <w:szCs w:val="28"/>
              </w:rPr>
            </w:pPr>
            <w:r>
              <w:rPr>
                <w:rFonts w:eastAsia="Times New Roman" w:cs="Times New Roman"/>
                <w:bCs/>
                <w:color w:val="000000" w:themeColor="text1"/>
                <w:sz w:val="28"/>
                <w:szCs w:val="28"/>
              </w:rPr>
              <w:t>32</w:t>
            </w:r>
          </w:p>
        </w:tc>
      </w:tr>
      <w:tr w:rsidR="004E24E0" w:rsidRPr="007C7C0E" w:rsidTr="00541911">
        <w:trPr>
          <w:trHeight w:val="269"/>
          <w:jc w:val="center"/>
        </w:trPr>
        <w:tc>
          <w:tcPr>
            <w:tcW w:w="846" w:type="dxa"/>
            <w:shd w:val="clear" w:color="auto" w:fill="auto"/>
            <w:vAlign w:val="center"/>
          </w:tcPr>
          <w:p w:rsidR="004E24E0" w:rsidRPr="007C7C0E" w:rsidRDefault="004E24E0" w:rsidP="006075D4">
            <w:pPr>
              <w:spacing w:before="40" w:after="40" w:line="240" w:lineRule="auto"/>
              <w:jc w:val="center"/>
              <w:rPr>
                <w:rFonts w:eastAsia="Times New Roman" w:cs="Times New Roman"/>
                <w:color w:val="000000" w:themeColor="text1"/>
                <w:sz w:val="28"/>
                <w:szCs w:val="28"/>
              </w:rPr>
            </w:pPr>
            <w:r w:rsidRPr="007C7C0E">
              <w:rPr>
                <w:rFonts w:eastAsia="Times New Roman" w:cs="Times New Roman"/>
                <w:color w:val="000000" w:themeColor="text1"/>
                <w:sz w:val="28"/>
                <w:szCs w:val="28"/>
              </w:rPr>
              <w:t>2.</w:t>
            </w:r>
          </w:p>
        </w:tc>
        <w:tc>
          <w:tcPr>
            <w:tcW w:w="1276" w:type="dxa"/>
            <w:vAlign w:val="center"/>
          </w:tcPr>
          <w:p w:rsidR="004E24E0" w:rsidRPr="007C7C0E" w:rsidRDefault="007C7C0E" w:rsidP="007C7C0E">
            <w:pPr>
              <w:spacing w:before="40" w:after="40" w:line="240" w:lineRule="auto"/>
              <w:jc w:val="center"/>
              <w:rPr>
                <w:rFonts w:eastAsia="Times New Roman" w:cs="Times New Roman"/>
                <w:bCs/>
                <w:color w:val="000000" w:themeColor="text1"/>
                <w:sz w:val="28"/>
                <w:szCs w:val="28"/>
                <w:lang w:val="vi-VN"/>
              </w:rPr>
            </w:pPr>
            <w:r w:rsidRPr="007C7C0E">
              <w:rPr>
                <w:rFonts w:eastAsia="Times New Roman" w:cs="Times New Roman"/>
                <w:bCs/>
                <w:color w:val="000000" w:themeColor="text1"/>
                <w:sz w:val="28"/>
                <w:szCs w:val="28"/>
                <w:lang w:val="vi-VN"/>
              </w:rPr>
              <w:t>1.010092</w:t>
            </w:r>
          </w:p>
        </w:tc>
        <w:tc>
          <w:tcPr>
            <w:tcW w:w="6804" w:type="dxa"/>
            <w:shd w:val="clear" w:color="auto" w:fill="auto"/>
            <w:vAlign w:val="center"/>
          </w:tcPr>
          <w:p w:rsidR="004E24E0" w:rsidRPr="007C7C0E" w:rsidRDefault="004E24E0" w:rsidP="006075D4">
            <w:pPr>
              <w:spacing w:before="40" w:after="40" w:line="240" w:lineRule="auto"/>
              <w:jc w:val="both"/>
              <w:rPr>
                <w:rFonts w:eastAsia="Times New Roman" w:cs="Times New Roman"/>
                <w:color w:val="000000" w:themeColor="text1"/>
                <w:sz w:val="28"/>
                <w:szCs w:val="28"/>
              </w:rPr>
            </w:pPr>
            <w:r w:rsidRPr="007C7C0E">
              <w:rPr>
                <w:rFonts w:eastAsia="Times New Roman" w:cs="Times New Roman"/>
                <w:bCs/>
                <w:color w:val="000000" w:themeColor="text1"/>
                <w:sz w:val="28"/>
                <w:szCs w:val="28"/>
                <w:lang w:val="vi-VN"/>
              </w:rPr>
              <w:t>Trợ cấp tiền tuất, tai nạn (đối với trường hợp tai nạn suy giảm khả năng lao động từ 5% trở lên) cho lực lượng xung kích phòng chống thiên tai cấp xã chưa tham gia bảo hiểm xã hội</w:t>
            </w:r>
          </w:p>
        </w:tc>
        <w:tc>
          <w:tcPr>
            <w:tcW w:w="992" w:type="dxa"/>
            <w:vAlign w:val="center"/>
          </w:tcPr>
          <w:p w:rsidR="004E24E0" w:rsidRPr="00335CBF" w:rsidRDefault="00335CBF" w:rsidP="00541911">
            <w:pPr>
              <w:spacing w:before="40" w:after="40" w:line="240" w:lineRule="auto"/>
              <w:jc w:val="center"/>
              <w:rPr>
                <w:rFonts w:eastAsia="Times New Roman" w:cs="Times New Roman"/>
                <w:bCs/>
                <w:color w:val="000000" w:themeColor="text1"/>
                <w:sz w:val="28"/>
                <w:szCs w:val="28"/>
              </w:rPr>
            </w:pPr>
            <w:r>
              <w:rPr>
                <w:rFonts w:eastAsia="Times New Roman" w:cs="Times New Roman"/>
                <w:bCs/>
                <w:color w:val="000000" w:themeColor="text1"/>
                <w:sz w:val="28"/>
                <w:szCs w:val="28"/>
              </w:rPr>
              <w:t>37</w:t>
            </w:r>
          </w:p>
        </w:tc>
      </w:tr>
    </w:tbl>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C06ECE" w:rsidRDefault="00C06ECE" w:rsidP="00211A54">
      <w:pPr>
        <w:spacing w:after="0"/>
        <w:jc w:val="center"/>
        <w:rPr>
          <w:rFonts w:eastAsia="Times New Roman"/>
          <w:b/>
          <w:color w:val="000000" w:themeColor="text1"/>
          <w:sz w:val="28"/>
          <w:szCs w:val="28"/>
          <w:lang w:val="pt-BR"/>
        </w:rPr>
      </w:pPr>
    </w:p>
    <w:p w:rsidR="00211A54" w:rsidRPr="008E73D7" w:rsidRDefault="00211A54" w:rsidP="00211A54">
      <w:pPr>
        <w:spacing w:after="0"/>
        <w:jc w:val="center"/>
        <w:rPr>
          <w:rFonts w:eastAsia="Times New Roman"/>
          <w:b/>
          <w:color w:val="000000" w:themeColor="text1"/>
          <w:sz w:val="28"/>
          <w:szCs w:val="28"/>
          <w:lang w:val="pt-BR"/>
        </w:rPr>
      </w:pPr>
      <w:r w:rsidRPr="008E73D7">
        <w:rPr>
          <w:rFonts w:eastAsia="Times New Roman"/>
          <w:b/>
          <w:color w:val="000000" w:themeColor="text1"/>
          <w:sz w:val="28"/>
          <w:szCs w:val="28"/>
          <w:lang w:val="pt-BR"/>
        </w:rPr>
        <w:lastRenderedPageBreak/>
        <w:t>Phần II</w:t>
      </w:r>
    </w:p>
    <w:p w:rsidR="00211A54" w:rsidRPr="008E73D7" w:rsidRDefault="00211A54" w:rsidP="00211A54">
      <w:pPr>
        <w:spacing w:after="0"/>
        <w:jc w:val="center"/>
        <w:rPr>
          <w:rFonts w:eastAsia="Times New Roman"/>
          <w:b/>
          <w:color w:val="000000" w:themeColor="text1"/>
          <w:sz w:val="28"/>
          <w:szCs w:val="28"/>
          <w:lang w:val="pt-BR"/>
        </w:rPr>
      </w:pPr>
      <w:r w:rsidRPr="008E73D7">
        <w:rPr>
          <w:rFonts w:eastAsia="Times New Roman"/>
          <w:b/>
          <w:color w:val="000000" w:themeColor="text1"/>
          <w:sz w:val="28"/>
          <w:szCs w:val="28"/>
          <w:lang w:val="pt-BR"/>
        </w:rPr>
        <w:t>NỘI DUNG CỤ THỂ</w:t>
      </w:r>
    </w:p>
    <w:p w:rsidR="00211A54" w:rsidRPr="008E73D7" w:rsidRDefault="00211A54" w:rsidP="00211A54">
      <w:pPr>
        <w:spacing w:after="0"/>
        <w:jc w:val="center"/>
        <w:rPr>
          <w:rFonts w:eastAsia="Times New Roman"/>
          <w:b/>
          <w:color w:val="000000" w:themeColor="text1"/>
          <w:sz w:val="28"/>
          <w:szCs w:val="28"/>
          <w:lang w:val="pt-BR"/>
        </w:rPr>
      </w:pPr>
      <w:r w:rsidRPr="008E73D7">
        <w:rPr>
          <w:rFonts w:eastAsia="Times New Roman"/>
          <w:b/>
          <w:color w:val="000000" w:themeColor="text1"/>
          <w:sz w:val="28"/>
          <w:szCs w:val="28"/>
          <w:lang w:val="pt-BR"/>
        </w:rPr>
        <w:t>CỦA TỪNG THỦ TỤC HÀNH CHÍNH</w:t>
      </w:r>
    </w:p>
    <w:p w:rsidR="00211A54" w:rsidRPr="008E73D7" w:rsidRDefault="00211A54" w:rsidP="00EB50F9">
      <w:pPr>
        <w:spacing w:before="120" w:after="0"/>
        <w:ind w:firstLine="567"/>
        <w:jc w:val="both"/>
        <w:rPr>
          <w:rFonts w:eastAsia="Times New Roman"/>
          <w:b/>
          <w:bCs/>
          <w:color w:val="000000" w:themeColor="text1"/>
          <w:sz w:val="28"/>
          <w:szCs w:val="28"/>
          <w:lang w:val="pt-BR"/>
        </w:rPr>
      </w:pPr>
      <w:r w:rsidRPr="008E73D7">
        <w:rPr>
          <w:rFonts w:eastAsia="Times New Roman"/>
          <w:b/>
          <w:color w:val="000000" w:themeColor="text1"/>
          <w:sz w:val="28"/>
          <w:szCs w:val="28"/>
          <w:lang w:val="pt-BR"/>
        </w:rPr>
        <w:t>A. THỦ TỤC HÀNH CHÍNH CẤP TỈNH</w:t>
      </w:r>
    </w:p>
    <w:p w:rsidR="00211A54" w:rsidRDefault="00211A54" w:rsidP="00EB50F9">
      <w:pPr>
        <w:spacing w:before="120" w:after="0"/>
        <w:ind w:firstLine="567"/>
        <w:jc w:val="both"/>
        <w:rPr>
          <w:rFonts w:eastAsia="Times New Roman" w:cs="Times New Roman"/>
          <w:b/>
          <w:color w:val="000000" w:themeColor="text1"/>
          <w:sz w:val="28"/>
          <w:szCs w:val="28"/>
          <w:lang w:bidi="en-US"/>
        </w:rPr>
      </w:pPr>
      <w:r w:rsidRPr="008E73D7">
        <w:rPr>
          <w:rFonts w:eastAsia="Times New Roman"/>
          <w:b/>
          <w:color w:val="000000" w:themeColor="text1"/>
          <w:sz w:val="28"/>
          <w:szCs w:val="28"/>
          <w:lang w:val="it-IT"/>
        </w:rPr>
        <w:t xml:space="preserve">1. Thủ tục hành chính </w:t>
      </w:r>
      <w:r w:rsidRPr="008E73D7">
        <w:rPr>
          <w:rFonts w:eastAsia="Times New Roman" w:cs="Times New Roman"/>
          <w:b/>
          <w:color w:val="000000" w:themeColor="text1"/>
          <w:sz w:val="28"/>
          <w:szCs w:val="28"/>
          <w:lang w:bidi="en-US"/>
        </w:rPr>
        <w:t>sửa đổi, bổ sung</w:t>
      </w:r>
    </w:p>
    <w:p w:rsidR="00505FC0" w:rsidRDefault="00E60F7C" w:rsidP="00E60F7C">
      <w:pPr>
        <w:pStyle w:val="BodyText"/>
        <w:shd w:val="clear" w:color="auto" w:fill="auto"/>
        <w:tabs>
          <w:tab w:val="left" w:pos="954"/>
        </w:tabs>
        <w:spacing w:before="120" w:after="120"/>
        <w:ind w:firstLine="567"/>
        <w:rPr>
          <w:b/>
          <w:bCs/>
        </w:rPr>
      </w:pPr>
      <w:r>
        <w:rPr>
          <w:b/>
          <w:bCs/>
        </w:rPr>
        <w:t xml:space="preserve">1. </w:t>
      </w:r>
      <w:r w:rsidR="00505FC0">
        <w:rPr>
          <w:b/>
          <w:bCs/>
        </w:rPr>
        <w:t xml:space="preserve">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w:t>
      </w:r>
      <w:r w:rsidR="003F003B">
        <w:rPr>
          <w:b/>
          <w:bCs/>
        </w:rPr>
        <w:t>động vật; buôn bán thuốc thú y)</w:t>
      </w:r>
    </w:p>
    <w:p w:rsidR="006B0284" w:rsidRPr="003F003B" w:rsidRDefault="006B0284" w:rsidP="006B0284">
      <w:pPr>
        <w:ind w:firstLine="567"/>
        <w:jc w:val="both"/>
        <w:rPr>
          <w:i/>
        </w:rPr>
      </w:pPr>
      <w:bookmarkStart w:id="1" w:name="bookmark3"/>
      <w:bookmarkEnd w:id="1"/>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505FC0" w:rsidRDefault="00E60F7C" w:rsidP="00E60F7C">
      <w:pPr>
        <w:pStyle w:val="BodyText"/>
        <w:shd w:val="clear" w:color="auto" w:fill="auto"/>
        <w:tabs>
          <w:tab w:val="left" w:pos="996"/>
        </w:tabs>
        <w:spacing w:before="120" w:after="120"/>
        <w:ind w:firstLine="567"/>
      </w:pPr>
      <w:r>
        <w:rPr>
          <w:b/>
          <w:bCs/>
        </w:rPr>
        <w:t xml:space="preserve">a) </w:t>
      </w:r>
      <w:r w:rsidR="00505FC0">
        <w:rPr>
          <w:b/>
          <w:bCs/>
        </w:rPr>
        <w:t>Trình tự thực hiện:</w:t>
      </w:r>
    </w:p>
    <w:p w:rsidR="00505FC0" w:rsidRDefault="00E60F7C" w:rsidP="00E60F7C">
      <w:pPr>
        <w:pStyle w:val="BodyText"/>
        <w:shd w:val="clear" w:color="auto" w:fill="auto"/>
        <w:tabs>
          <w:tab w:val="left" w:pos="848"/>
        </w:tabs>
        <w:spacing w:before="120" w:after="120"/>
        <w:ind w:firstLine="567"/>
      </w:pPr>
      <w:bookmarkStart w:id="2" w:name="bookmark4"/>
      <w:bookmarkEnd w:id="2"/>
      <w:r>
        <w:t xml:space="preserve">- </w:t>
      </w:r>
      <w:r w:rsidR="00505FC0">
        <w:t>Bước 1: Người yêu cầu giải quyết thủ tục hành chính chuẩn bị đầy đủ thành phần và số lượng hồ sơ đã được quy định tại thủ tục này.</w:t>
      </w:r>
    </w:p>
    <w:p w:rsidR="00505FC0" w:rsidRPr="00505FC0" w:rsidRDefault="00E60F7C" w:rsidP="00E60F7C">
      <w:pPr>
        <w:pStyle w:val="BodyText"/>
        <w:shd w:val="clear" w:color="auto" w:fill="auto"/>
        <w:tabs>
          <w:tab w:val="left" w:pos="848"/>
        </w:tabs>
        <w:spacing w:before="120" w:after="120"/>
        <w:ind w:firstLine="567"/>
      </w:pPr>
      <w:bookmarkStart w:id="3" w:name="bookmark5"/>
      <w:bookmarkEnd w:id="3"/>
      <w:r>
        <w:t xml:space="preserve">- </w:t>
      </w:r>
      <w:r w:rsidR="00505FC0">
        <w:t xml:space="preserve">Bước 2: </w:t>
      </w:r>
      <w:r w:rsidR="00505FC0" w:rsidRPr="00505FC0">
        <w:t xml:space="preserve">Nộp hồ sơ </w:t>
      </w:r>
      <w:r w:rsidR="0032389B">
        <w:t>về</w:t>
      </w:r>
      <w:r w:rsidR="00505FC0" w:rsidRPr="00505FC0">
        <w:t xml:space="preserve"> Sở Nông nghiệp và PTNT. Công chức tiếp nhận hồ sơ có trách nhiệm hướng dẫn, kiểm tra tính hợp lý, hợp lệ, tính đầy đủ nội dung hồ sơ.</w:t>
      </w:r>
    </w:p>
    <w:p w:rsidR="00505FC0" w:rsidRDefault="00E60F7C" w:rsidP="00E60F7C">
      <w:pPr>
        <w:pStyle w:val="BodyText"/>
        <w:shd w:val="clear" w:color="auto" w:fill="auto"/>
        <w:tabs>
          <w:tab w:val="left" w:pos="838"/>
        </w:tabs>
        <w:spacing w:before="120" w:after="120"/>
        <w:ind w:firstLine="567"/>
      </w:pPr>
      <w:bookmarkStart w:id="4" w:name="bookmark6"/>
      <w:bookmarkEnd w:id="4"/>
      <w:r>
        <w:t xml:space="preserve">- </w:t>
      </w:r>
      <w:r w:rsidR="00505FC0">
        <w:t>Bước 3: Sở Nông nghiệp và PTNT tiếp nhận và chuyển hồ sơ về Chi cục Chăn nuôi và Thú y giải quyết và cấp chứng chỉ hành nghề thú y rồi Chi cục chuyển giao kết quả về Sở Nông nghiệp và PTNT, Sở Nông nghiệp và PTNT giao trả kết quả cho người yêu cầu giải quyết thủ tục (trực tiếp hoặc qua đường bưu điện).</w:t>
      </w:r>
    </w:p>
    <w:p w:rsidR="00505FC0" w:rsidRDefault="00E60F7C" w:rsidP="00E60F7C">
      <w:pPr>
        <w:pStyle w:val="BodyText"/>
        <w:shd w:val="clear" w:color="auto" w:fill="auto"/>
        <w:tabs>
          <w:tab w:val="left" w:pos="1010"/>
        </w:tabs>
        <w:spacing w:before="120" w:after="120"/>
        <w:ind w:firstLine="567"/>
      </w:pPr>
      <w:bookmarkStart w:id="5" w:name="bookmark8"/>
      <w:bookmarkEnd w:id="5"/>
      <w:r>
        <w:rPr>
          <w:b/>
          <w:bCs/>
        </w:rPr>
        <w:t xml:space="preserve">b) </w:t>
      </w:r>
      <w:r w:rsidR="00505FC0" w:rsidRPr="00710D19">
        <w:rPr>
          <w:b/>
          <w:bCs/>
        </w:rPr>
        <w:t>Cách thức thực hiện:</w:t>
      </w:r>
      <w:bookmarkStart w:id="6" w:name="bookmark9"/>
      <w:bookmarkEnd w:id="6"/>
    </w:p>
    <w:p w:rsidR="00505FC0" w:rsidRPr="00505FC0" w:rsidRDefault="00505FC0" w:rsidP="00EB50F9">
      <w:pPr>
        <w:pStyle w:val="BodyText"/>
        <w:tabs>
          <w:tab w:val="left" w:pos="1010"/>
        </w:tabs>
        <w:spacing w:before="120" w:after="120"/>
        <w:ind w:firstLine="567"/>
      </w:pPr>
      <w:r w:rsidRPr="00505FC0">
        <w:rPr>
          <w:bCs/>
        </w:rPr>
        <w:t>Thực hiện theo một trong các hình thức sau:</w:t>
      </w:r>
    </w:p>
    <w:p w:rsidR="00505FC0" w:rsidRPr="00505FC0" w:rsidRDefault="00505FC0" w:rsidP="00EB50F9">
      <w:pPr>
        <w:pStyle w:val="BodyText"/>
        <w:spacing w:before="120" w:after="120"/>
        <w:ind w:firstLine="567"/>
      </w:pPr>
      <w:r w:rsidRPr="00505FC0">
        <w:rPr>
          <w:bCs/>
        </w:rPr>
        <w:t xml:space="preserve">- </w:t>
      </w:r>
      <w:r w:rsidRPr="00505FC0">
        <w:t xml:space="preserve">Nộp hồ sơ trực tuyến trên trang dịch vụ công của tỉnh tại địa chỉ </w:t>
      </w:r>
      <w:hyperlink r:id="rId7" w:history="1">
        <w:r w:rsidRPr="00505FC0">
          <w:rPr>
            <w:rStyle w:val="Hyperlink"/>
            <w:color w:val="auto"/>
          </w:rPr>
          <w:t>https://dichvucong.dongnai.gov.vn</w:t>
        </w:r>
      </w:hyperlink>
    </w:p>
    <w:p w:rsidR="00505FC0" w:rsidRPr="00505FC0" w:rsidRDefault="00505FC0" w:rsidP="00EB50F9">
      <w:pPr>
        <w:spacing w:before="120" w:after="120" w:line="240" w:lineRule="auto"/>
        <w:ind w:firstLine="567"/>
        <w:jc w:val="both"/>
        <w:rPr>
          <w:rFonts w:cs="Times New Roman"/>
          <w:sz w:val="28"/>
          <w:szCs w:val="28"/>
        </w:rPr>
      </w:pPr>
      <w:r w:rsidRPr="00505FC0">
        <w:rPr>
          <w:rFonts w:cs="Times New Roman"/>
          <w:bCs/>
          <w:sz w:val="28"/>
          <w:szCs w:val="28"/>
        </w:rPr>
        <w:t>-</w:t>
      </w:r>
      <w:r w:rsidRPr="00505FC0">
        <w:rPr>
          <w:rFonts w:cs="Times New Roman"/>
          <w:sz w:val="28"/>
          <w:szCs w:val="28"/>
        </w:rPr>
        <w:t xml:space="preserve"> Nộp qua đường bưu điện về </w:t>
      </w:r>
      <w:r w:rsidRPr="00505FC0">
        <w:rPr>
          <w:rFonts w:cs="Times New Roman"/>
          <w:spacing w:val="-4"/>
          <w:sz w:val="28"/>
          <w:szCs w:val="28"/>
          <w:lang w:val="hr-HR"/>
        </w:rPr>
        <w:t xml:space="preserve">Sở Nông nghiệp và </w:t>
      </w:r>
      <w:r w:rsidRPr="00505FC0">
        <w:rPr>
          <w:rFonts w:cs="Times New Roman"/>
          <w:spacing w:val="-2"/>
          <w:sz w:val="28"/>
          <w:szCs w:val="28"/>
          <w:lang w:val="hr-HR"/>
        </w:rPr>
        <w:t>PTNT</w:t>
      </w:r>
      <w:r w:rsidRPr="00505FC0">
        <w:rPr>
          <w:rFonts w:cs="Times New Roman"/>
          <w:sz w:val="28"/>
          <w:szCs w:val="28"/>
        </w:rPr>
        <w:t xml:space="preserve"> (</w:t>
      </w:r>
      <w:r w:rsidRPr="00505FC0">
        <w:rPr>
          <w:rFonts w:cs="Times New Roman"/>
          <w:spacing w:val="-4"/>
          <w:sz w:val="28"/>
          <w:szCs w:val="28"/>
          <w:lang w:val="hr-HR"/>
        </w:rPr>
        <w:t>đường Đồng Khởi, Phường Tân Hiệp, Thành phố Biên Hòa, tỉnh Đồng Nai</w:t>
      </w:r>
      <w:r w:rsidRPr="00505FC0">
        <w:rPr>
          <w:rFonts w:cs="Times New Roman"/>
          <w:sz w:val="28"/>
          <w:szCs w:val="28"/>
        </w:rPr>
        <w:t>).</w:t>
      </w:r>
    </w:p>
    <w:p w:rsidR="00011470" w:rsidRDefault="00E60F7C" w:rsidP="00E60F7C">
      <w:pPr>
        <w:pStyle w:val="BodyText"/>
        <w:shd w:val="clear" w:color="auto" w:fill="auto"/>
        <w:tabs>
          <w:tab w:val="left" w:pos="1010"/>
        </w:tabs>
        <w:spacing w:before="120" w:after="120"/>
        <w:ind w:left="567" w:firstLine="0"/>
      </w:pPr>
      <w:r>
        <w:rPr>
          <w:b/>
          <w:bCs/>
        </w:rPr>
        <w:t xml:space="preserve">c) </w:t>
      </w:r>
      <w:r w:rsidR="00505FC0" w:rsidRPr="00505FC0">
        <w:rPr>
          <w:b/>
          <w:bCs/>
        </w:rPr>
        <w:t>Phí, lệ phí</w:t>
      </w:r>
      <w:r w:rsidR="00505FC0" w:rsidRPr="00505FC0">
        <w:t xml:space="preserve">: </w:t>
      </w:r>
    </w:p>
    <w:p w:rsidR="00505FC0" w:rsidRDefault="00011470" w:rsidP="00E60F7C">
      <w:pPr>
        <w:pStyle w:val="BodyText"/>
        <w:shd w:val="clear" w:color="auto" w:fill="auto"/>
        <w:tabs>
          <w:tab w:val="left" w:pos="1010"/>
        </w:tabs>
        <w:spacing w:before="120" w:after="120"/>
        <w:ind w:left="567" w:firstLine="0"/>
        <w:rPr>
          <w:color w:val="000000"/>
          <w:shd w:val="clear" w:color="auto" w:fill="FFFFFF"/>
        </w:rPr>
      </w:pPr>
      <w:r w:rsidRPr="00011470">
        <w:t>-</w:t>
      </w:r>
      <w:r>
        <w:t xml:space="preserve"> </w:t>
      </w:r>
      <w:r w:rsidR="00505FC0" w:rsidRPr="00505FC0">
        <w:t xml:space="preserve">25.000 đồng/CCHN </w:t>
      </w:r>
      <w:r>
        <w:t>(</w:t>
      </w:r>
      <w:r w:rsidR="00AF2150">
        <w:t xml:space="preserve">áp dụng </w:t>
      </w:r>
      <w:r>
        <w:t>đ</w:t>
      </w:r>
      <w:r w:rsidRPr="00011470">
        <w:rPr>
          <w:color w:val="000000"/>
          <w:shd w:val="clear" w:color="auto" w:fill="FFFFFF"/>
        </w:rPr>
        <w:t>ến hết ngày 31 tháng 12 năm 2021</w:t>
      </w:r>
      <w:r>
        <w:rPr>
          <w:color w:val="000000"/>
          <w:shd w:val="clear" w:color="auto" w:fill="FFFFFF"/>
        </w:rPr>
        <w:t>)</w:t>
      </w:r>
      <w:r w:rsidRPr="00011470">
        <w:rPr>
          <w:color w:val="000000"/>
          <w:shd w:val="clear" w:color="auto" w:fill="FFFFFF"/>
        </w:rPr>
        <w:t>.</w:t>
      </w:r>
    </w:p>
    <w:p w:rsidR="00011470" w:rsidRPr="00505FC0" w:rsidRDefault="00011470" w:rsidP="00E60F7C">
      <w:pPr>
        <w:pStyle w:val="BodyText"/>
        <w:shd w:val="clear" w:color="auto" w:fill="auto"/>
        <w:tabs>
          <w:tab w:val="left" w:pos="1010"/>
        </w:tabs>
        <w:spacing w:before="120" w:after="120"/>
        <w:ind w:left="567" w:firstLine="0"/>
      </w:pPr>
      <w:r>
        <w:rPr>
          <w:color w:val="000000"/>
          <w:shd w:val="clear" w:color="auto" w:fill="FFFFFF"/>
        </w:rPr>
        <w:t>- 50.000 đồng/CNHN (</w:t>
      </w:r>
      <w:r w:rsidR="00AF2150">
        <w:rPr>
          <w:color w:val="000000"/>
          <w:shd w:val="clear" w:color="auto" w:fill="FFFFFF"/>
        </w:rPr>
        <w:t xml:space="preserve">áp dụng </w:t>
      </w:r>
      <w:r>
        <w:rPr>
          <w:color w:val="000000"/>
          <w:shd w:val="clear" w:color="auto" w:fill="FFFFFF"/>
        </w:rPr>
        <w:t>từ ngày 01 tháng 01 năm 2022).</w:t>
      </w:r>
    </w:p>
    <w:p w:rsidR="00505FC0" w:rsidRPr="00505FC0" w:rsidRDefault="00E60F7C" w:rsidP="00E60F7C">
      <w:pPr>
        <w:pStyle w:val="BodyText"/>
        <w:shd w:val="clear" w:color="auto" w:fill="auto"/>
        <w:tabs>
          <w:tab w:val="left" w:pos="1010"/>
        </w:tabs>
        <w:spacing w:before="120" w:after="120"/>
        <w:ind w:left="567" w:firstLine="0"/>
      </w:pPr>
      <w:r>
        <w:rPr>
          <w:b/>
          <w:bCs/>
        </w:rPr>
        <w:t xml:space="preserve">d) </w:t>
      </w:r>
      <w:r w:rsidR="00505FC0" w:rsidRPr="00505FC0">
        <w:rPr>
          <w:b/>
          <w:bCs/>
        </w:rPr>
        <w:t>Căn cứ pháp lý:</w:t>
      </w:r>
      <w:bookmarkStart w:id="7" w:name="bookmark30"/>
      <w:bookmarkEnd w:id="7"/>
    </w:p>
    <w:p w:rsidR="00505FC0" w:rsidRPr="007B361B" w:rsidRDefault="00505FC0" w:rsidP="00EB50F9">
      <w:pPr>
        <w:pStyle w:val="BodyText"/>
        <w:tabs>
          <w:tab w:val="left" w:pos="1010"/>
        </w:tabs>
        <w:spacing w:before="120" w:after="120"/>
        <w:ind w:firstLine="567"/>
        <w:rPr>
          <w:color w:val="FF0000"/>
        </w:rPr>
      </w:pPr>
      <w:r>
        <w:t>- Luật thú y số 79/2015/QH13 ngày 19/6/2015 của Quốc hội.</w:t>
      </w:r>
    </w:p>
    <w:p w:rsidR="00505FC0" w:rsidRDefault="00505FC0" w:rsidP="00EB50F9">
      <w:pPr>
        <w:pStyle w:val="BodyText"/>
        <w:tabs>
          <w:tab w:val="left" w:pos="1010"/>
        </w:tabs>
        <w:spacing w:before="120" w:after="120"/>
        <w:ind w:firstLine="567"/>
        <w:rPr>
          <w:color w:val="FF0000"/>
        </w:rPr>
      </w:pPr>
      <w:r>
        <w:t>- Nghị định số 35/2016/NĐ-CP ngày 15/5/2016 của Chính Phủ quy định chi tiết một số Điều của Luật Thú y.</w:t>
      </w:r>
    </w:p>
    <w:p w:rsidR="00505FC0" w:rsidRPr="00505FC0" w:rsidRDefault="00505FC0" w:rsidP="00EB50F9">
      <w:pPr>
        <w:pStyle w:val="BodyText"/>
        <w:tabs>
          <w:tab w:val="left" w:pos="1010"/>
        </w:tabs>
        <w:spacing w:before="120" w:after="120"/>
        <w:ind w:firstLine="567"/>
      </w:pPr>
      <w:r w:rsidRPr="00505FC0">
        <w:t xml:space="preserve">- Nghị định số 123/2018/NĐ-CP ngày 17/9/2018 của Chính phủ sửa đổi, bổ </w:t>
      </w:r>
      <w:r w:rsidRPr="00505FC0">
        <w:lastRenderedPageBreak/>
        <w:t>sung một số Nghị định quy định về điều kiện đầu tư, kinh doanh trong lĩnh vực nông nghiệp.</w:t>
      </w:r>
    </w:p>
    <w:p w:rsidR="00505FC0" w:rsidRPr="00505FC0" w:rsidRDefault="00505FC0" w:rsidP="00EB50F9">
      <w:pPr>
        <w:pStyle w:val="BodyText"/>
        <w:tabs>
          <w:tab w:val="left" w:pos="1010"/>
        </w:tabs>
        <w:spacing w:before="120" w:after="120"/>
        <w:ind w:firstLine="567"/>
      </w:pPr>
      <w:r w:rsidRPr="00505FC0">
        <w:t>- Thông tư số 101/2020/TT-BTC ngày 23/11/2020 của Bộ Tài chính quy định mức thu, chế độ thu, quản lý phí, lệ phí trong công tác thú y.</w:t>
      </w:r>
    </w:p>
    <w:p w:rsidR="00505FC0" w:rsidRPr="00505FC0" w:rsidRDefault="00505FC0" w:rsidP="00EB50F9">
      <w:pPr>
        <w:pStyle w:val="BodyText"/>
        <w:tabs>
          <w:tab w:val="left" w:pos="1010"/>
        </w:tabs>
        <w:spacing w:before="120" w:after="120"/>
        <w:ind w:firstLine="567"/>
      </w:pPr>
      <w:r w:rsidRPr="00505FC0">
        <w:t>- Thông tư số 68/TT-BTC ngày 06/8/2021 của Bộ Tài chính Quy định mức thu một số khoản phí, lệ phí trong lĩnh vực thú y nhằm hỗ trợ, tháo gỡ khó khăn cho đối tượng chịu ảnh hưởng bởi dịch Covid-19.</w:t>
      </w:r>
    </w:p>
    <w:p w:rsidR="00505FC0" w:rsidRDefault="00505FC0" w:rsidP="00EB50F9">
      <w:pPr>
        <w:pStyle w:val="BodyText"/>
        <w:spacing w:before="120" w:after="120"/>
        <w:ind w:firstLine="567"/>
        <w:rPr>
          <w:b/>
          <w:bCs/>
        </w:rPr>
      </w:pPr>
      <w:r w:rsidRPr="00B9242F">
        <w:rPr>
          <w:b/>
        </w:rPr>
        <w:t>2.</w:t>
      </w:r>
      <w:r>
        <w:rPr>
          <w:color w:val="FF0000"/>
        </w:rPr>
        <w:t xml:space="preserve"> </w:t>
      </w:r>
      <w:r>
        <w:rPr>
          <w:b/>
          <w:bCs/>
        </w:rPr>
        <w:t>Cấp lại Chứng chỉ hành nghề thú y (trong trường hợp bị mất, sai sót, hư hỏng; có thay đổi thông tin liên quan đến cá nhân đã được cấp Chứng chỉ hành nghề thú y)</w:t>
      </w:r>
      <w:bookmarkStart w:id="8" w:name="bookmark46"/>
      <w:bookmarkEnd w:id="8"/>
    </w:p>
    <w:p w:rsidR="006B0284" w:rsidRPr="003F003B" w:rsidRDefault="006B0284" w:rsidP="006B0284">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505FC0" w:rsidRPr="00601423" w:rsidRDefault="00505FC0" w:rsidP="00EB50F9">
      <w:pPr>
        <w:spacing w:before="120" w:after="120" w:line="240" w:lineRule="auto"/>
        <w:ind w:firstLine="567"/>
        <w:jc w:val="both"/>
        <w:rPr>
          <w:rFonts w:eastAsia="Times New Roman" w:cs="Times New Roman"/>
          <w:sz w:val="28"/>
          <w:szCs w:val="28"/>
          <w:lang w:val="nl-NL"/>
        </w:rPr>
      </w:pPr>
      <w:r w:rsidRPr="00601423">
        <w:rPr>
          <w:rFonts w:eastAsia="Times New Roman" w:cs="Times New Roman"/>
          <w:b/>
          <w:sz w:val="28"/>
          <w:szCs w:val="28"/>
          <w:lang w:val="nl-NL"/>
        </w:rPr>
        <w:t>a) Trình tự thực hiện</w:t>
      </w:r>
      <w:r w:rsidRPr="00601423">
        <w:rPr>
          <w:rFonts w:eastAsia="Times New Roman" w:cs="Times New Roman"/>
          <w:sz w:val="28"/>
          <w:szCs w:val="28"/>
          <w:lang w:val="nl-NL"/>
        </w:rPr>
        <w:t xml:space="preserve">: </w:t>
      </w:r>
    </w:p>
    <w:p w:rsidR="00505FC0" w:rsidRDefault="00505FC0" w:rsidP="00EB50F9">
      <w:pPr>
        <w:spacing w:before="120" w:after="120" w:line="240" w:lineRule="auto"/>
        <w:ind w:firstLine="567"/>
        <w:jc w:val="both"/>
        <w:rPr>
          <w:rFonts w:eastAsia="Times New Roman" w:cs="Times New Roman"/>
          <w:sz w:val="28"/>
          <w:szCs w:val="28"/>
        </w:rPr>
      </w:pPr>
      <w:r w:rsidRPr="00601423">
        <w:rPr>
          <w:rFonts w:eastAsia="Times New Roman" w:cs="Times New Roman"/>
          <w:sz w:val="28"/>
          <w:szCs w:val="28"/>
        </w:rPr>
        <w:t>- Bước 1: Người yêu cầu giải quyết thủ</w:t>
      </w:r>
      <w:r>
        <w:rPr>
          <w:rFonts w:eastAsia="Times New Roman" w:cs="Times New Roman"/>
          <w:sz w:val="28"/>
          <w:szCs w:val="28"/>
        </w:rPr>
        <w:t xml:space="preserve"> tục hành chính chuẩn bị đầy đủ </w:t>
      </w:r>
      <w:r w:rsidRPr="00601423">
        <w:rPr>
          <w:rFonts w:eastAsia="Times New Roman" w:cs="Times New Roman"/>
          <w:sz w:val="28"/>
          <w:szCs w:val="28"/>
        </w:rPr>
        <w:t>thành phần và số lượng hồ sơ đã được quy định tại thủ tục này.</w:t>
      </w:r>
    </w:p>
    <w:p w:rsidR="00505FC0" w:rsidRPr="00E560E5" w:rsidRDefault="00505FC0" w:rsidP="00EB50F9">
      <w:pPr>
        <w:spacing w:before="120" w:after="120" w:line="240" w:lineRule="auto"/>
        <w:ind w:firstLine="567"/>
        <w:jc w:val="both"/>
        <w:rPr>
          <w:rFonts w:eastAsia="Times New Roman" w:cs="Times New Roman"/>
          <w:sz w:val="28"/>
          <w:szCs w:val="28"/>
        </w:rPr>
      </w:pPr>
      <w:r w:rsidRPr="00E560E5">
        <w:rPr>
          <w:rFonts w:cs="Times New Roman"/>
          <w:sz w:val="28"/>
          <w:szCs w:val="28"/>
        </w:rPr>
        <w:t xml:space="preserve">- Bước 2: </w:t>
      </w:r>
      <w:r w:rsidRPr="003F003B">
        <w:rPr>
          <w:rFonts w:cs="Times New Roman"/>
          <w:sz w:val="28"/>
          <w:szCs w:val="28"/>
        </w:rPr>
        <w:t>Nộp hồ</w:t>
      </w:r>
      <w:r w:rsidR="0032389B">
        <w:rPr>
          <w:rFonts w:cs="Times New Roman"/>
          <w:sz w:val="28"/>
          <w:szCs w:val="28"/>
        </w:rPr>
        <w:t xml:space="preserve"> sơ về</w:t>
      </w:r>
      <w:r w:rsidRPr="003F003B">
        <w:rPr>
          <w:rFonts w:cs="Times New Roman"/>
          <w:sz w:val="28"/>
          <w:szCs w:val="28"/>
        </w:rPr>
        <w:t xml:space="preserve"> Sở Nông nghiệp và Phát triển nông thôn. Công chức tiếp nhận hồ sơ có trách nhiệm hướng dẫn, kiểm tra tính hợp lý, hợp lệ, tính đầy đủ nội dung hồ sơ.</w:t>
      </w:r>
    </w:p>
    <w:p w:rsidR="00505FC0" w:rsidRPr="00601423" w:rsidRDefault="00505FC0" w:rsidP="00EB50F9">
      <w:pPr>
        <w:spacing w:before="120" w:after="120" w:line="240" w:lineRule="auto"/>
        <w:ind w:firstLine="567"/>
        <w:jc w:val="both"/>
        <w:rPr>
          <w:rFonts w:eastAsia="Times New Roman" w:cs="Times New Roman"/>
          <w:sz w:val="28"/>
          <w:szCs w:val="28"/>
        </w:rPr>
      </w:pPr>
      <w:r w:rsidRPr="00601423">
        <w:rPr>
          <w:rFonts w:eastAsia="Times New Roman" w:cs="Times New Roman"/>
          <w:sz w:val="28"/>
          <w:szCs w:val="28"/>
        </w:rPr>
        <w:t>- Bước 3: Sở Nông nghiệp và PTNT tiếp nhận và chuyển hồ sơ về Chi cục Chăn nuôi và Thú y giải quyết và cấp chứng chỉ hành nghề thú y rồi Chi cục chuyển giao kết quả về Sở Nông nghiệp và PTNT, Sở Nông nghiệp và PTNT giao trả kết quả cho người yêu cầu giải quyết thủ tục (trực tiếp hoặc qua đường bưu điện).</w:t>
      </w:r>
    </w:p>
    <w:p w:rsidR="00505FC0" w:rsidRDefault="00505FC0" w:rsidP="00EB50F9">
      <w:pPr>
        <w:spacing w:before="120" w:after="120" w:line="240" w:lineRule="auto"/>
        <w:ind w:firstLine="567"/>
        <w:jc w:val="both"/>
        <w:rPr>
          <w:rFonts w:eastAsia="Times New Roman" w:cs="Times New Roman"/>
          <w:sz w:val="28"/>
          <w:szCs w:val="28"/>
          <w:lang w:val="nl-NL"/>
        </w:rPr>
      </w:pPr>
      <w:r w:rsidRPr="00601423">
        <w:rPr>
          <w:rFonts w:eastAsia="Times New Roman" w:cs="Times New Roman"/>
          <w:b/>
          <w:sz w:val="28"/>
          <w:szCs w:val="28"/>
          <w:lang w:val="nl-NL"/>
        </w:rPr>
        <w:t>b) Cách thức thực hiện</w:t>
      </w:r>
      <w:r w:rsidRPr="00695C50">
        <w:rPr>
          <w:rFonts w:eastAsia="Times New Roman" w:cs="Times New Roman"/>
          <w:b/>
          <w:sz w:val="28"/>
          <w:szCs w:val="28"/>
          <w:lang w:val="nl-NL"/>
        </w:rPr>
        <w:t>:</w:t>
      </w:r>
      <w:r w:rsidRPr="00601423">
        <w:rPr>
          <w:rFonts w:eastAsia="Times New Roman" w:cs="Times New Roman"/>
          <w:sz w:val="28"/>
          <w:szCs w:val="28"/>
          <w:lang w:val="nl-NL"/>
        </w:rPr>
        <w:t xml:space="preserve"> </w:t>
      </w:r>
    </w:p>
    <w:p w:rsidR="00505FC0" w:rsidRPr="003F003B" w:rsidRDefault="00505FC0" w:rsidP="00EB50F9">
      <w:pPr>
        <w:spacing w:before="120" w:after="120" w:line="240" w:lineRule="auto"/>
        <w:ind w:firstLine="567"/>
        <w:jc w:val="both"/>
        <w:rPr>
          <w:rFonts w:cs="Times New Roman"/>
          <w:bCs/>
          <w:sz w:val="28"/>
          <w:szCs w:val="28"/>
        </w:rPr>
      </w:pPr>
      <w:r w:rsidRPr="003F003B">
        <w:rPr>
          <w:rFonts w:cs="Times New Roman"/>
          <w:bCs/>
          <w:sz w:val="28"/>
          <w:szCs w:val="28"/>
        </w:rPr>
        <w:t>Thực hiện theo một trong các hình thức sau:</w:t>
      </w:r>
    </w:p>
    <w:p w:rsidR="00505FC0" w:rsidRPr="003F003B" w:rsidRDefault="00505FC0" w:rsidP="00EB50F9">
      <w:pPr>
        <w:spacing w:before="120" w:after="120" w:line="240" w:lineRule="auto"/>
        <w:ind w:firstLine="567"/>
        <w:jc w:val="both"/>
        <w:rPr>
          <w:rFonts w:eastAsia="Times New Roman" w:cs="Times New Roman"/>
          <w:sz w:val="28"/>
          <w:szCs w:val="28"/>
          <w:lang w:val="es-ES"/>
        </w:rPr>
      </w:pPr>
      <w:r w:rsidRPr="003F003B">
        <w:rPr>
          <w:rFonts w:cs="Times New Roman"/>
          <w:bCs/>
          <w:sz w:val="28"/>
          <w:szCs w:val="28"/>
        </w:rPr>
        <w:t xml:space="preserve">- </w:t>
      </w:r>
      <w:r w:rsidRPr="003F003B">
        <w:rPr>
          <w:rFonts w:cs="Times New Roman"/>
          <w:sz w:val="28"/>
          <w:szCs w:val="28"/>
        </w:rPr>
        <w:t xml:space="preserve">Nộp hồ sơ trực tuyến trên trang dịch vụ công của tỉnh tại địa chỉ </w:t>
      </w:r>
      <w:hyperlink r:id="rId8" w:history="1">
        <w:r w:rsidRPr="003F003B">
          <w:rPr>
            <w:rStyle w:val="Hyperlink"/>
            <w:color w:val="auto"/>
            <w:sz w:val="28"/>
            <w:szCs w:val="28"/>
          </w:rPr>
          <w:t>https://dichvucong.dongnai.gov.vn</w:t>
        </w:r>
      </w:hyperlink>
    </w:p>
    <w:p w:rsidR="00505FC0" w:rsidRPr="003F003B" w:rsidRDefault="00505FC0" w:rsidP="00EB50F9">
      <w:pPr>
        <w:spacing w:before="120" w:after="120" w:line="240" w:lineRule="auto"/>
        <w:ind w:firstLine="567"/>
        <w:jc w:val="both"/>
        <w:rPr>
          <w:rFonts w:cs="Times New Roman"/>
          <w:sz w:val="28"/>
          <w:szCs w:val="28"/>
        </w:rPr>
      </w:pPr>
      <w:r w:rsidRPr="003F003B">
        <w:rPr>
          <w:rFonts w:cs="Times New Roman"/>
          <w:b/>
          <w:bCs/>
          <w:sz w:val="28"/>
          <w:szCs w:val="28"/>
        </w:rPr>
        <w:t>-</w:t>
      </w:r>
      <w:r w:rsidRPr="003F003B">
        <w:rPr>
          <w:rFonts w:cs="Times New Roman"/>
          <w:sz w:val="28"/>
          <w:szCs w:val="28"/>
        </w:rPr>
        <w:t xml:space="preserve"> Nộp qua đường bưu điện về </w:t>
      </w:r>
      <w:r w:rsidRPr="003F003B">
        <w:rPr>
          <w:rFonts w:cs="Times New Roman"/>
          <w:spacing w:val="-4"/>
          <w:sz w:val="28"/>
          <w:szCs w:val="28"/>
          <w:lang w:val="hr-HR"/>
        </w:rPr>
        <w:t xml:space="preserve">Sở Nông nghiệp và </w:t>
      </w:r>
      <w:r w:rsidRPr="003F003B">
        <w:rPr>
          <w:rFonts w:cs="Times New Roman"/>
          <w:spacing w:val="-2"/>
          <w:sz w:val="28"/>
          <w:szCs w:val="28"/>
          <w:lang w:val="hr-HR"/>
        </w:rPr>
        <w:t>PTNT</w:t>
      </w:r>
      <w:r w:rsidRPr="003F003B">
        <w:rPr>
          <w:rFonts w:cs="Times New Roman"/>
          <w:sz w:val="28"/>
          <w:szCs w:val="28"/>
        </w:rPr>
        <w:t xml:space="preserve"> (</w:t>
      </w:r>
      <w:r w:rsidRPr="003F003B">
        <w:rPr>
          <w:rFonts w:cs="Times New Roman"/>
          <w:spacing w:val="-4"/>
          <w:sz w:val="28"/>
          <w:szCs w:val="28"/>
          <w:lang w:val="hr-HR"/>
        </w:rPr>
        <w:t>đường Đồng Khởi, Phường Tân Hiệp, Thành phố Biên Hòa, tỉnh Đồng Nai</w:t>
      </w:r>
      <w:r w:rsidRPr="003F003B">
        <w:rPr>
          <w:rFonts w:cs="Times New Roman"/>
          <w:sz w:val="28"/>
          <w:szCs w:val="28"/>
        </w:rPr>
        <w:t>).</w:t>
      </w:r>
    </w:p>
    <w:p w:rsidR="0011490D" w:rsidRDefault="0020721F" w:rsidP="00EB50F9">
      <w:pPr>
        <w:spacing w:before="120" w:after="120" w:line="240" w:lineRule="auto"/>
        <w:ind w:firstLine="567"/>
        <w:jc w:val="both"/>
        <w:rPr>
          <w:rFonts w:cs="Times New Roman"/>
          <w:sz w:val="28"/>
          <w:szCs w:val="28"/>
        </w:rPr>
      </w:pPr>
      <w:r w:rsidRPr="003F003B">
        <w:rPr>
          <w:rFonts w:cs="Times New Roman"/>
          <w:b/>
          <w:bCs/>
          <w:sz w:val="28"/>
          <w:szCs w:val="28"/>
        </w:rPr>
        <w:t>c) Lệ phí</w:t>
      </w:r>
      <w:r w:rsidRPr="003F003B">
        <w:rPr>
          <w:rFonts w:cs="Times New Roman"/>
          <w:sz w:val="28"/>
          <w:szCs w:val="28"/>
        </w:rPr>
        <w:t xml:space="preserve">: </w:t>
      </w:r>
    </w:p>
    <w:p w:rsidR="0011490D" w:rsidRDefault="0011490D" w:rsidP="0011490D">
      <w:pPr>
        <w:pStyle w:val="BodyText"/>
        <w:shd w:val="clear" w:color="auto" w:fill="auto"/>
        <w:tabs>
          <w:tab w:val="left" w:pos="1010"/>
        </w:tabs>
        <w:spacing w:before="120" w:after="120"/>
        <w:ind w:left="567" w:firstLine="0"/>
        <w:rPr>
          <w:color w:val="000000"/>
          <w:shd w:val="clear" w:color="auto" w:fill="FFFFFF"/>
        </w:rPr>
      </w:pPr>
      <w:r w:rsidRPr="00011470">
        <w:t>-</w:t>
      </w:r>
      <w:r>
        <w:t xml:space="preserve"> </w:t>
      </w:r>
      <w:r w:rsidRPr="00505FC0">
        <w:t xml:space="preserve">25.000 đồng/CCHN </w:t>
      </w:r>
      <w:r>
        <w:t>(</w:t>
      </w:r>
      <w:r w:rsidR="00A274BB">
        <w:t xml:space="preserve">áp dụng </w:t>
      </w:r>
      <w:r>
        <w:t>đ</w:t>
      </w:r>
      <w:r w:rsidRPr="00011470">
        <w:rPr>
          <w:color w:val="000000"/>
          <w:shd w:val="clear" w:color="auto" w:fill="FFFFFF"/>
        </w:rPr>
        <w:t>ến hết ngày 31 tháng 12 năm 2021</w:t>
      </w:r>
      <w:r>
        <w:rPr>
          <w:color w:val="000000"/>
          <w:shd w:val="clear" w:color="auto" w:fill="FFFFFF"/>
        </w:rPr>
        <w:t>)</w:t>
      </w:r>
      <w:r w:rsidRPr="00011470">
        <w:rPr>
          <w:color w:val="000000"/>
          <w:shd w:val="clear" w:color="auto" w:fill="FFFFFF"/>
        </w:rPr>
        <w:t>.</w:t>
      </w:r>
    </w:p>
    <w:p w:rsidR="0011490D" w:rsidRPr="00505FC0" w:rsidRDefault="0011490D" w:rsidP="0011490D">
      <w:pPr>
        <w:pStyle w:val="BodyText"/>
        <w:shd w:val="clear" w:color="auto" w:fill="auto"/>
        <w:tabs>
          <w:tab w:val="left" w:pos="1010"/>
        </w:tabs>
        <w:spacing w:before="120" w:after="120"/>
        <w:ind w:left="567" w:firstLine="0"/>
      </w:pPr>
      <w:r>
        <w:rPr>
          <w:color w:val="000000"/>
          <w:shd w:val="clear" w:color="auto" w:fill="FFFFFF"/>
        </w:rPr>
        <w:t>- 50.000 đồng/CNHN (</w:t>
      </w:r>
      <w:r w:rsidR="00A274BB">
        <w:rPr>
          <w:color w:val="000000"/>
          <w:shd w:val="clear" w:color="auto" w:fill="FFFFFF"/>
        </w:rPr>
        <w:t xml:space="preserve">áp dụng </w:t>
      </w:r>
      <w:r>
        <w:rPr>
          <w:color w:val="000000"/>
          <w:shd w:val="clear" w:color="auto" w:fill="FFFFFF"/>
        </w:rPr>
        <w:t>từ ngày 01 tháng 01 năm 2022).</w:t>
      </w:r>
    </w:p>
    <w:p w:rsidR="0020721F" w:rsidRPr="00601423" w:rsidRDefault="0020721F" w:rsidP="00EB50F9">
      <w:pPr>
        <w:spacing w:before="120" w:after="120" w:line="240" w:lineRule="auto"/>
        <w:ind w:firstLine="567"/>
        <w:jc w:val="both"/>
        <w:rPr>
          <w:rFonts w:eastAsia="Times New Roman" w:cs="Times New Roman"/>
          <w:b/>
          <w:sz w:val="28"/>
          <w:szCs w:val="28"/>
          <w:lang w:val="nl-NL"/>
        </w:rPr>
      </w:pPr>
      <w:r>
        <w:rPr>
          <w:rFonts w:eastAsia="Times New Roman" w:cs="Times New Roman"/>
          <w:b/>
          <w:sz w:val="28"/>
          <w:szCs w:val="28"/>
          <w:lang w:val="nl-NL"/>
        </w:rPr>
        <w:t>d</w:t>
      </w:r>
      <w:r w:rsidRPr="00601423">
        <w:rPr>
          <w:rFonts w:eastAsia="Times New Roman" w:cs="Times New Roman"/>
          <w:b/>
          <w:sz w:val="28"/>
          <w:szCs w:val="28"/>
          <w:lang w:val="nl-NL"/>
        </w:rPr>
        <w:t xml:space="preserve">) Căn cứ pháp lý: </w:t>
      </w:r>
    </w:p>
    <w:p w:rsidR="0020721F" w:rsidRPr="00601423" w:rsidRDefault="0020721F" w:rsidP="00EB50F9">
      <w:pPr>
        <w:spacing w:before="120" w:after="120" w:line="240" w:lineRule="auto"/>
        <w:ind w:firstLine="567"/>
        <w:jc w:val="both"/>
        <w:rPr>
          <w:rFonts w:eastAsia="Times New Roman" w:cs="Times New Roman"/>
          <w:sz w:val="28"/>
          <w:szCs w:val="28"/>
          <w:lang w:val="nl-NL"/>
        </w:rPr>
      </w:pPr>
      <w:r w:rsidRPr="00601423">
        <w:rPr>
          <w:rFonts w:eastAsia="Times New Roman" w:cs="Times New Roman"/>
          <w:sz w:val="28"/>
          <w:szCs w:val="28"/>
          <w:lang w:val="nl-NL"/>
        </w:rPr>
        <w:t xml:space="preserve">- Luật thú y số 79/2015/QH13 ngày 19/6/2015 của </w:t>
      </w:r>
      <w:r w:rsidRPr="00601423">
        <w:rPr>
          <w:rFonts w:eastAsia="Times New Roman" w:cs="Times New Roman"/>
          <w:iCs/>
          <w:sz w:val="28"/>
          <w:szCs w:val="28"/>
          <w:lang w:val="vi-VN"/>
        </w:rPr>
        <w:t>Quốc hội</w:t>
      </w:r>
      <w:r w:rsidRPr="00601423">
        <w:rPr>
          <w:rFonts w:eastAsia="Times New Roman" w:cs="Times New Roman"/>
          <w:sz w:val="28"/>
          <w:szCs w:val="28"/>
          <w:lang w:val="nl-NL"/>
        </w:rPr>
        <w:t>.</w:t>
      </w:r>
    </w:p>
    <w:p w:rsidR="0020721F" w:rsidRDefault="0020721F" w:rsidP="00EB50F9">
      <w:pPr>
        <w:tabs>
          <w:tab w:val="left" w:pos="1414"/>
        </w:tabs>
        <w:spacing w:before="120" w:after="120" w:line="240" w:lineRule="auto"/>
        <w:ind w:firstLine="567"/>
        <w:jc w:val="both"/>
        <w:rPr>
          <w:rFonts w:eastAsia="Times New Roman" w:cs="Times New Roman"/>
          <w:sz w:val="28"/>
          <w:szCs w:val="28"/>
          <w:lang w:val="nl-NL"/>
        </w:rPr>
      </w:pPr>
      <w:r w:rsidRPr="00601423">
        <w:rPr>
          <w:rFonts w:eastAsia="Times New Roman" w:cs="Times New Roman"/>
          <w:sz w:val="28"/>
          <w:szCs w:val="28"/>
          <w:lang w:val="nl-NL"/>
        </w:rPr>
        <w:t>- Nghị định số 35/2016/NĐ-CP ngày 15/5/2016 của Chính Phủ quy định chi tiết một số Điều của Luật thú y.</w:t>
      </w:r>
    </w:p>
    <w:p w:rsidR="0020721F" w:rsidRPr="00601423" w:rsidRDefault="0020721F" w:rsidP="00EB50F9">
      <w:pPr>
        <w:tabs>
          <w:tab w:val="left" w:pos="1414"/>
        </w:tabs>
        <w:spacing w:before="120" w:after="120" w:line="240" w:lineRule="auto"/>
        <w:ind w:firstLine="567"/>
        <w:jc w:val="both"/>
        <w:rPr>
          <w:rFonts w:eastAsia="Times New Roman" w:cs="Times New Roman"/>
          <w:sz w:val="28"/>
          <w:szCs w:val="28"/>
          <w:lang w:val="nl-NL"/>
        </w:rPr>
      </w:pPr>
      <w:r w:rsidRPr="002746DC">
        <w:rPr>
          <w:rFonts w:eastAsia="Times New Roman" w:cs="Times New Roman"/>
          <w:sz w:val="28"/>
          <w:szCs w:val="28"/>
          <w:lang w:val="nl-NL"/>
        </w:rPr>
        <w:lastRenderedPageBreak/>
        <w:t>- Nghị định số 123/2018/NĐ-CP ngày 17/9/2018 của Chính phủ sửa đổi, bổ sung một số Nghị định quy định về điều kiện đầu tư, kinh d</w:t>
      </w:r>
      <w:r>
        <w:rPr>
          <w:rFonts w:eastAsia="Times New Roman" w:cs="Times New Roman"/>
          <w:sz w:val="28"/>
          <w:szCs w:val="28"/>
          <w:lang w:val="nl-NL"/>
        </w:rPr>
        <w:t>oanh trong lĩnh vực nông nghiệp.</w:t>
      </w:r>
    </w:p>
    <w:p w:rsidR="0020721F" w:rsidRPr="003F003B" w:rsidRDefault="0020721F" w:rsidP="00EB50F9">
      <w:pPr>
        <w:tabs>
          <w:tab w:val="left" w:pos="960"/>
        </w:tabs>
        <w:spacing w:before="120" w:after="120" w:line="240" w:lineRule="auto"/>
        <w:ind w:firstLine="567"/>
        <w:jc w:val="both"/>
        <w:rPr>
          <w:rFonts w:eastAsia="Times New Roman" w:cs="Times New Roman"/>
          <w:sz w:val="28"/>
          <w:szCs w:val="28"/>
          <w:lang w:val="hr-HR"/>
        </w:rPr>
      </w:pPr>
      <w:r w:rsidRPr="003F003B">
        <w:rPr>
          <w:rFonts w:eastAsia="Times New Roman" w:cs="Times New Roman"/>
          <w:sz w:val="28"/>
          <w:szCs w:val="28"/>
          <w:lang w:val="nl-NL"/>
        </w:rPr>
        <w:t xml:space="preserve">- </w:t>
      </w:r>
      <w:r w:rsidRPr="003F003B">
        <w:rPr>
          <w:rFonts w:eastAsia="Times New Roman" w:cs="Times New Roman"/>
          <w:sz w:val="28"/>
          <w:szCs w:val="28"/>
          <w:lang w:val="hr-HR"/>
        </w:rPr>
        <w:t>Thông tư số 101/2020/TT-BTC ngày 23/11/2020 của Bộ Tài chính quy định mức thu, chế độ thu, quản lý phí, lệ phí trong công tác thú y.</w:t>
      </w:r>
    </w:p>
    <w:p w:rsidR="0020721F" w:rsidRPr="003F003B" w:rsidRDefault="0020721F" w:rsidP="00EB50F9">
      <w:pPr>
        <w:tabs>
          <w:tab w:val="left" w:pos="960"/>
        </w:tabs>
        <w:spacing w:before="120" w:after="120" w:line="240" w:lineRule="auto"/>
        <w:ind w:firstLine="567"/>
        <w:jc w:val="both"/>
        <w:rPr>
          <w:rFonts w:eastAsia="Times New Roman" w:cs="Times New Roman"/>
          <w:sz w:val="28"/>
          <w:szCs w:val="28"/>
          <w:lang w:val="hr-HR"/>
        </w:rPr>
      </w:pPr>
      <w:r w:rsidRPr="003F003B">
        <w:rPr>
          <w:rFonts w:eastAsia="Times New Roman" w:cs="Times New Roman"/>
          <w:sz w:val="28"/>
          <w:szCs w:val="28"/>
          <w:lang w:val="hr-HR"/>
        </w:rPr>
        <w:t>- Thông tư số 68/TT-BTC ngày 06/8/2021 của Bộ Tài chính Quy định mức thu một số khoản phí, lệ phí trong lĩnh vực thú y nhằm hỗ trợ, tháo gỡ khó khăn cho đối tượng chịu ảnh hưởng bởi dịch Covid-19</w:t>
      </w:r>
    </w:p>
    <w:p w:rsidR="0023555C" w:rsidRDefault="0023555C" w:rsidP="0023555C">
      <w:pPr>
        <w:pStyle w:val="BodyText"/>
        <w:tabs>
          <w:tab w:val="left" w:pos="848"/>
        </w:tabs>
        <w:spacing w:before="120" w:after="120"/>
        <w:ind w:firstLine="567"/>
        <w:rPr>
          <w:b/>
          <w:bCs/>
        </w:rPr>
      </w:pPr>
      <w:bookmarkStart w:id="9" w:name="_Toc28874196"/>
      <w:r>
        <w:rPr>
          <w:b/>
          <w:bCs/>
        </w:rPr>
        <w:t>3</w:t>
      </w:r>
      <w:r w:rsidRPr="00DE5143">
        <w:rPr>
          <w:b/>
          <w:bCs/>
        </w:rPr>
        <w:t>. Cấp, cấp lại Giấy chứ</w:t>
      </w:r>
      <w:r>
        <w:rPr>
          <w:b/>
          <w:bCs/>
        </w:rPr>
        <w:t>ng nhận điều kiện vệ sinh thú y</w:t>
      </w:r>
    </w:p>
    <w:p w:rsidR="006B0284" w:rsidRPr="003F003B" w:rsidRDefault="006B0284" w:rsidP="006B0284">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23555C" w:rsidRPr="00EC2E02" w:rsidRDefault="0023555C" w:rsidP="0023555C">
      <w:pPr>
        <w:pStyle w:val="BodyText"/>
        <w:tabs>
          <w:tab w:val="left" w:pos="848"/>
        </w:tabs>
        <w:spacing w:before="120" w:after="120"/>
        <w:ind w:firstLine="567"/>
        <w:rPr>
          <w:b/>
          <w:bCs/>
        </w:rPr>
      </w:pPr>
      <w:r w:rsidRPr="00EC2E02">
        <w:rPr>
          <w:b/>
          <w:bCs/>
        </w:rPr>
        <w:t>a) Trình tự thực hiện:</w:t>
      </w:r>
    </w:p>
    <w:p w:rsidR="0023555C" w:rsidRPr="00E60F7C" w:rsidRDefault="0023555C" w:rsidP="0023555C">
      <w:pPr>
        <w:pStyle w:val="BodyText"/>
        <w:tabs>
          <w:tab w:val="left" w:pos="848"/>
        </w:tabs>
        <w:spacing w:before="120" w:after="120"/>
        <w:ind w:firstLine="567"/>
        <w:rPr>
          <w:b/>
          <w:bCs/>
        </w:rPr>
      </w:pPr>
      <w:r w:rsidRPr="00E60F7C">
        <w:rPr>
          <w:b/>
          <w:bCs/>
        </w:rPr>
        <w:t xml:space="preserve">- </w:t>
      </w:r>
      <w:r w:rsidRPr="00E60F7C">
        <w:rPr>
          <w:bCs/>
        </w:rPr>
        <w:t>Bước 1: Người yêu cầu giải quyết thủ tục hành chính chuẩn bị đầy đủ thành phần và số lượng hồ sơ đã được quy định tại thủ tục này.</w:t>
      </w:r>
    </w:p>
    <w:p w:rsidR="0023555C" w:rsidRPr="00E60F7C" w:rsidRDefault="0023555C" w:rsidP="0023555C">
      <w:pPr>
        <w:pStyle w:val="BodyText"/>
        <w:tabs>
          <w:tab w:val="left" w:pos="848"/>
        </w:tabs>
        <w:spacing w:before="120" w:after="120"/>
        <w:ind w:firstLine="567"/>
        <w:rPr>
          <w:b/>
          <w:bCs/>
        </w:rPr>
      </w:pPr>
      <w:r w:rsidRPr="00E60F7C">
        <w:rPr>
          <w:b/>
          <w:bCs/>
        </w:rPr>
        <w:t xml:space="preserve">- </w:t>
      </w:r>
      <w:r w:rsidRPr="00E60F7C">
        <w:rPr>
          <w:bCs/>
        </w:rPr>
        <w:t xml:space="preserve">Bước 2: Nộp hồ sơ </w:t>
      </w:r>
      <w:r w:rsidR="0032389B">
        <w:rPr>
          <w:bCs/>
        </w:rPr>
        <w:t>về</w:t>
      </w:r>
      <w:r w:rsidRPr="00E60F7C">
        <w:rPr>
          <w:bCs/>
        </w:rPr>
        <w:t xml:space="preserve"> Sở Nông nghiệp và Phát triển nông thôn. Công chức tiếp nhận hồ sơ có trách nhiệm hướng dẫn, kiểm tra tính hợp lý, hợp lệ, tính đầy đủ nội dung hồ sơ; Sở Nông nghiệp và PTNT tiếp nhận và chuyển hồ sơ về Chi cục Chăn nuôi và Thú y giải quyết.  </w:t>
      </w:r>
    </w:p>
    <w:p w:rsidR="0023555C" w:rsidRDefault="0023555C" w:rsidP="0023555C">
      <w:pPr>
        <w:pStyle w:val="BodyText"/>
        <w:tabs>
          <w:tab w:val="left" w:pos="848"/>
        </w:tabs>
        <w:spacing w:before="120" w:after="120"/>
        <w:ind w:firstLine="567"/>
        <w:rPr>
          <w:b/>
          <w:bCs/>
        </w:rPr>
      </w:pPr>
      <w:r>
        <w:rPr>
          <w:b/>
          <w:bCs/>
        </w:rPr>
        <w:t xml:space="preserve">- </w:t>
      </w:r>
      <w:r w:rsidRPr="00DE5143">
        <w:rPr>
          <w:bCs/>
        </w:rPr>
        <w:t>Bước 3: Trong thời hạn 15 (mười lăm) ngày làm việc, kể từ ngày nhận đủ hồ sơ, Chi cục Chăn nuôi và Thú y thực hiện kiểm tra hồ sơ và tổ chức đi kiểm tra thực tế điều kiện VSTY tại cơ sở, cấp Giấy chứng nhận VSTY nếu đủ điều kiện. Trường hợp không cấp Giấy chứng nhận VSTY thì phải trả lời bằng văn bản, nêu rõ lý do và hẹn lịch tổ chức kiểm tra lại.</w:t>
      </w:r>
    </w:p>
    <w:p w:rsidR="0023555C" w:rsidRPr="00E60F7C" w:rsidRDefault="0023555C" w:rsidP="0023555C">
      <w:pPr>
        <w:pStyle w:val="BodyText"/>
        <w:tabs>
          <w:tab w:val="left" w:pos="848"/>
        </w:tabs>
        <w:spacing w:before="120" w:after="120"/>
        <w:ind w:firstLine="567"/>
        <w:rPr>
          <w:b/>
          <w:bCs/>
        </w:rPr>
      </w:pPr>
      <w:r>
        <w:rPr>
          <w:b/>
          <w:bCs/>
        </w:rPr>
        <w:t xml:space="preserve">- </w:t>
      </w:r>
      <w:r w:rsidRPr="00DE5143">
        <w:rPr>
          <w:bCs/>
        </w:rPr>
        <w:t xml:space="preserve">Trong thời gian 05 (năm) ngày làm việc kể từ khi nhận được văn bản đề nghị cấp lại Giấy chứng nhận VSTY (trường hợp bị mất, bị hỏng, thất lạc hoặc có sự thay đổi, bổ sung thông tin trên Giấy chứng nhận VSTY), Chi cục Chăn nuôi và Thú y thực hiện thẩm tra hồ sơ và xem xét, cấp lại Giấy chứng nhận VSTY cho cơ sở. Thời hạn của Giấy chứng nhận VSTY đối với trường hợp cấp lại trùng với thời hạn hết hiệu lực của Giấy chứng nhận VSTY đã được cấp trước đó. Trường hợp không cấp lại, cơ quan có thẩm quyền cấp Giấy chứng nhận VSTY phải có văn </w:t>
      </w:r>
      <w:r w:rsidRPr="00E60F7C">
        <w:rPr>
          <w:bCs/>
        </w:rPr>
        <w:t>bản thông báo và nêu rõ lý do</w:t>
      </w:r>
    </w:p>
    <w:p w:rsidR="0023555C" w:rsidRPr="00E60F7C" w:rsidRDefault="0023555C" w:rsidP="0023555C">
      <w:pPr>
        <w:pStyle w:val="BodyText"/>
        <w:tabs>
          <w:tab w:val="left" w:pos="848"/>
        </w:tabs>
        <w:spacing w:before="120" w:after="120"/>
        <w:ind w:firstLine="567"/>
        <w:rPr>
          <w:bCs/>
        </w:rPr>
      </w:pPr>
      <w:r w:rsidRPr="00E60F7C">
        <w:rPr>
          <w:bCs/>
        </w:rPr>
        <w:t>- Bước 4: Chi cục chuyển giao kết quả về Sở Nông nghiệp và PTNT, Sở Nông nghiệp và PTNT giao trả kết quả cho người yêu cầu giải quyết thủ tục (trực tiếp hoặc qua đường bưu điện).</w:t>
      </w:r>
    </w:p>
    <w:p w:rsidR="0023555C" w:rsidRPr="003F003B" w:rsidRDefault="0023555C" w:rsidP="0023555C">
      <w:pPr>
        <w:pStyle w:val="BodyText"/>
        <w:tabs>
          <w:tab w:val="left" w:pos="848"/>
        </w:tabs>
        <w:spacing w:before="120" w:after="120"/>
        <w:ind w:firstLine="567"/>
        <w:rPr>
          <w:b/>
          <w:bCs/>
          <w:color w:val="FF0000"/>
        </w:rPr>
      </w:pPr>
      <w:r w:rsidRPr="003F003B">
        <w:rPr>
          <w:b/>
          <w:bCs/>
        </w:rPr>
        <w:t xml:space="preserve">b) Cách thức thực hiện: </w:t>
      </w:r>
    </w:p>
    <w:p w:rsidR="0023555C" w:rsidRPr="009B5994" w:rsidRDefault="0023555C" w:rsidP="0023555C">
      <w:pPr>
        <w:pStyle w:val="BodyText"/>
        <w:tabs>
          <w:tab w:val="left" w:pos="848"/>
        </w:tabs>
        <w:spacing w:before="120" w:after="120"/>
        <w:ind w:firstLine="567"/>
        <w:rPr>
          <w:bCs/>
          <w:color w:val="FF0000"/>
        </w:rPr>
      </w:pPr>
      <w:r w:rsidRPr="00DE5143">
        <w:rPr>
          <w:bCs/>
        </w:rPr>
        <w:t>Thực hiện theo một trong các hình thức sau:</w:t>
      </w:r>
    </w:p>
    <w:p w:rsidR="0023555C" w:rsidRPr="00DE5143" w:rsidRDefault="0023555C" w:rsidP="0023555C">
      <w:pPr>
        <w:pStyle w:val="BodyText"/>
        <w:tabs>
          <w:tab w:val="left" w:pos="848"/>
        </w:tabs>
        <w:spacing w:before="120" w:after="120"/>
        <w:ind w:firstLine="567"/>
        <w:rPr>
          <w:bCs/>
        </w:rPr>
      </w:pPr>
      <w:r w:rsidRPr="00DE5143">
        <w:rPr>
          <w:bCs/>
        </w:rPr>
        <w:t>- Nộp hồ sơ trực tuyến trên trang dịch vụ công của tỉnh tại địa chỉ https://dichvucong.dongnai.gov.vn</w:t>
      </w:r>
    </w:p>
    <w:p w:rsidR="0023555C" w:rsidRDefault="0023555C" w:rsidP="0023555C">
      <w:pPr>
        <w:pStyle w:val="BodyText"/>
        <w:tabs>
          <w:tab w:val="left" w:pos="848"/>
        </w:tabs>
        <w:spacing w:before="120" w:after="120"/>
        <w:ind w:firstLine="567"/>
        <w:rPr>
          <w:bCs/>
        </w:rPr>
      </w:pPr>
      <w:r w:rsidRPr="00DE5143">
        <w:rPr>
          <w:bCs/>
        </w:rPr>
        <w:lastRenderedPageBreak/>
        <w:t>- Nộp qua đường bưu điện về Sở Nông nghiệp và PTNT (đường Đồng Khởi, Phường Tân Hiệp, Thành phố Biên Hòa, tỉnh Đồng Nai).</w:t>
      </w:r>
    </w:p>
    <w:p w:rsidR="0033097D" w:rsidRDefault="0023555C" w:rsidP="0023555C">
      <w:pPr>
        <w:pStyle w:val="BodyText"/>
        <w:tabs>
          <w:tab w:val="left" w:pos="848"/>
        </w:tabs>
        <w:spacing w:before="120" w:after="120"/>
        <w:ind w:firstLine="567"/>
        <w:rPr>
          <w:bCs/>
        </w:rPr>
      </w:pPr>
      <w:r w:rsidRPr="003F003B">
        <w:rPr>
          <w:b/>
          <w:bCs/>
        </w:rPr>
        <w:t>c) Phí, lệ phí:</w:t>
      </w:r>
      <w:r w:rsidRPr="00DE5143">
        <w:rPr>
          <w:bCs/>
        </w:rPr>
        <w:t xml:space="preserve"> </w:t>
      </w:r>
    </w:p>
    <w:p w:rsidR="007F19AF" w:rsidRPr="007F19AF" w:rsidRDefault="007F19AF" w:rsidP="007F19AF">
      <w:pPr>
        <w:pStyle w:val="BodyText"/>
        <w:tabs>
          <w:tab w:val="left" w:pos="848"/>
        </w:tabs>
        <w:spacing w:before="120" w:after="120"/>
        <w:ind w:firstLine="567"/>
        <w:rPr>
          <w:bCs/>
        </w:rPr>
      </w:pPr>
      <w:r w:rsidRPr="007F19AF">
        <w:rPr>
          <w:bCs/>
        </w:rPr>
        <w:t>- Cấp mới, cấp lại Giấy chứng nhận ĐKVSTY do giấy chứng nhận cũ hết hiệu lực:</w:t>
      </w:r>
    </w:p>
    <w:p w:rsidR="007F19AF" w:rsidRPr="007F19AF" w:rsidRDefault="007F19AF" w:rsidP="007F19AF">
      <w:pPr>
        <w:pStyle w:val="BodyText"/>
        <w:tabs>
          <w:tab w:val="left" w:pos="848"/>
        </w:tabs>
        <w:spacing w:before="120" w:after="120"/>
        <w:ind w:firstLine="567"/>
        <w:rPr>
          <w:bCs/>
        </w:rPr>
      </w:pPr>
      <w:r w:rsidRPr="007F19AF">
        <w:rPr>
          <w:bCs/>
        </w:rPr>
        <w:t>+ Phí Kiểm tra điều kiện vệ sinh thú y đối với cơ sở chăn nuôi động vật tập trung; cơ sở sơ chế, chế biến, kinh doanh động vật, sản phẩm động vật; kho lạnh bảo quản động vật, sản phẩm động vật tươi sống, sơ chế, chế biến; cơ sở giết mổ động vật tập trung; cơ sở ấp trứng, sản xuất, kinh doanh con giống; chợ chuyên kinh doanh động vật; cơ sở xét nghiệm, chẩn đoán bệnh động vật; cơ sở phẫu thuật động vật; cơ sở sản xuất nguyên liệu thức ăn chăn nuôi có nguồn gốc động vật và các sản phẩm động vật khác không sử dụng làm thực phẩm: 1.000.000 đồng/lần</w:t>
      </w:r>
    </w:p>
    <w:p w:rsidR="007F19AF" w:rsidRPr="007F19AF" w:rsidRDefault="007F19AF" w:rsidP="007F19AF">
      <w:pPr>
        <w:pStyle w:val="BodyText"/>
        <w:tabs>
          <w:tab w:val="left" w:pos="848"/>
        </w:tabs>
        <w:spacing w:before="120" w:after="120"/>
        <w:ind w:firstLine="567"/>
        <w:rPr>
          <w:bCs/>
        </w:rPr>
      </w:pPr>
      <w:r w:rsidRPr="007F19AF">
        <w:rPr>
          <w:bCs/>
        </w:rPr>
        <w:t>+ Phí Kiểm tra đều kiện vệ sinh thú y đối với cơ sở cách ly kiểm dịch động vật, sản phẩm động vật; cơ sở giết mổ động vật nhỏ lẻ; chợ kinh doanh động vật nhỏ lẻ; cơ sở thu gom động vật: 450.000 đồng/lần</w:t>
      </w:r>
    </w:p>
    <w:p w:rsidR="007F19AF" w:rsidRDefault="007F19AF" w:rsidP="007F19AF">
      <w:pPr>
        <w:pStyle w:val="BodyText"/>
        <w:tabs>
          <w:tab w:val="left" w:pos="848"/>
        </w:tabs>
        <w:spacing w:before="120" w:after="120"/>
        <w:ind w:firstLine="567"/>
        <w:rPr>
          <w:bCs/>
        </w:rPr>
      </w:pPr>
      <w:r w:rsidRPr="007F19AF">
        <w:rPr>
          <w:bCs/>
        </w:rPr>
        <w:t>- Trường hợp Giấy chứng nhận VSTY vẫn còn thời hạn hiệu lực nhưng bị mất, bị hỏng, thất lạc, hoặc có sự thay đổi, bổ sung thông tin trên Giấy chứng nhận: Không thu phí</w:t>
      </w:r>
      <w:r>
        <w:rPr>
          <w:bCs/>
        </w:rPr>
        <w:t>.</w:t>
      </w:r>
    </w:p>
    <w:p w:rsidR="007F19AF" w:rsidRPr="007F19AF" w:rsidRDefault="007F19AF" w:rsidP="007F19AF">
      <w:pPr>
        <w:pStyle w:val="BodyText"/>
        <w:tabs>
          <w:tab w:val="left" w:pos="848"/>
        </w:tabs>
        <w:spacing w:before="120" w:after="120"/>
        <w:ind w:firstLine="567"/>
        <w:rPr>
          <w:bCs/>
        </w:rPr>
      </w:pPr>
      <w:r w:rsidRPr="007F19AF">
        <w:t>- Chi phí khác: Biểu khung giá dịch vụ ban hành kèm theo Thông tư số 283/2016/TT-BTC ngày 14/11/2016</w:t>
      </w:r>
    </w:p>
    <w:p w:rsidR="0023555C" w:rsidRPr="003F003B" w:rsidRDefault="0023555C" w:rsidP="0023555C">
      <w:pPr>
        <w:pStyle w:val="BodyText"/>
        <w:tabs>
          <w:tab w:val="left" w:pos="848"/>
        </w:tabs>
        <w:spacing w:before="120" w:after="120"/>
        <w:ind w:firstLine="567"/>
        <w:rPr>
          <w:b/>
          <w:bCs/>
        </w:rPr>
      </w:pPr>
      <w:r w:rsidRPr="003F003B">
        <w:rPr>
          <w:b/>
          <w:bCs/>
        </w:rPr>
        <w:t>d) Căn cứ pháp lý của thủ tục hành chính:</w:t>
      </w:r>
    </w:p>
    <w:p w:rsidR="0023555C" w:rsidRPr="00DE5143" w:rsidRDefault="0023555C" w:rsidP="0023555C">
      <w:pPr>
        <w:pStyle w:val="BodyText"/>
        <w:tabs>
          <w:tab w:val="left" w:pos="848"/>
        </w:tabs>
        <w:spacing w:before="120" w:after="120"/>
        <w:ind w:firstLine="567"/>
        <w:rPr>
          <w:bCs/>
        </w:rPr>
      </w:pPr>
      <w:r>
        <w:rPr>
          <w:bCs/>
        </w:rPr>
        <w:t xml:space="preserve">- </w:t>
      </w:r>
      <w:r w:rsidRPr="00DE5143">
        <w:rPr>
          <w:bCs/>
        </w:rPr>
        <w:t>Thông tư số 09/2016/TT-BNNPTNT ngày 01/6/2016 của Bộ trưởng Bộ Nông nghiệp và Phát triển nông thôn Quy định về kiểm soát giết mổ và kiểm tra vệ sinh thú y.</w:t>
      </w:r>
    </w:p>
    <w:p w:rsidR="0023555C" w:rsidRDefault="0023555C" w:rsidP="0023555C">
      <w:pPr>
        <w:pStyle w:val="BodyText"/>
        <w:tabs>
          <w:tab w:val="left" w:pos="848"/>
        </w:tabs>
        <w:spacing w:before="120" w:after="120"/>
        <w:ind w:firstLine="567"/>
        <w:rPr>
          <w:bCs/>
        </w:rPr>
      </w:pPr>
      <w:r>
        <w:rPr>
          <w:bCs/>
        </w:rPr>
        <w:t xml:space="preserve">- </w:t>
      </w:r>
      <w:r w:rsidRPr="00DE5143">
        <w:rPr>
          <w:bCs/>
        </w:rPr>
        <w:t xml:space="preserve">Thông tư </w:t>
      </w:r>
      <w:r>
        <w:rPr>
          <w:bCs/>
        </w:rPr>
        <w:t xml:space="preserve">số </w:t>
      </w:r>
      <w:r w:rsidRPr="00DE5143">
        <w:rPr>
          <w:bCs/>
        </w:rPr>
        <w:t xml:space="preserve">283/2016/TT-BTC ngày 14 tháng 11 năm 2016 Quy định khung giá dịch vụ tiêm phòng, tiêu độc, khử trùng cho động vật, chẩn đoán thú y và dịch vụ kiểm </w:t>
      </w:r>
      <w:r>
        <w:rPr>
          <w:bCs/>
        </w:rPr>
        <w:t>nghiệm thuốc dùng cho động vật.</w:t>
      </w:r>
    </w:p>
    <w:p w:rsidR="0023555C" w:rsidRDefault="0023555C" w:rsidP="0023555C">
      <w:pPr>
        <w:pStyle w:val="BodyText"/>
        <w:tabs>
          <w:tab w:val="left" w:pos="848"/>
        </w:tabs>
        <w:spacing w:before="120" w:after="120"/>
        <w:ind w:firstLine="567"/>
        <w:rPr>
          <w:bCs/>
          <w:spacing w:val="-2"/>
        </w:rPr>
      </w:pPr>
      <w:r w:rsidRPr="00E60F7C">
        <w:rPr>
          <w:bCs/>
          <w:spacing w:val="-2"/>
        </w:rPr>
        <w:t>- Thông tư số 101/2020/TT-BTC ngày 23/11/2020 của Bộ Tài chính ban hành Quy định mức thu, chế độ thu, nộp, quản lý phí, lệ phí trong công tác thú y.</w:t>
      </w:r>
    </w:p>
    <w:p w:rsidR="003F003B" w:rsidRDefault="005C568A" w:rsidP="003F003B">
      <w:pPr>
        <w:keepNext/>
        <w:spacing w:before="120" w:after="120" w:line="240" w:lineRule="auto"/>
        <w:ind w:firstLine="567"/>
        <w:outlineLvl w:val="0"/>
        <w:rPr>
          <w:rFonts w:eastAsia="Times New Roman" w:cs="Times New Roman"/>
          <w:b/>
          <w:kern w:val="32"/>
          <w:sz w:val="28"/>
          <w:szCs w:val="28"/>
        </w:rPr>
      </w:pPr>
      <w:r>
        <w:rPr>
          <w:rFonts w:eastAsia="Times New Roman" w:cs="Times New Roman"/>
          <w:b/>
          <w:kern w:val="32"/>
          <w:sz w:val="28"/>
          <w:szCs w:val="28"/>
        </w:rPr>
        <w:t>4</w:t>
      </w:r>
      <w:r w:rsidR="003F003B" w:rsidRPr="00057C9C">
        <w:rPr>
          <w:rFonts w:eastAsia="Times New Roman" w:cs="Times New Roman"/>
          <w:b/>
          <w:kern w:val="32"/>
          <w:sz w:val="28"/>
          <w:szCs w:val="28"/>
        </w:rPr>
        <w:t>. Thủ tục cấp giấy chứng nhận đủ điều kiện buôn bán thuốc thú y</w:t>
      </w:r>
    </w:p>
    <w:p w:rsidR="0072229A" w:rsidRPr="003F003B" w:rsidRDefault="0072229A" w:rsidP="0072229A">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w:t>
      </w:r>
      <w:r w:rsidRPr="009430BF">
        <w:rPr>
          <w:i/>
          <w:sz w:val="28"/>
          <w:szCs w:val="28"/>
        </w:rPr>
        <w:t>căn cứ pháp lý</w:t>
      </w:r>
      <w:r>
        <w:rPr>
          <w:i/>
          <w:sz w:val="28"/>
          <w:szCs w:val="28"/>
        </w:rPr>
        <w:t xml:space="preserve"> của thủ tục hành chính</w:t>
      </w:r>
      <w:r w:rsidRPr="009430BF">
        <w:rPr>
          <w:i/>
          <w:sz w:val="28"/>
          <w:szCs w:val="28"/>
        </w:rPr>
        <w:t>)</w:t>
      </w:r>
    </w:p>
    <w:p w:rsidR="003F003B" w:rsidRPr="002746DC" w:rsidRDefault="003F003B" w:rsidP="003F003B">
      <w:pPr>
        <w:spacing w:before="120" w:after="120" w:line="240" w:lineRule="auto"/>
        <w:ind w:firstLine="567"/>
        <w:jc w:val="both"/>
        <w:rPr>
          <w:rFonts w:eastAsia="Times New Roman" w:cs="Times New Roman"/>
          <w:b/>
          <w:sz w:val="28"/>
          <w:szCs w:val="28"/>
        </w:rPr>
      </w:pPr>
      <w:r w:rsidRPr="002746DC">
        <w:rPr>
          <w:rFonts w:eastAsia="Times New Roman" w:cs="Times New Roman"/>
          <w:b/>
          <w:sz w:val="28"/>
          <w:szCs w:val="28"/>
        </w:rPr>
        <w:t xml:space="preserve">a) Trình tự thực hiện: </w:t>
      </w:r>
    </w:p>
    <w:p w:rsidR="003F003B" w:rsidRPr="002746DC" w:rsidRDefault="003F003B" w:rsidP="003F003B">
      <w:pPr>
        <w:spacing w:before="120" w:after="120" w:line="240" w:lineRule="auto"/>
        <w:ind w:firstLine="567"/>
        <w:jc w:val="both"/>
        <w:rPr>
          <w:rFonts w:eastAsia="Times New Roman" w:cs="Times New Roman"/>
          <w:sz w:val="28"/>
          <w:szCs w:val="28"/>
        </w:rPr>
      </w:pPr>
      <w:r w:rsidRPr="002746DC">
        <w:rPr>
          <w:rFonts w:eastAsia="Times New Roman" w:cs="Times New Roman"/>
          <w:sz w:val="28"/>
          <w:szCs w:val="28"/>
        </w:rPr>
        <w:t>- Bước 1: Người yêu cầu giải quyết thủ tục hành chính chuẩn bị đầy đủ thành phần và số lượng hồ sơ đã được quy định tại thủ tục này.</w:t>
      </w:r>
    </w:p>
    <w:p w:rsidR="003F003B" w:rsidRPr="0023555C" w:rsidRDefault="003F003B" w:rsidP="003F003B">
      <w:pPr>
        <w:pStyle w:val="BodyText"/>
        <w:shd w:val="clear" w:color="auto" w:fill="auto"/>
        <w:tabs>
          <w:tab w:val="left" w:pos="848"/>
        </w:tabs>
        <w:spacing w:before="120" w:after="120"/>
        <w:ind w:firstLine="567"/>
      </w:pPr>
      <w:r w:rsidRPr="0023555C">
        <w:t xml:space="preserve">- Bước 2: Nộp hồ sơ </w:t>
      </w:r>
      <w:r w:rsidR="002F3917">
        <w:t>về</w:t>
      </w:r>
      <w:r w:rsidRPr="0023555C">
        <w:t xml:space="preserve"> Sở Nông nghiệp và Phát triển nông thôn. Công chức tiếp nhận hồ sơ có trách nhiệm hướng dẫn, kiểm tra tính hợp lý, hợp lệ, tính đầy </w:t>
      </w:r>
      <w:r w:rsidRPr="0023555C">
        <w:lastRenderedPageBreak/>
        <w:t>đủ nội dung hồ sơ.</w:t>
      </w:r>
    </w:p>
    <w:p w:rsidR="003F003B" w:rsidRPr="002746DC" w:rsidRDefault="003F003B" w:rsidP="003F003B">
      <w:pPr>
        <w:spacing w:before="120" w:after="120" w:line="240" w:lineRule="auto"/>
        <w:ind w:firstLine="567"/>
        <w:jc w:val="both"/>
        <w:rPr>
          <w:rFonts w:eastAsia="Times New Roman" w:cs="Times New Roman"/>
          <w:sz w:val="28"/>
          <w:szCs w:val="28"/>
        </w:rPr>
      </w:pPr>
      <w:r w:rsidRPr="0023555C">
        <w:rPr>
          <w:rFonts w:eastAsia="Times New Roman" w:cs="Times New Roman"/>
          <w:sz w:val="28"/>
          <w:szCs w:val="28"/>
        </w:rPr>
        <w:t xml:space="preserve">- Bước 3: Sở Nông nghiệp và PTNT tiếp nhận và chuyển hồ sơ về Chi cục Chăn nuôi và Thú </w:t>
      </w:r>
      <w:r w:rsidRPr="002746DC">
        <w:rPr>
          <w:rFonts w:eastAsia="Times New Roman" w:cs="Times New Roman"/>
          <w:sz w:val="28"/>
          <w:szCs w:val="28"/>
        </w:rPr>
        <w:t>y giải quyết và cấp giấy chứng nhận đủ điều kiện buôn bán thuốc thú y rồi Chi cục chuyển giao kết quả về Sở Nông nghiệp và PTNT, Sở Nông nghiệp và PTNT giao trả kết quả cho người yêu cầu giải quyết thủ tục (trực tiếp hoặc qua đường bưu điện).</w:t>
      </w:r>
    </w:p>
    <w:p w:rsidR="003F003B" w:rsidRPr="0023555C" w:rsidRDefault="003F003B" w:rsidP="003F003B">
      <w:pPr>
        <w:tabs>
          <w:tab w:val="left" w:pos="1414"/>
        </w:tabs>
        <w:spacing w:before="120" w:after="120" w:line="240" w:lineRule="auto"/>
        <w:ind w:firstLine="567"/>
        <w:jc w:val="both"/>
        <w:rPr>
          <w:rFonts w:eastAsia="Times New Roman" w:cs="Times New Roman"/>
          <w:b/>
          <w:sz w:val="28"/>
          <w:szCs w:val="28"/>
          <w:lang w:val="hr-HR"/>
        </w:rPr>
      </w:pPr>
      <w:r w:rsidRPr="0023555C">
        <w:rPr>
          <w:rFonts w:eastAsia="Times New Roman" w:cs="Times New Roman"/>
          <w:b/>
          <w:sz w:val="28"/>
          <w:szCs w:val="28"/>
          <w:lang w:val="hr-HR"/>
        </w:rPr>
        <w:t xml:space="preserve">b) Cách thức thực hiện: </w:t>
      </w:r>
    </w:p>
    <w:p w:rsidR="003F003B" w:rsidRPr="0023555C" w:rsidRDefault="003F003B" w:rsidP="003F003B">
      <w:pPr>
        <w:tabs>
          <w:tab w:val="left" w:pos="1414"/>
        </w:tabs>
        <w:spacing w:before="120" w:after="120" w:line="240" w:lineRule="auto"/>
        <w:ind w:firstLine="567"/>
        <w:jc w:val="both"/>
        <w:rPr>
          <w:rFonts w:cs="Times New Roman"/>
          <w:bCs/>
          <w:sz w:val="28"/>
          <w:szCs w:val="28"/>
        </w:rPr>
      </w:pPr>
      <w:r w:rsidRPr="0023555C">
        <w:rPr>
          <w:rFonts w:cs="Times New Roman"/>
          <w:bCs/>
          <w:sz w:val="28"/>
          <w:szCs w:val="28"/>
        </w:rPr>
        <w:t>Thực hiện theo một trong các hình thức sau:</w:t>
      </w:r>
    </w:p>
    <w:p w:rsidR="003F003B" w:rsidRPr="0023555C" w:rsidRDefault="003F003B" w:rsidP="003F003B">
      <w:pPr>
        <w:tabs>
          <w:tab w:val="left" w:pos="1414"/>
        </w:tabs>
        <w:spacing w:before="120" w:after="120" w:line="240" w:lineRule="auto"/>
        <w:ind w:firstLine="567"/>
        <w:jc w:val="both"/>
        <w:rPr>
          <w:rFonts w:eastAsia="Times New Roman" w:cs="Times New Roman"/>
          <w:sz w:val="28"/>
          <w:szCs w:val="28"/>
        </w:rPr>
      </w:pPr>
      <w:r w:rsidRPr="0023555C">
        <w:rPr>
          <w:rFonts w:cs="Times New Roman"/>
          <w:bCs/>
          <w:sz w:val="28"/>
          <w:szCs w:val="28"/>
        </w:rPr>
        <w:t xml:space="preserve">- </w:t>
      </w:r>
      <w:r w:rsidRPr="0023555C">
        <w:rPr>
          <w:rFonts w:cs="Times New Roman"/>
          <w:sz w:val="28"/>
          <w:szCs w:val="28"/>
        </w:rPr>
        <w:t xml:space="preserve">Nộp hồ sơ trực tuyến trên trang dịch vụ công của tỉnh tại địa chỉ </w:t>
      </w:r>
      <w:hyperlink r:id="rId9" w:history="1">
        <w:r w:rsidRPr="0023555C">
          <w:rPr>
            <w:rStyle w:val="Hyperlink"/>
            <w:color w:val="auto"/>
            <w:sz w:val="28"/>
            <w:szCs w:val="28"/>
          </w:rPr>
          <w:t>https://dichvucong.dongnai.gov.vn</w:t>
        </w:r>
      </w:hyperlink>
    </w:p>
    <w:p w:rsidR="003F003B" w:rsidRPr="0023555C" w:rsidRDefault="003F003B" w:rsidP="003F003B">
      <w:pPr>
        <w:spacing w:before="120" w:after="120" w:line="240" w:lineRule="auto"/>
        <w:ind w:firstLine="567"/>
        <w:jc w:val="both"/>
        <w:rPr>
          <w:rFonts w:cs="Times New Roman"/>
          <w:sz w:val="28"/>
          <w:szCs w:val="28"/>
        </w:rPr>
      </w:pPr>
      <w:r w:rsidRPr="0023555C">
        <w:rPr>
          <w:rFonts w:cs="Times New Roman"/>
          <w:b/>
          <w:bCs/>
          <w:sz w:val="28"/>
          <w:szCs w:val="28"/>
        </w:rPr>
        <w:t>-</w:t>
      </w:r>
      <w:r w:rsidRPr="0023555C">
        <w:rPr>
          <w:rFonts w:cs="Times New Roman"/>
          <w:sz w:val="28"/>
          <w:szCs w:val="28"/>
        </w:rPr>
        <w:t xml:space="preserve"> Nộp qua đường bưu điện về </w:t>
      </w:r>
      <w:r w:rsidRPr="0023555C">
        <w:rPr>
          <w:rFonts w:cs="Times New Roman"/>
          <w:spacing w:val="-4"/>
          <w:sz w:val="28"/>
          <w:szCs w:val="28"/>
          <w:lang w:val="hr-HR"/>
        </w:rPr>
        <w:t xml:space="preserve">Sở Nông nghiệp và </w:t>
      </w:r>
      <w:r w:rsidRPr="0023555C">
        <w:rPr>
          <w:rFonts w:cs="Times New Roman"/>
          <w:spacing w:val="-2"/>
          <w:sz w:val="28"/>
          <w:szCs w:val="28"/>
          <w:lang w:val="hr-HR"/>
        </w:rPr>
        <w:t>PTNT</w:t>
      </w:r>
      <w:r w:rsidRPr="0023555C">
        <w:rPr>
          <w:rFonts w:cs="Times New Roman"/>
          <w:sz w:val="28"/>
          <w:szCs w:val="28"/>
        </w:rPr>
        <w:t xml:space="preserve"> (</w:t>
      </w:r>
      <w:r w:rsidRPr="0023555C">
        <w:rPr>
          <w:rFonts w:cs="Times New Roman"/>
          <w:spacing w:val="-4"/>
          <w:sz w:val="28"/>
          <w:szCs w:val="28"/>
          <w:lang w:val="hr-HR"/>
        </w:rPr>
        <w:t>đường Đồng Khởi, Phường Tân Hiệp, Thành phố Biên Hòa, tỉnh Đồng Nai</w:t>
      </w:r>
      <w:r w:rsidRPr="0023555C">
        <w:rPr>
          <w:rFonts w:cs="Times New Roman"/>
          <w:sz w:val="28"/>
          <w:szCs w:val="28"/>
        </w:rPr>
        <w:t>).</w:t>
      </w:r>
    </w:p>
    <w:p w:rsidR="003F003B" w:rsidRPr="002746DC" w:rsidRDefault="003F003B" w:rsidP="003F003B">
      <w:pPr>
        <w:spacing w:before="120" w:after="120" w:line="240" w:lineRule="auto"/>
        <w:ind w:firstLine="567"/>
        <w:jc w:val="both"/>
        <w:rPr>
          <w:rFonts w:eastAsia="Times New Roman" w:cs="Times New Roman"/>
          <w:b/>
          <w:sz w:val="28"/>
          <w:szCs w:val="28"/>
        </w:rPr>
      </w:pPr>
      <w:r>
        <w:rPr>
          <w:rFonts w:eastAsia="Times New Roman" w:cs="Times New Roman"/>
          <w:b/>
          <w:sz w:val="28"/>
          <w:szCs w:val="28"/>
        </w:rPr>
        <w:t>c</w:t>
      </w:r>
      <w:r w:rsidRPr="002746DC">
        <w:rPr>
          <w:rFonts w:eastAsia="Times New Roman" w:cs="Times New Roman"/>
          <w:b/>
          <w:sz w:val="28"/>
          <w:szCs w:val="28"/>
        </w:rPr>
        <w:t xml:space="preserve">) Căn cứ pháp lý của thủ tục hành chính: </w:t>
      </w:r>
    </w:p>
    <w:p w:rsidR="003F003B" w:rsidRPr="002746DC" w:rsidRDefault="003F003B" w:rsidP="003F003B">
      <w:pPr>
        <w:tabs>
          <w:tab w:val="left" w:pos="1414"/>
        </w:tabs>
        <w:spacing w:before="120" w:after="120" w:line="240" w:lineRule="auto"/>
        <w:ind w:firstLine="567"/>
        <w:jc w:val="both"/>
        <w:rPr>
          <w:rFonts w:eastAsia="Times New Roman" w:cs="Times New Roman"/>
          <w:sz w:val="28"/>
          <w:szCs w:val="28"/>
        </w:rPr>
      </w:pPr>
      <w:r w:rsidRPr="002746DC">
        <w:rPr>
          <w:rFonts w:eastAsia="Times New Roman" w:cs="Times New Roman"/>
          <w:sz w:val="28"/>
          <w:szCs w:val="28"/>
        </w:rPr>
        <w:t xml:space="preserve">- Luật số 79/2015/QH13 </w:t>
      </w:r>
      <w:r w:rsidRPr="002746DC">
        <w:rPr>
          <w:rFonts w:eastAsia="Times New Roman" w:cs="Times New Roman"/>
          <w:sz w:val="28"/>
          <w:szCs w:val="28"/>
          <w:lang w:val="nl-NL"/>
        </w:rPr>
        <w:t xml:space="preserve">ngày 19 tháng 6 năm 2015 của </w:t>
      </w:r>
      <w:r w:rsidRPr="002746DC">
        <w:rPr>
          <w:rFonts w:eastAsia="Times New Roman" w:cs="Times New Roman"/>
          <w:iCs/>
          <w:sz w:val="28"/>
          <w:szCs w:val="28"/>
          <w:lang w:val="vi-VN"/>
        </w:rPr>
        <w:t>Quốc hội</w:t>
      </w:r>
      <w:r w:rsidRPr="002746DC">
        <w:rPr>
          <w:rFonts w:eastAsia="Times New Roman" w:cs="Times New Roman"/>
          <w:sz w:val="28"/>
          <w:szCs w:val="28"/>
        </w:rPr>
        <w:t>.</w:t>
      </w:r>
    </w:p>
    <w:p w:rsidR="003F003B" w:rsidRDefault="003F003B" w:rsidP="003F003B">
      <w:pPr>
        <w:tabs>
          <w:tab w:val="left" w:pos="1414"/>
        </w:tabs>
        <w:spacing w:before="120" w:after="120" w:line="240" w:lineRule="auto"/>
        <w:ind w:firstLine="567"/>
        <w:jc w:val="both"/>
        <w:rPr>
          <w:rFonts w:eastAsia="Times New Roman" w:cs="Times New Roman"/>
          <w:sz w:val="28"/>
          <w:szCs w:val="28"/>
        </w:rPr>
      </w:pPr>
      <w:r w:rsidRPr="002746DC">
        <w:rPr>
          <w:rFonts w:eastAsia="Times New Roman" w:cs="Times New Roman"/>
          <w:sz w:val="28"/>
          <w:szCs w:val="28"/>
        </w:rPr>
        <w:t>- Nghị định số 35/2016/NĐ-CP ngày 15/5/2016 của Chính Phủ quy định chi tiết một số Điều của Luật thú y.</w:t>
      </w:r>
    </w:p>
    <w:p w:rsidR="003F003B" w:rsidRPr="0020721F" w:rsidRDefault="003F003B" w:rsidP="003F003B">
      <w:pPr>
        <w:tabs>
          <w:tab w:val="left" w:pos="1414"/>
        </w:tabs>
        <w:spacing w:before="120" w:after="120" w:line="240" w:lineRule="auto"/>
        <w:ind w:firstLine="567"/>
        <w:jc w:val="both"/>
        <w:rPr>
          <w:rFonts w:eastAsia="Times New Roman" w:cs="Times New Roman"/>
          <w:sz w:val="28"/>
          <w:szCs w:val="28"/>
          <w:lang w:val="nl-NL"/>
        </w:rPr>
      </w:pPr>
      <w:r w:rsidRPr="0020721F">
        <w:rPr>
          <w:rFonts w:eastAsia="Times New Roman" w:cs="Times New Roman"/>
          <w:sz w:val="28"/>
          <w:szCs w:val="28"/>
          <w:lang w:val="nl-NL"/>
        </w:rPr>
        <w:t>- Nghị định số 123/2018/NĐ-CP ngày 17/9/2018 của Chính phủ sửa đổi, bổ sung một số Nghị định quy định về điều kiện đầu tư, kinh doanh trong lĩnh vực nông nghiệp.</w:t>
      </w:r>
    </w:p>
    <w:p w:rsidR="003F003B" w:rsidRPr="0020721F" w:rsidRDefault="003F003B" w:rsidP="003F003B">
      <w:pPr>
        <w:tabs>
          <w:tab w:val="left" w:pos="1414"/>
        </w:tabs>
        <w:spacing w:before="120" w:after="120" w:line="240" w:lineRule="auto"/>
        <w:ind w:firstLine="567"/>
        <w:jc w:val="both"/>
        <w:rPr>
          <w:rFonts w:eastAsia="Times New Roman" w:cs="Times New Roman"/>
          <w:sz w:val="28"/>
          <w:szCs w:val="28"/>
        </w:rPr>
      </w:pPr>
      <w:r w:rsidRPr="0020721F">
        <w:rPr>
          <w:rFonts w:eastAsia="Times New Roman" w:cs="Times New Roman"/>
          <w:sz w:val="28"/>
          <w:szCs w:val="28"/>
        </w:rPr>
        <w:t>- Thông tư số 13</w:t>
      </w:r>
      <w:r w:rsidRPr="0020721F">
        <w:rPr>
          <w:rFonts w:eastAsia="Times New Roman" w:cs="Times New Roman"/>
          <w:sz w:val="28"/>
          <w:szCs w:val="28"/>
          <w:lang w:val="vi-VN"/>
        </w:rPr>
        <w:t>/201</w:t>
      </w:r>
      <w:r w:rsidRPr="0020721F">
        <w:rPr>
          <w:rFonts w:eastAsia="Times New Roman" w:cs="Times New Roman"/>
          <w:sz w:val="28"/>
          <w:szCs w:val="28"/>
        </w:rPr>
        <w:t>6</w:t>
      </w:r>
      <w:r w:rsidRPr="0020721F">
        <w:rPr>
          <w:rFonts w:eastAsia="Times New Roman" w:cs="Times New Roman"/>
          <w:sz w:val="28"/>
          <w:szCs w:val="28"/>
          <w:lang w:val="vi-VN"/>
        </w:rPr>
        <w:t>/TT-BNNPTNT ngày 02/6/2016 của Bộ Nông Nghiệp và PTNT</w:t>
      </w:r>
      <w:r w:rsidRPr="0020721F">
        <w:rPr>
          <w:rFonts w:eastAsia="Times New Roman" w:cs="Times New Roman"/>
          <w:sz w:val="28"/>
          <w:szCs w:val="28"/>
        </w:rPr>
        <w:t xml:space="preserve"> về quản lý thuốc thú y. </w:t>
      </w:r>
    </w:p>
    <w:p w:rsidR="003F003B" w:rsidRPr="0020721F" w:rsidRDefault="003F003B" w:rsidP="003F003B">
      <w:pPr>
        <w:tabs>
          <w:tab w:val="left" w:pos="1414"/>
        </w:tabs>
        <w:spacing w:before="120" w:after="120" w:line="240" w:lineRule="auto"/>
        <w:ind w:firstLine="567"/>
        <w:jc w:val="both"/>
        <w:rPr>
          <w:rFonts w:eastAsia="Times New Roman" w:cs="Times New Roman"/>
          <w:sz w:val="28"/>
          <w:szCs w:val="28"/>
        </w:rPr>
      </w:pPr>
      <w:r w:rsidRPr="0020721F">
        <w:rPr>
          <w:rFonts w:eastAsia="Times New Roman" w:cs="Times New Roman"/>
          <w:sz w:val="28"/>
          <w:szCs w:val="28"/>
        </w:rPr>
        <w:t xml:space="preserve">- </w:t>
      </w:r>
      <w:r w:rsidRPr="0020721F">
        <w:rPr>
          <w:rFonts w:eastAsia="Times New Roman" w:cs="Times New Roman"/>
          <w:sz w:val="28"/>
          <w:szCs w:val="28"/>
          <w:lang w:val="vi-VN"/>
        </w:rPr>
        <w:t>Thông tư số</w:t>
      </w:r>
      <w:r w:rsidRPr="0020721F">
        <w:rPr>
          <w:rFonts w:eastAsia="Times New Roman" w:cs="Times New Roman"/>
          <w:sz w:val="28"/>
          <w:szCs w:val="28"/>
        </w:rPr>
        <w:t xml:space="preserve"> </w:t>
      </w:r>
      <w:r w:rsidRPr="0020721F">
        <w:rPr>
          <w:rFonts w:eastAsia="Times New Roman" w:cs="Times New Roman"/>
          <w:sz w:val="28"/>
          <w:szCs w:val="28"/>
          <w:lang w:val="vi-VN"/>
        </w:rPr>
        <w:t xml:space="preserve">18/2018/TT-BNNPTNT ngày 15/11/2018 của Bộ Nông nghiệp và </w:t>
      </w:r>
      <w:r w:rsidRPr="0020721F">
        <w:rPr>
          <w:rFonts w:eastAsia="Times New Roman" w:cs="Times New Roman"/>
          <w:sz w:val="28"/>
          <w:szCs w:val="28"/>
        </w:rPr>
        <w:t>PTNT</w:t>
      </w:r>
      <w:r w:rsidRPr="0020721F">
        <w:rPr>
          <w:rFonts w:eastAsia="Times New Roman" w:cs="Times New Roman"/>
          <w:sz w:val="28"/>
          <w:szCs w:val="28"/>
          <w:lang w:val="vi-VN"/>
        </w:rPr>
        <w:t xml:space="preserve"> sửa đổi, bổ sung, bãi bỏ một số điều của Thông tư số 13/2016/TT-BNNPTNT ngày 02/6/2016 của Bộ trưởng Bộ Nông nghiệp và </w:t>
      </w:r>
      <w:r w:rsidRPr="0020721F">
        <w:rPr>
          <w:rFonts w:eastAsia="Times New Roman" w:cs="Times New Roman"/>
          <w:sz w:val="28"/>
          <w:szCs w:val="28"/>
        </w:rPr>
        <w:t>PTNT</w:t>
      </w:r>
      <w:r w:rsidRPr="0020721F">
        <w:rPr>
          <w:rFonts w:eastAsia="Times New Roman" w:cs="Times New Roman"/>
          <w:sz w:val="28"/>
          <w:szCs w:val="28"/>
          <w:lang w:val="vi-VN"/>
        </w:rPr>
        <w:t xml:space="preserve"> quy định về quản lý thuốc thú y</w:t>
      </w:r>
      <w:r w:rsidRPr="0020721F">
        <w:rPr>
          <w:rFonts w:eastAsia="Times New Roman" w:cs="Times New Roman"/>
          <w:sz w:val="28"/>
          <w:szCs w:val="28"/>
        </w:rPr>
        <w:t>.</w:t>
      </w:r>
    </w:p>
    <w:p w:rsidR="003F003B" w:rsidRDefault="003F003B" w:rsidP="003F003B">
      <w:pPr>
        <w:tabs>
          <w:tab w:val="left" w:pos="960"/>
        </w:tabs>
        <w:spacing w:before="120" w:after="120" w:line="240" w:lineRule="auto"/>
        <w:ind w:firstLine="567"/>
        <w:jc w:val="both"/>
        <w:rPr>
          <w:rFonts w:eastAsia="Times New Roman" w:cs="Times New Roman"/>
          <w:sz w:val="28"/>
          <w:szCs w:val="28"/>
          <w:lang w:val="hr-HR"/>
        </w:rPr>
      </w:pPr>
      <w:r w:rsidRPr="0020721F">
        <w:rPr>
          <w:rFonts w:eastAsia="Times New Roman" w:cs="Times New Roman"/>
          <w:sz w:val="28"/>
          <w:szCs w:val="28"/>
          <w:lang w:val="nl-NL"/>
        </w:rPr>
        <w:t xml:space="preserve">- </w:t>
      </w:r>
      <w:r w:rsidRPr="0020721F">
        <w:rPr>
          <w:rFonts w:eastAsia="Times New Roman" w:cs="Times New Roman"/>
          <w:sz w:val="28"/>
          <w:szCs w:val="28"/>
          <w:lang w:val="hr-HR"/>
        </w:rPr>
        <w:t>Thông tư số 101/2020/TT-BTC ngày 23/11/2020 của Bộ Tài chính quy định mức thu, chế độ thu, quản lý phí, lệ phí trong công tác thú y.</w:t>
      </w:r>
    </w:p>
    <w:p w:rsidR="005C568A" w:rsidRDefault="005C568A" w:rsidP="005C568A">
      <w:pPr>
        <w:tabs>
          <w:tab w:val="left" w:pos="960"/>
        </w:tabs>
        <w:spacing w:before="120" w:after="120" w:line="240" w:lineRule="auto"/>
        <w:ind w:firstLine="567"/>
        <w:jc w:val="both"/>
        <w:rPr>
          <w:rFonts w:eastAsia="Times New Roman" w:cs="Times New Roman"/>
          <w:b/>
          <w:sz w:val="28"/>
          <w:szCs w:val="28"/>
          <w:lang w:val="hr-HR"/>
        </w:rPr>
      </w:pPr>
      <w:r>
        <w:rPr>
          <w:rFonts w:eastAsia="Times New Roman" w:cs="Times New Roman"/>
          <w:b/>
          <w:sz w:val="28"/>
          <w:szCs w:val="28"/>
          <w:lang w:val="hr-HR"/>
        </w:rPr>
        <w:t>5</w:t>
      </w:r>
      <w:r w:rsidRPr="0017653C">
        <w:rPr>
          <w:rFonts w:eastAsia="Times New Roman" w:cs="Times New Roman"/>
          <w:b/>
          <w:sz w:val="28"/>
          <w:szCs w:val="28"/>
          <w:lang w:val="hr-HR"/>
        </w:rPr>
        <w:t>. Cấp giấy xác nhận</w:t>
      </w:r>
      <w:r>
        <w:rPr>
          <w:rFonts w:eastAsia="Times New Roman" w:cs="Times New Roman"/>
          <w:b/>
          <w:sz w:val="28"/>
          <w:szCs w:val="28"/>
          <w:lang w:val="hr-HR"/>
        </w:rPr>
        <w:t xml:space="preserve"> nội dung quảng cáo thuốc thú y</w:t>
      </w:r>
    </w:p>
    <w:p w:rsidR="005C568A" w:rsidRPr="003F003B" w:rsidRDefault="005C568A" w:rsidP="005C568A">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w:t>
      </w:r>
      <w:r w:rsidRPr="009430BF">
        <w:rPr>
          <w:i/>
          <w:sz w:val="28"/>
          <w:szCs w:val="28"/>
        </w:rPr>
        <w:t>căn cứ pháp lý</w:t>
      </w:r>
      <w:r>
        <w:rPr>
          <w:i/>
          <w:sz w:val="28"/>
          <w:szCs w:val="28"/>
        </w:rPr>
        <w:t xml:space="preserve"> của thủ tục hành chính</w:t>
      </w:r>
      <w:r w:rsidRPr="009430BF">
        <w:rPr>
          <w:i/>
          <w:sz w:val="28"/>
          <w:szCs w:val="28"/>
        </w:rPr>
        <w:t>)</w:t>
      </w:r>
    </w:p>
    <w:p w:rsidR="005C568A" w:rsidRPr="00EC2E02" w:rsidRDefault="005C568A" w:rsidP="005C568A">
      <w:pPr>
        <w:tabs>
          <w:tab w:val="left" w:pos="960"/>
        </w:tabs>
        <w:spacing w:before="120" w:after="120" w:line="240" w:lineRule="auto"/>
        <w:ind w:firstLine="567"/>
        <w:jc w:val="both"/>
        <w:rPr>
          <w:rFonts w:eastAsia="Times New Roman" w:cs="Times New Roman"/>
          <w:b/>
          <w:sz w:val="28"/>
          <w:szCs w:val="28"/>
          <w:lang w:val="hr-HR"/>
        </w:rPr>
      </w:pPr>
      <w:r w:rsidRPr="00EC2E02">
        <w:rPr>
          <w:rFonts w:eastAsia="Times New Roman" w:cs="Times New Roman"/>
          <w:b/>
          <w:sz w:val="28"/>
          <w:szCs w:val="28"/>
          <w:lang w:val="hr-HR"/>
        </w:rPr>
        <w:t>a) Trình tự thực hiện</w:t>
      </w:r>
      <w:r>
        <w:rPr>
          <w:rFonts w:eastAsia="Times New Roman" w:cs="Times New Roman"/>
          <w:b/>
          <w:sz w:val="28"/>
          <w:szCs w:val="28"/>
          <w:lang w:val="hr-HR"/>
        </w:rPr>
        <w:t>:</w:t>
      </w:r>
    </w:p>
    <w:p w:rsidR="005C568A" w:rsidRPr="0017653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17653C">
        <w:rPr>
          <w:rFonts w:eastAsia="Times New Roman" w:cs="Times New Roman"/>
          <w:sz w:val="28"/>
          <w:szCs w:val="28"/>
          <w:lang w:val="hr-HR"/>
        </w:rPr>
        <w:t>- Bước 1: Người yêu cầu giải quyết thủ tục hành chính chuẩn bị đầy đủ thành phần và số lượng hồ sơ đã được quy định tại thủ tục này.</w:t>
      </w:r>
    </w:p>
    <w:p w:rsidR="005C568A" w:rsidRPr="0023555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23555C">
        <w:rPr>
          <w:rFonts w:eastAsia="Times New Roman" w:cs="Times New Roman"/>
          <w:sz w:val="28"/>
          <w:szCs w:val="28"/>
          <w:lang w:val="hr-HR"/>
        </w:rPr>
        <w:t xml:space="preserve">- Bước 2: Nộp hồ sơ </w:t>
      </w:r>
      <w:r w:rsidR="002F3917">
        <w:rPr>
          <w:rFonts w:eastAsia="Times New Roman" w:cs="Times New Roman"/>
          <w:sz w:val="28"/>
          <w:szCs w:val="28"/>
          <w:lang w:val="hr-HR"/>
        </w:rPr>
        <w:t>về</w:t>
      </w:r>
      <w:r w:rsidRPr="0023555C">
        <w:rPr>
          <w:rFonts w:eastAsia="Times New Roman" w:cs="Times New Roman"/>
          <w:sz w:val="28"/>
          <w:szCs w:val="28"/>
          <w:lang w:val="hr-HR"/>
        </w:rPr>
        <w:t xml:space="preserve"> Sở Nông nghiệp và PTNT. Công chức tiếp nhận hồ sơ có trách nhiệm hướng dẫn, kiểm tra tính hợp lý, hợp lệ, tính đầy đủ nội dung hồ sơ.</w:t>
      </w:r>
    </w:p>
    <w:p w:rsidR="005C568A" w:rsidRPr="0017653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17653C">
        <w:rPr>
          <w:rFonts w:eastAsia="Times New Roman" w:cs="Times New Roman"/>
          <w:sz w:val="28"/>
          <w:szCs w:val="28"/>
          <w:lang w:val="hr-HR"/>
        </w:rPr>
        <w:lastRenderedPageBreak/>
        <w:t>- Bước 3: Sở Nông nghiệp và PTNT tiếp nhận và chuyển hồ sơ về Chi cục Chăn nuôi và Thú y giải quyết và cấp giấy xác nhận nội dung quảng cáo thuốc thú y rồi Chi cục chuyển giao kết quả về Sở Nông nghiệp và PTNT, Sở Nông nghiệp và PTNT giao trả kết quả cho người yêu cầu giải quyết thủ tục (trực tiếp hoặc qua đường bưu điện).</w:t>
      </w:r>
    </w:p>
    <w:p w:rsidR="005C568A" w:rsidRPr="0017653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17653C">
        <w:rPr>
          <w:rFonts w:eastAsia="Times New Roman" w:cs="Times New Roman"/>
          <w:sz w:val="28"/>
          <w:szCs w:val="28"/>
          <w:lang w:val="hr-HR"/>
        </w:rPr>
        <w:t>* Trường hợp không đủ điều kiện để giấy xác nhận nội dung quảng cáo thuốc thú y: bộ phận tiếp nhận chuyển cho người nộp hồ sơ văn bản trả lời của Chi cục Chăn nuôi và Thú y Đồng Nai.</w:t>
      </w:r>
    </w:p>
    <w:p w:rsidR="005C568A" w:rsidRPr="0023555C" w:rsidRDefault="005C568A" w:rsidP="005C568A">
      <w:pPr>
        <w:tabs>
          <w:tab w:val="left" w:pos="960"/>
        </w:tabs>
        <w:spacing w:before="120" w:after="120" w:line="240" w:lineRule="auto"/>
        <w:ind w:firstLine="567"/>
        <w:jc w:val="both"/>
        <w:rPr>
          <w:rFonts w:eastAsia="Times New Roman" w:cs="Times New Roman"/>
          <w:b/>
          <w:sz w:val="28"/>
          <w:szCs w:val="28"/>
          <w:lang w:val="hr-HR"/>
        </w:rPr>
      </w:pPr>
      <w:r w:rsidRPr="0023555C">
        <w:rPr>
          <w:rFonts w:eastAsia="Times New Roman" w:cs="Times New Roman"/>
          <w:b/>
          <w:sz w:val="28"/>
          <w:szCs w:val="28"/>
          <w:lang w:val="hr-HR"/>
        </w:rPr>
        <w:t xml:space="preserve">b) Cách thức thực hiện: </w:t>
      </w:r>
    </w:p>
    <w:p w:rsidR="005C568A" w:rsidRPr="0023555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23555C">
        <w:rPr>
          <w:rFonts w:eastAsia="Times New Roman" w:cs="Times New Roman"/>
          <w:sz w:val="28"/>
          <w:szCs w:val="28"/>
          <w:lang w:val="hr-HR"/>
        </w:rPr>
        <w:t>Thực hiện theo một trong các hình thức sau:</w:t>
      </w:r>
    </w:p>
    <w:p w:rsidR="005C568A" w:rsidRPr="0023555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23555C">
        <w:rPr>
          <w:rFonts w:eastAsia="Times New Roman" w:cs="Times New Roman"/>
          <w:sz w:val="28"/>
          <w:szCs w:val="28"/>
          <w:lang w:val="hr-HR"/>
        </w:rPr>
        <w:t>- Nộp hồ sơ trực tuyến trên trang dịch vụ công của tỉnh tại địa chỉ https://dichvucong.dongnai.gov.vn</w:t>
      </w:r>
    </w:p>
    <w:p w:rsidR="005C568A" w:rsidRPr="0023555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23555C">
        <w:rPr>
          <w:rFonts w:eastAsia="Times New Roman" w:cs="Times New Roman"/>
          <w:sz w:val="28"/>
          <w:szCs w:val="28"/>
          <w:lang w:val="hr-HR"/>
        </w:rPr>
        <w:t>- Nộp qua đường bưu điện về Sở Nông nghiệp và PTNT (đường Đồng Khởi, Phường Tân Hiệp, Thành phố Biên Hòa, tỉnh Đồng Nai).</w:t>
      </w:r>
    </w:p>
    <w:p w:rsidR="005C568A" w:rsidRPr="00EC2E02" w:rsidRDefault="005C568A" w:rsidP="005C568A">
      <w:pPr>
        <w:tabs>
          <w:tab w:val="left" w:pos="960"/>
        </w:tabs>
        <w:spacing w:before="120" w:after="120" w:line="240" w:lineRule="auto"/>
        <w:ind w:firstLine="567"/>
        <w:jc w:val="both"/>
        <w:rPr>
          <w:rFonts w:eastAsia="Times New Roman" w:cs="Times New Roman"/>
          <w:b/>
          <w:sz w:val="28"/>
          <w:szCs w:val="28"/>
          <w:lang w:val="hr-HR"/>
        </w:rPr>
      </w:pPr>
      <w:r>
        <w:rPr>
          <w:rFonts w:eastAsia="Times New Roman" w:cs="Times New Roman"/>
          <w:b/>
          <w:sz w:val="28"/>
          <w:szCs w:val="28"/>
          <w:lang w:val="hr-HR"/>
        </w:rPr>
        <w:t>c</w:t>
      </w:r>
      <w:r w:rsidRPr="00EC2E02">
        <w:rPr>
          <w:rFonts w:eastAsia="Times New Roman" w:cs="Times New Roman"/>
          <w:b/>
          <w:sz w:val="28"/>
          <w:szCs w:val="28"/>
          <w:lang w:val="hr-HR"/>
        </w:rPr>
        <w:t>) Căn cứ pháp lý:</w:t>
      </w:r>
    </w:p>
    <w:p w:rsidR="005C568A" w:rsidRPr="0017653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17653C">
        <w:rPr>
          <w:rFonts w:eastAsia="Times New Roman" w:cs="Times New Roman"/>
          <w:sz w:val="28"/>
          <w:szCs w:val="28"/>
          <w:lang w:val="hr-HR"/>
        </w:rPr>
        <w:t xml:space="preserve">- Thực hiện Luật Thú y ngày 19 tháng 6 năm 2015; </w:t>
      </w:r>
    </w:p>
    <w:p w:rsidR="005C568A" w:rsidRPr="0017653C"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17653C">
        <w:rPr>
          <w:rFonts w:eastAsia="Times New Roman" w:cs="Times New Roman"/>
          <w:sz w:val="28"/>
          <w:szCs w:val="28"/>
          <w:lang w:val="hr-HR"/>
        </w:rPr>
        <w:t>- Nghị Định số 35/2016/NĐ-CP ngày 15/5/2016 của Chính Phủ quy định Chi tiết một số điều của Luật Thú y.</w:t>
      </w:r>
    </w:p>
    <w:p w:rsidR="005C568A" w:rsidRPr="00EC2E02"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EC2E02">
        <w:rPr>
          <w:rFonts w:eastAsia="Times New Roman" w:cs="Times New Roman"/>
          <w:sz w:val="28"/>
          <w:szCs w:val="28"/>
          <w:lang w:val="hr-HR"/>
        </w:rPr>
        <w:t>- Nghị định số 123/2018/NĐ-CP ngày 17/9/2018 của Chính phủ sửa đổi, bổ sung một số Nghị định quy định về điều kiện đầu tư, kinh doanh trong lĩnh vực nông nghiệp.</w:t>
      </w:r>
    </w:p>
    <w:p w:rsidR="005C568A" w:rsidRPr="00EC2E02"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EC2E02">
        <w:rPr>
          <w:rFonts w:eastAsia="Times New Roman" w:cs="Times New Roman"/>
          <w:sz w:val="28"/>
          <w:szCs w:val="28"/>
          <w:lang w:val="hr-HR"/>
        </w:rPr>
        <w:t xml:space="preserve">- Thông tư số 13/2016/TT-BNNPTNT ngày 02/6/2016 của Bộ Nông Nghiệp và PTNT về quản lý thuốc thú y. </w:t>
      </w:r>
    </w:p>
    <w:p w:rsidR="005C568A" w:rsidRPr="00EC2E02"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EC2E02">
        <w:rPr>
          <w:rFonts w:eastAsia="Times New Roman" w:cs="Times New Roman"/>
          <w:sz w:val="28"/>
          <w:szCs w:val="28"/>
          <w:lang w:val="hr-HR"/>
        </w:rPr>
        <w:t>- Thông tư số 18/2018/TT-BNNPTNT ngày 15/11/2018 của Bộ Nông nghiệp và PTNT sửa đổi, bổ sung, bãi bỏ một số điều của Thông tư số 13/2016/TT-BNNPTNT ngày 02/6/2016 của Bộ trưởng Bộ Nông nghiệp và PTNT quy định về quản lý thuốc thú y.</w:t>
      </w:r>
    </w:p>
    <w:p w:rsidR="005C568A" w:rsidRPr="00EC2E02"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EC2E02">
        <w:rPr>
          <w:rFonts w:eastAsia="Times New Roman" w:cs="Times New Roman"/>
          <w:sz w:val="28"/>
          <w:szCs w:val="28"/>
          <w:lang w:val="hr-HR"/>
        </w:rPr>
        <w:t>- Thông tư số 101/2020/TT-BTC ngày 23/11/2020 của Bộ Tài chính quy định mức thu, chế độ thu, quản lý phí, lệ phí trong công tác thú y.</w:t>
      </w:r>
    </w:p>
    <w:p w:rsidR="005C568A" w:rsidRDefault="005C568A" w:rsidP="005C568A">
      <w:pPr>
        <w:tabs>
          <w:tab w:val="left" w:pos="960"/>
        </w:tabs>
        <w:spacing w:before="120" w:after="120" w:line="240" w:lineRule="auto"/>
        <w:ind w:firstLine="567"/>
        <w:jc w:val="both"/>
        <w:rPr>
          <w:rFonts w:eastAsia="Times New Roman" w:cs="Times New Roman"/>
          <w:sz w:val="28"/>
          <w:szCs w:val="28"/>
          <w:lang w:val="hr-HR"/>
        </w:rPr>
      </w:pPr>
      <w:r w:rsidRPr="00EC2E02">
        <w:rPr>
          <w:rFonts w:eastAsia="Times New Roman" w:cs="Times New Roman"/>
          <w:sz w:val="28"/>
          <w:szCs w:val="28"/>
          <w:lang w:val="hr-HR"/>
        </w:rPr>
        <w:t>- Quyết định số 06/2020/QĐ-TTg ngày 21/02/2020 của Thủ tường Chính phủ về tổ chức và quản lý hội nghị, hội thảo Quốc tế Việt Nam.</w:t>
      </w:r>
    </w:p>
    <w:p w:rsidR="0023555C" w:rsidRDefault="003F003B" w:rsidP="003F003B">
      <w:pPr>
        <w:pStyle w:val="BodyText"/>
        <w:tabs>
          <w:tab w:val="left" w:pos="848"/>
        </w:tabs>
        <w:spacing w:before="120" w:after="120"/>
        <w:ind w:firstLine="567"/>
        <w:rPr>
          <w:b/>
          <w:bCs/>
        </w:rPr>
      </w:pPr>
      <w:r>
        <w:rPr>
          <w:b/>
          <w:bCs/>
        </w:rPr>
        <w:t>6</w:t>
      </w:r>
      <w:r w:rsidR="0023555C" w:rsidRPr="002E270C">
        <w:rPr>
          <w:b/>
          <w:bCs/>
        </w:rPr>
        <w:t>.</w:t>
      </w:r>
      <w:r w:rsidR="0023555C">
        <w:rPr>
          <w:bCs/>
        </w:rPr>
        <w:t xml:space="preserve"> </w:t>
      </w:r>
      <w:r w:rsidR="0023555C">
        <w:rPr>
          <w:b/>
          <w:bCs/>
        </w:rPr>
        <w:t xml:space="preserve">Cấp </w:t>
      </w:r>
      <w:r w:rsidR="0023555C">
        <w:rPr>
          <w:b/>
          <w:bCs/>
          <w:lang w:val="vi-VN"/>
        </w:rPr>
        <w:t>G</w:t>
      </w:r>
      <w:r w:rsidR="0023555C">
        <w:rPr>
          <w:b/>
          <w:bCs/>
        </w:rPr>
        <w:t>iấy chứng nhận cơ sở an toàn dịch bệnh động vật trên cạn</w:t>
      </w:r>
      <w:r w:rsidR="005760E5">
        <w:rPr>
          <w:b/>
          <w:bCs/>
        </w:rPr>
        <w:t xml:space="preserve"> (cấp tỉnh)</w:t>
      </w:r>
    </w:p>
    <w:p w:rsidR="0072229A" w:rsidRPr="003F003B" w:rsidRDefault="0072229A" w:rsidP="0072229A">
      <w:pPr>
        <w:ind w:firstLine="567"/>
        <w:jc w:val="both"/>
        <w:rPr>
          <w:i/>
        </w:rPr>
      </w:pPr>
      <w:bookmarkStart w:id="10" w:name="bookmark317"/>
      <w:bookmarkEnd w:id="10"/>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23555C" w:rsidRDefault="0023555C" w:rsidP="0023555C">
      <w:pPr>
        <w:pStyle w:val="BodyText"/>
        <w:shd w:val="clear" w:color="auto" w:fill="auto"/>
        <w:tabs>
          <w:tab w:val="left" w:pos="1216"/>
        </w:tabs>
        <w:spacing w:before="120" w:after="120"/>
        <w:ind w:firstLine="567"/>
        <w:jc w:val="left"/>
      </w:pPr>
      <w:r>
        <w:rPr>
          <w:b/>
          <w:bCs/>
        </w:rPr>
        <w:t>a) Trình tự thực hiện:</w:t>
      </w:r>
    </w:p>
    <w:p w:rsidR="0023555C" w:rsidRDefault="0023555C" w:rsidP="0023555C">
      <w:pPr>
        <w:pStyle w:val="BodyText"/>
        <w:shd w:val="clear" w:color="auto" w:fill="auto"/>
        <w:tabs>
          <w:tab w:val="left" w:pos="848"/>
        </w:tabs>
        <w:spacing w:before="120" w:after="120"/>
        <w:ind w:firstLine="567"/>
      </w:pPr>
      <w:bookmarkStart w:id="11" w:name="bookmark318"/>
      <w:bookmarkEnd w:id="11"/>
      <w:r>
        <w:t xml:space="preserve">- Bước 1: Cơ sở chăn nuôi, cơ sở chăn nuôi cấp </w:t>
      </w:r>
      <w:r w:rsidRPr="00AE6C26">
        <w:t xml:space="preserve">xã có nhu cầu cấp Giấy </w:t>
      </w:r>
      <w:r w:rsidRPr="00AE6C26">
        <w:lastRenderedPageBreak/>
        <w:t xml:space="preserve">chứng nhận cơ sở an toàn dịch bệnh </w:t>
      </w:r>
      <w:r>
        <w:t>chuẩn bị đầy đủ thành phần và số lượng hồ sơ đã được quy định tại thủ tục này.</w:t>
      </w:r>
    </w:p>
    <w:p w:rsidR="0023555C" w:rsidRPr="00E60F7C" w:rsidRDefault="0023555C" w:rsidP="0023555C">
      <w:pPr>
        <w:pStyle w:val="BodyText"/>
        <w:shd w:val="clear" w:color="auto" w:fill="auto"/>
        <w:tabs>
          <w:tab w:val="left" w:pos="848"/>
        </w:tabs>
        <w:spacing w:before="120" w:after="120"/>
        <w:ind w:firstLine="567"/>
      </w:pPr>
      <w:r>
        <w:t xml:space="preserve">- Bước 2: </w:t>
      </w:r>
      <w:r w:rsidRPr="00E60F7C">
        <w:t xml:space="preserve">Nộp hồ sơ </w:t>
      </w:r>
      <w:r w:rsidR="00666AFF">
        <w:t>về</w:t>
      </w:r>
      <w:r w:rsidRPr="00E60F7C">
        <w:t xml:space="preserve"> Sở Nông nghiệp và PTNT. Công chức tiếp nhận hồ sơ có trách nhiệm hướng dẫn, kiểm tra tính hợp lý, hợp lệ, tính đầy đủ nội dung hồ sơ.</w:t>
      </w:r>
    </w:p>
    <w:p w:rsidR="0023555C" w:rsidRDefault="0023555C" w:rsidP="0023555C">
      <w:pPr>
        <w:pStyle w:val="BodyText"/>
        <w:shd w:val="clear" w:color="auto" w:fill="auto"/>
        <w:tabs>
          <w:tab w:val="left" w:pos="848"/>
        </w:tabs>
        <w:spacing w:before="120" w:after="120"/>
        <w:ind w:firstLine="567"/>
      </w:pPr>
      <w:r>
        <w:t xml:space="preserve">- Bước 3: Sở Nông nghiệp và PTNT tiếp nhận và chuyển hồ sơ về Chi cục Chăn nuôi và Thú y giải quyết và cấp </w:t>
      </w:r>
      <w:r w:rsidRPr="00EB50F9">
        <w:rPr>
          <w:bCs/>
          <w:lang w:val="vi-VN"/>
        </w:rPr>
        <w:t>G</w:t>
      </w:r>
      <w:r w:rsidRPr="00EB50F9">
        <w:rPr>
          <w:bCs/>
        </w:rPr>
        <w:t>iấy chứng nhận cơ sở an toàn dịch bệnh động vật trên cạn</w:t>
      </w:r>
      <w:r>
        <w:t xml:space="preserve"> rồi Chi cục chuyển giao kết quả về Sở Nông nghiệp và PTNT, Sở Nông nghiệp và PTNT giao trả kết quả cho người yêu cầu giải quyết thủ tục (trực tiếp hoặc qua đường bưu điện).</w:t>
      </w:r>
    </w:p>
    <w:p w:rsidR="0023555C" w:rsidRDefault="0023555C" w:rsidP="0023555C">
      <w:pPr>
        <w:pStyle w:val="BodyText"/>
        <w:shd w:val="clear" w:color="auto" w:fill="auto"/>
        <w:tabs>
          <w:tab w:val="left" w:pos="1230"/>
        </w:tabs>
        <w:spacing w:before="120" w:after="120"/>
        <w:ind w:firstLine="567"/>
        <w:jc w:val="left"/>
      </w:pPr>
      <w:bookmarkStart w:id="12" w:name="bookmark319"/>
      <w:bookmarkStart w:id="13" w:name="bookmark320"/>
      <w:bookmarkStart w:id="14" w:name="bookmark321"/>
      <w:bookmarkEnd w:id="12"/>
      <w:bookmarkEnd w:id="13"/>
      <w:bookmarkEnd w:id="14"/>
      <w:r>
        <w:rPr>
          <w:b/>
          <w:bCs/>
        </w:rPr>
        <w:t>b) Cách thức thực hiện:</w:t>
      </w:r>
    </w:p>
    <w:p w:rsidR="0023555C" w:rsidRPr="00E60F7C" w:rsidRDefault="0023555C" w:rsidP="0023555C">
      <w:pPr>
        <w:pStyle w:val="BodyText"/>
        <w:tabs>
          <w:tab w:val="left" w:pos="1230"/>
        </w:tabs>
        <w:spacing w:before="120" w:after="120"/>
        <w:ind w:firstLine="567"/>
      </w:pPr>
      <w:r w:rsidRPr="00E60F7C">
        <w:rPr>
          <w:bCs/>
        </w:rPr>
        <w:t>Thực hiện theo một trong các hình thức sau:</w:t>
      </w:r>
    </w:p>
    <w:p w:rsidR="0023555C" w:rsidRPr="00E60F7C" w:rsidRDefault="0023555C" w:rsidP="0023555C">
      <w:pPr>
        <w:pStyle w:val="BodyText"/>
        <w:tabs>
          <w:tab w:val="left" w:pos="1230"/>
        </w:tabs>
        <w:spacing w:before="120" w:after="120"/>
        <w:ind w:firstLine="567"/>
      </w:pPr>
      <w:r w:rsidRPr="00E60F7C">
        <w:rPr>
          <w:bCs/>
        </w:rPr>
        <w:t xml:space="preserve">- </w:t>
      </w:r>
      <w:r w:rsidRPr="00E60F7C">
        <w:t xml:space="preserve">Nộp hồ sơ trực tuyến trên trang dịch vụ công của tỉnh tại địa chỉ </w:t>
      </w:r>
      <w:hyperlink r:id="rId10" w:history="1">
        <w:r w:rsidRPr="00E60F7C">
          <w:rPr>
            <w:rStyle w:val="Hyperlink"/>
            <w:color w:val="auto"/>
          </w:rPr>
          <w:t>https://dichvucong.dongnai.gov.vn</w:t>
        </w:r>
      </w:hyperlink>
    </w:p>
    <w:p w:rsidR="0023555C" w:rsidRPr="00E60F7C" w:rsidRDefault="0023555C" w:rsidP="0023555C">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23555C" w:rsidRDefault="0023555C" w:rsidP="0023555C">
      <w:pPr>
        <w:pStyle w:val="BodyText"/>
        <w:shd w:val="clear" w:color="auto" w:fill="auto"/>
        <w:tabs>
          <w:tab w:val="left" w:pos="1230"/>
        </w:tabs>
        <w:spacing w:before="120" w:after="120"/>
        <w:ind w:firstLine="567"/>
        <w:rPr>
          <w:b/>
          <w:bCs/>
        </w:rPr>
      </w:pPr>
      <w:r>
        <w:rPr>
          <w:b/>
          <w:bCs/>
        </w:rPr>
        <w:t xml:space="preserve">c) Phí, lệ phí: </w:t>
      </w:r>
    </w:p>
    <w:p w:rsidR="0023555C" w:rsidRPr="00E60F7C" w:rsidRDefault="0023555C" w:rsidP="0023555C">
      <w:pPr>
        <w:pStyle w:val="BodyText"/>
        <w:shd w:val="clear" w:color="auto" w:fill="auto"/>
        <w:tabs>
          <w:tab w:val="left" w:pos="1010"/>
        </w:tabs>
        <w:spacing w:before="120" w:after="120"/>
        <w:ind w:firstLine="567"/>
      </w:pPr>
      <w:r w:rsidRPr="00E60F7C">
        <w:t xml:space="preserve">- </w:t>
      </w:r>
      <w:r w:rsidR="005760E5" w:rsidRPr="005760E5">
        <w:t>Phí Thẩm định: 300.000 đồng/lần</w:t>
      </w:r>
      <w:r w:rsidR="005760E5">
        <w:t>,</w:t>
      </w:r>
      <w:r w:rsidR="005760E5" w:rsidRPr="005760E5">
        <w:t xml:space="preserve"> t</w:t>
      </w:r>
      <w:r w:rsidRPr="005760E5">
        <w:t xml:space="preserve">hực </w:t>
      </w:r>
      <w:r w:rsidRPr="00E60F7C">
        <w:t>hiện theo thông tư số 101/2020/TT-BTC ngày 23 tháng 11 năm 2020 của Bộ trưởng Bộ Tài chính quy định mức thu, chế độ thu, nộp, quản lý phí, lệ phí trong công tác thú y.</w:t>
      </w:r>
    </w:p>
    <w:p w:rsidR="0023555C" w:rsidRDefault="0023555C" w:rsidP="0023555C">
      <w:pPr>
        <w:pStyle w:val="BodyText"/>
        <w:shd w:val="clear" w:color="auto" w:fill="auto"/>
        <w:tabs>
          <w:tab w:val="left" w:pos="1010"/>
        </w:tabs>
        <w:spacing w:before="120" w:after="120"/>
        <w:ind w:firstLine="567"/>
      </w:pPr>
      <w:r>
        <w:t xml:space="preserve">- </w:t>
      </w:r>
      <w:r w:rsidR="005760E5"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23555C" w:rsidRDefault="0023555C" w:rsidP="0023555C">
      <w:pPr>
        <w:pStyle w:val="BodyText"/>
        <w:shd w:val="clear" w:color="auto" w:fill="auto"/>
        <w:tabs>
          <w:tab w:val="left" w:pos="1230"/>
        </w:tabs>
        <w:spacing w:before="120" w:after="120"/>
        <w:ind w:firstLine="567"/>
        <w:jc w:val="left"/>
      </w:pPr>
      <w:r>
        <w:rPr>
          <w:b/>
          <w:bCs/>
        </w:rPr>
        <w:t>d) Căn cứ pháp lý của thủ tục hành chính</w:t>
      </w:r>
      <w:r>
        <w:t>:</w:t>
      </w:r>
    </w:p>
    <w:p w:rsidR="0023555C" w:rsidRDefault="0023555C" w:rsidP="0023555C">
      <w:pPr>
        <w:pStyle w:val="BodyText"/>
        <w:tabs>
          <w:tab w:val="left" w:pos="1072"/>
        </w:tabs>
        <w:spacing w:before="120" w:after="120"/>
        <w:ind w:firstLine="567"/>
      </w:pPr>
      <w:bookmarkStart w:id="15" w:name="bookmark341"/>
      <w:bookmarkEnd w:id="15"/>
      <w:r>
        <w:t>- Luật Thú y số 79/2015/QH13 ngày 19 tháng 6 năm 2015.</w:t>
      </w:r>
    </w:p>
    <w:p w:rsidR="0023555C" w:rsidRDefault="0023555C" w:rsidP="0023555C">
      <w:pPr>
        <w:pStyle w:val="BodyText"/>
        <w:spacing w:before="120" w:after="120"/>
        <w:ind w:firstLine="567"/>
      </w:pPr>
      <w:bookmarkStart w:id="16" w:name="bookmark342"/>
      <w:bookmarkEnd w:id="16"/>
      <w:r>
        <w:t>- Thông tư số 14/2016/TT-BNNPTNT ngày 02/6/2016 của Bộ trưởng Bộ NNPTNT Quy định về vùng, cơ sở an toàn dịch bệnh động vật.</w:t>
      </w:r>
    </w:p>
    <w:p w:rsidR="0023555C" w:rsidRDefault="0023555C" w:rsidP="0023555C">
      <w:pPr>
        <w:pStyle w:val="BodyText"/>
        <w:spacing w:before="120" w:after="120"/>
        <w:ind w:firstLine="567"/>
      </w:pPr>
      <w:bookmarkStart w:id="17" w:name="bookmark343"/>
      <w:bookmarkEnd w:id="17"/>
      <w:r>
        <w:t>- Thông tư 283/2016/TT-BTC ngày 14/11/2016 của Bộ Tài chính về quy định khung giá dịch vụ tiêm phòng, tiêu độc khử trùng cho động vật, chuẩn đoán thú y và dịch vụ kiểm nghiệm thuốc thú y cho động vật.</w:t>
      </w:r>
    </w:p>
    <w:p w:rsidR="0023555C" w:rsidRDefault="0023555C" w:rsidP="0023555C">
      <w:pPr>
        <w:pStyle w:val="BodyText"/>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23555C" w:rsidRDefault="003F003B" w:rsidP="0023555C">
      <w:pPr>
        <w:pStyle w:val="BodyText"/>
        <w:tabs>
          <w:tab w:val="left" w:pos="949"/>
        </w:tabs>
        <w:spacing w:before="120" w:after="120"/>
        <w:ind w:firstLine="567"/>
        <w:rPr>
          <w:b/>
          <w:bCs/>
        </w:rPr>
      </w:pPr>
      <w:r>
        <w:rPr>
          <w:b/>
          <w:bCs/>
        </w:rPr>
        <w:t>7</w:t>
      </w:r>
      <w:r w:rsidR="0023555C">
        <w:rPr>
          <w:b/>
          <w:bCs/>
          <w:lang w:val="vi-VN"/>
        </w:rPr>
        <w:t xml:space="preserve">. </w:t>
      </w:r>
      <w:r w:rsidR="0023555C">
        <w:rPr>
          <w:b/>
          <w:bCs/>
        </w:rPr>
        <w:t>Cấp Giấy chứng nhận cơ sở an toàn dịch bệnh động vật thủy sản (đối với cơ sở nuôi trồng thủy sản, cơ sở sản xuất thủy sản giống)</w:t>
      </w:r>
    </w:p>
    <w:p w:rsidR="0072229A" w:rsidRPr="003F003B" w:rsidRDefault="0072229A" w:rsidP="0072229A">
      <w:pPr>
        <w:ind w:firstLine="567"/>
        <w:jc w:val="both"/>
        <w:rPr>
          <w:i/>
        </w:rPr>
      </w:pPr>
      <w:bookmarkStart w:id="18" w:name="bookmark356"/>
      <w:bookmarkEnd w:id="18"/>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23555C" w:rsidRDefault="0023555C" w:rsidP="0023555C">
      <w:pPr>
        <w:pStyle w:val="BodyText"/>
        <w:shd w:val="clear" w:color="auto" w:fill="auto"/>
        <w:tabs>
          <w:tab w:val="left" w:pos="996"/>
        </w:tabs>
        <w:spacing w:before="120" w:after="120"/>
        <w:ind w:left="567" w:firstLine="0"/>
      </w:pPr>
      <w:r>
        <w:rPr>
          <w:b/>
          <w:bCs/>
        </w:rPr>
        <w:lastRenderedPageBreak/>
        <w:t>a) Trình tự thực hiện:</w:t>
      </w:r>
    </w:p>
    <w:p w:rsidR="0023555C" w:rsidRDefault="0023555C" w:rsidP="0023555C">
      <w:pPr>
        <w:pStyle w:val="BodyText"/>
        <w:shd w:val="clear" w:color="auto" w:fill="auto"/>
        <w:tabs>
          <w:tab w:val="left" w:pos="848"/>
        </w:tabs>
        <w:spacing w:before="120" w:after="120"/>
        <w:ind w:firstLine="567"/>
      </w:pPr>
      <w:bookmarkStart w:id="19" w:name="bookmark357"/>
      <w:bookmarkEnd w:id="19"/>
      <w:r>
        <w:t>- Bước 1: Cơ sở sản xuất thủy sản giống, nuôi trồng thủy sản xã có nhu cầu cấp Giấy chứng nhận cơ sở an toàn dịch bệnh chuẩn chuẩn bị đầy đủ thành phần và số lượng hồ sơ đã được quy định tại thủ tục này.</w:t>
      </w:r>
    </w:p>
    <w:p w:rsidR="0023555C" w:rsidRPr="00E60F7C" w:rsidRDefault="0023555C" w:rsidP="0023555C">
      <w:pPr>
        <w:pStyle w:val="BodyText"/>
        <w:shd w:val="clear" w:color="auto" w:fill="auto"/>
        <w:tabs>
          <w:tab w:val="left" w:pos="848"/>
        </w:tabs>
        <w:spacing w:before="120" w:after="120"/>
        <w:ind w:firstLine="567"/>
      </w:pPr>
      <w:r>
        <w:t xml:space="preserve">- Bước 2: </w:t>
      </w:r>
      <w:r w:rsidRPr="00E60F7C">
        <w:t xml:space="preserve">Nộp hồ sơ </w:t>
      </w:r>
      <w:r w:rsidR="00F34957">
        <w:t>về</w:t>
      </w:r>
      <w:r w:rsidRPr="00E60F7C">
        <w:t xml:space="preserve"> Sở Nông nghiệp và Phát triển nông thôn. Công chức tiếp nhận hồ sơ có trách nhiệm hướng dẫn, kiểm tra tính hợp lý, hợp lệ, tính đầy đủ nội dung hồ sơ.</w:t>
      </w:r>
    </w:p>
    <w:p w:rsidR="0023555C" w:rsidRDefault="0023555C" w:rsidP="0023555C">
      <w:pPr>
        <w:pStyle w:val="BodyText"/>
        <w:shd w:val="clear" w:color="auto" w:fill="auto"/>
        <w:tabs>
          <w:tab w:val="left" w:pos="848"/>
        </w:tabs>
        <w:spacing w:before="120" w:after="120"/>
        <w:ind w:firstLine="567"/>
      </w:pPr>
      <w:r>
        <w:t xml:space="preserve">- Bước 3: Sở Nông nghiệp và PTNT tiếp nhận và chuyển hồ sơ về Chi cục Chăn nuôi và Thú y giải quyết và cấp </w:t>
      </w:r>
      <w:r w:rsidRPr="00911561">
        <w:rPr>
          <w:bCs/>
          <w:lang w:val="vi-VN"/>
        </w:rPr>
        <w:t>G</w:t>
      </w:r>
      <w:r w:rsidRPr="00911561">
        <w:rPr>
          <w:bCs/>
        </w:rPr>
        <w:t xml:space="preserve">iấy chứng nhận cơ sở an </w:t>
      </w:r>
      <w:r>
        <w:rPr>
          <w:bCs/>
        </w:rPr>
        <w:t>toàn dịch bệnh động vật thủy sản</w:t>
      </w:r>
      <w:r>
        <w:t xml:space="preserve"> rồi Chi cục chuyển giao kết quả về Sở Nông nghiệp và PTNT, Sở Nông nghiệp và PTNT giao trả kết quả cho người yêu cầu giải quyết thủ tục (trực tiếp hoặc qua đường bưu điện).</w:t>
      </w:r>
    </w:p>
    <w:p w:rsidR="0023555C" w:rsidRPr="00710D19" w:rsidRDefault="0023555C" w:rsidP="0023555C">
      <w:pPr>
        <w:pStyle w:val="BodyText"/>
        <w:shd w:val="clear" w:color="auto" w:fill="auto"/>
        <w:tabs>
          <w:tab w:val="left" w:pos="1010"/>
        </w:tabs>
        <w:spacing w:before="120" w:after="120"/>
        <w:ind w:firstLine="567"/>
      </w:pPr>
      <w:bookmarkStart w:id="20" w:name="bookmark358"/>
      <w:bookmarkStart w:id="21" w:name="bookmark359"/>
      <w:bookmarkEnd w:id="20"/>
      <w:bookmarkEnd w:id="21"/>
      <w:r>
        <w:rPr>
          <w:b/>
          <w:bCs/>
        </w:rPr>
        <w:t xml:space="preserve">b) </w:t>
      </w:r>
      <w:r w:rsidRPr="00710D19">
        <w:rPr>
          <w:b/>
          <w:bCs/>
        </w:rPr>
        <w:t>Cách thức thực hiện:</w:t>
      </w:r>
    </w:p>
    <w:p w:rsidR="0023555C" w:rsidRPr="00E60F7C" w:rsidRDefault="0023555C" w:rsidP="0023555C">
      <w:pPr>
        <w:pStyle w:val="BodyText"/>
        <w:tabs>
          <w:tab w:val="left" w:pos="1010"/>
        </w:tabs>
        <w:spacing w:before="120" w:after="120"/>
        <w:ind w:firstLine="567"/>
        <w:rPr>
          <w:bCs/>
        </w:rPr>
      </w:pPr>
      <w:r w:rsidRPr="00E60F7C">
        <w:rPr>
          <w:bCs/>
        </w:rPr>
        <w:t>Thực hiện theo một trong các hình thức sau:</w:t>
      </w:r>
    </w:p>
    <w:p w:rsidR="0023555C" w:rsidRPr="00E60F7C" w:rsidRDefault="0023555C" w:rsidP="0023555C">
      <w:pPr>
        <w:pStyle w:val="BodyText"/>
        <w:tabs>
          <w:tab w:val="left" w:pos="1010"/>
        </w:tabs>
        <w:spacing w:before="120" w:after="120"/>
        <w:ind w:firstLine="567"/>
      </w:pPr>
      <w:r w:rsidRPr="00E60F7C">
        <w:rPr>
          <w:bCs/>
        </w:rPr>
        <w:t xml:space="preserve">- </w:t>
      </w:r>
      <w:r w:rsidRPr="00E60F7C">
        <w:t xml:space="preserve">Nộp hồ sơ trực tuyến trên trang dịch vụ công của tỉnh tại địa chỉ </w:t>
      </w:r>
      <w:hyperlink r:id="rId11" w:history="1">
        <w:r w:rsidRPr="00E60F7C">
          <w:rPr>
            <w:rStyle w:val="Hyperlink"/>
            <w:color w:val="auto"/>
          </w:rPr>
          <w:t>https://dichvucong.dongnai.gov.vn</w:t>
        </w:r>
      </w:hyperlink>
    </w:p>
    <w:p w:rsidR="0023555C" w:rsidRPr="00E60F7C" w:rsidRDefault="0023555C" w:rsidP="0023555C">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23555C" w:rsidRDefault="0023555C" w:rsidP="0023555C">
      <w:pPr>
        <w:pStyle w:val="BodyText"/>
        <w:shd w:val="clear" w:color="auto" w:fill="auto"/>
        <w:tabs>
          <w:tab w:val="left" w:pos="1010"/>
        </w:tabs>
        <w:spacing w:before="120" w:after="120"/>
        <w:ind w:firstLine="567"/>
      </w:pPr>
      <w:r>
        <w:rPr>
          <w:b/>
          <w:bCs/>
        </w:rPr>
        <w:t>c) Lệ phí, phí</w:t>
      </w:r>
      <w:r>
        <w:t>:</w:t>
      </w:r>
    </w:p>
    <w:p w:rsidR="00201FE8" w:rsidRPr="00E60F7C" w:rsidRDefault="00201FE8" w:rsidP="00201FE8">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201FE8" w:rsidRDefault="00201FE8" w:rsidP="00201FE8">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23555C" w:rsidRDefault="0023555C" w:rsidP="0023555C">
      <w:pPr>
        <w:pStyle w:val="BodyText"/>
        <w:shd w:val="clear" w:color="auto" w:fill="auto"/>
        <w:tabs>
          <w:tab w:val="left" w:pos="1230"/>
        </w:tabs>
        <w:spacing w:before="120" w:after="120"/>
        <w:ind w:firstLine="567"/>
        <w:jc w:val="left"/>
      </w:pPr>
      <w:r>
        <w:rPr>
          <w:b/>
          <w:bCs/>
        </w:rPr>
        <w:t>d) Căn cứ pháp lý của thủ tục hành chính</w:t>
      </w:r>
      <w:r>
        <w:t>:</w:t>
      </w:r>
    </w:p>
    <w:p w:rsidR="0023555C" w:rsidRDefault="0023555C" w:rsidP="0023555C">
      <w:pPr>
        <w:pStyle w:val="BodyText"/>
        <w:shd w:val="clear" w:color="auto" w:fill="auto"/>
        <w:tabs>
          <w:tab w:val="left" w:pos="1072"/>
        </w:tabs>
        <w:spacing w:before="120" w:after="120"/>
        <w:ind w:firstLine="567"/>
        <w:jc w:val="left"/>
      </w:pPr>
      <w:r>
        <w:t>- Luật Thú y số 79/2015/QH13 ngày 19 tháng 6 năm 2015.</w:t>
      </w:r>
    </w:p>
    <w:p w:rsidR="0023555C" w:rsidRDefault="0023555C" w:rsidP="0023555C">
      <w:pPr>
        <w:pStyle w:val="BodyText"/>
        <w:shd w:val="clear" w:color="auto" w:fill="auto"/>
        <w:tabs>
          <w:tab w:val="left" w:pos="1093"/>
        </w:tabs>
        <w:spacing w:before="120" w:after="120"/>
        <w:ind w:firstLine="567"/>
      </w:pPr>
      <w:r>
        <w:t>- Thông tư số 14/2016/TT-BNNPTNT ngày 02/6/2016 của Bộ trưởng Bộ NNPTNT Quy định về vùng, cơ sở an toàn dịch bệnh động vật.</w:t>
      </w:r>
    </w:p>
    <w:p w:rsidR="0023555C" w:rsidRDefault="0023555C" w:rsidP="0023555C">
      <w:pPr>
        <w:pStyle w:val="BodyText"/>
        <w:spacing w:before="120" w:after="120"/>
        <w:ind w:firstLine="567"/>
      </w:pPr>
      <w:r>
        <w:t>- Thông tư 283/2016/TT-BTC ngày 14/11/2016 của Bộ Tài chính về quy định khung giá dịch vụ tiêm phòng, tiêu độc khử trùng cho động vật, chuẩn đoán thú y và dịch vụ kiểm nghiệm thuốc thú y cho động vật.</w:t>
      </w:r>
      <w:bookmarkStart w:id="22" w:name="bookmark388"/>
      <w:bookmarkEnd w:id="22"/>
    </w:p>
    <w:p w:rsidR="0023555C" w:rsidRPr="00E60F7C" w:rsidRDefault="0023555C" w:rsidP="0023555C">
      <w:pPr>
        <w:pStyle w:val="BodyText"/>
        <w:shd w:val="clear" w:color="auto" w:fill="auto"/>
        <w:tabs>
          <w:tab w:val="left" w:pos="1078"/>
        </w:tabs>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23555C" w:rsidRDefault="003F003B" w:rsidP="0023555C">
      <w:pPr>
        <w:spacing w:before="120" w:after="120" w:line="240" w:lineRule="auto"/>
        <w:ind w:firstLine="567"/>
        <w:rPr>
          <w:b/>
          <w:sz w:val="28"/>
          <w:szCs w:val="28"/>
          <w:lang w:val="nl-NL"/>
        </w:rPr>
      </w:pPr>
      <w:r>
        <w:rPr>
          <w:b/>
          <w:sz w:val="28"/>
          <w:szCs w:val="28"/>
        </w:rPr>
        <w:t>8</w:t>
      </w:r>
      <w:r w:rsidR="0023555C" w:rsidRPr="00AE6C26">
        <w:rPr>
          <w:b/>
          <w:sz w:val="28"/>
          <w:szCs w:val="28"/>
          <w:lang w:val="vi-VN"/>
        </w:rPr>
        <w:t xml:space="preserve">. </w:t>
      </w:r>
      <w:r w:rsidR="0023555C" w:rsidRPr="00AE6C26">
        <w:rPr>
          <w:b/>
          <w:sz w:val="28"/>
          <w:szCs w:val="28"/>
          <w:lang w:val="hr-HR"/>
        </w:rPr>
        <w:t>Cấ</w:t>
      </w:r>
      <w:r w:rsidR="0023555C">
        <w:rPr>
          <w:b/>
          <w:sz w:val="28"/>
          <w:szCs w:val="28"/>
          <w:lang w:val="hr-HR"/>
        </w:rPr>
        <w:t xml:space="preserve">p </w:t>
      </w:r>
      <w:r w:rsidR="0023555C">
        <w:rPr>
          <w:b/>
          <w:sz w:val="28"/>
          <w:szCs w:val="28"/>
          <w:lang w:val="vi-VN"/>
        </w:rPr>
        <w:t>G</w:t>
      </w:r>
      <w:r w:rsidR="0023555C" w:rsidRPr="00AE6C26">
        <w:rPr>
          <w:b/>
          <w:sz w:val="28"/>
          <w:szCs w:val="28"/>
          <w:lang w:val="hr-HR"/>
        </w:rPr>
        <w:t xml:space="preserve">iấy chứng nhận cơ sở an toàn dịch bệnh động vật (trên cạn và thủy sản) đối với </w:t>
      </w:r>
      <w:r w:rsidR="0023555C" w:rsidRPr="00AE6C26">
        <w:rPr>
          <w:b/>
          <w:sz w:val="28"/>
          <w:szCs w:val="28"/>
          <w:lang w:val="vi-VN"/>
        </w:rPr>
        <w:t xml:space="preserve">cơ sở </w:t>
      </w:r>
      <w:r w:rsidR="0023555C" w:rsidRPr="00AE6C26">
        <w:rPr>
          <w:b/>
          <w:sz w:val="28"/>
          <w:szCs w:val="28"/>
          <w:lang w:val="nl-NL"/>
        </w:rPr>
        <w:t>phải đánh giá lạ</w:t>
      </w:r>
      <w:r>
        <w:rPr>
          <w:b/>
          <w:sz w:val="28"/>
          <w:szCs w:val="28"/>
          <w:lang w:val="nl-NL"/>
        </w:rPr>
        <w:t>i</w:t>
      </w:r>
    </w:p>
    <w:p w:rsidR="0072229A" w:rsidRPr="003F003B" w:rsidRDefault="0072229A" w:rsidP="0072229A">
      <w:pPr>
        <w:ind w:firstLine="567"/>
        <w:jc w:val="both"/>
        <w:rPr>
          <w:i/>
        </w:rPr>
      </w:pPr>
      <w:r w:rsidRPr="009430BF">
        <w:rPr>
          <w:bCs/>
          <w:i/>
          <w:sz w:val="28"/>
          <w:szCs w:val="28"/>
        </w:rPr>
        <w:lastRenderedPageBreak/>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23555C" w:rsidRPr="00AE6C26" w:rsidRDefault="0023555C" w:rsidP="0023555C">
      <w:pPr>
        <w:tabs>
          <w:tab w:val="left" w:pos="1414"/>
        </w:tabs>
        <w:spacing w:before="120" w:after="120" w:line="240" w:lineRule="auto"/>
        <w:ind w:firstLine="567"/>
        <w:jc w:val="both"/>
        <w:rPr>
          <w:rFonts w:eastAsia="Times New Roman"/>
          <w:b/>
          <w:sz w:val="28"/>
          <w:szCs w:val="28"/>
          <w:lang w:val="vi-VN"/>
        </w:rPr>
      </w:pPr>
      <w:r w:rsidRPr="00AE6C26">
        <w:rPr>
          <w:rFonts w:eastAsia="Times New Roman"/>
          <w:b/>
          <w:sz w:val="28"/>
          <w:szCs w:val="28"/>
          <w:lang w:val="vi-VN"/>
        </w:rPr>
        <w:t>a) Trình tự</w:t>
      </w:r>
      <w:r>
        <w:rPr>
          <w:rFonts w:eastAsia="Times New Roman"/>
          <w:b/>
          <w:sz w:val="28"/>
          <w:szCs w:val="28"/>
        </w:rPr>
        <w:t xml:space="preserve"> thực hiện</w:t>
      </w:r>
      <w:r w:rsidRPr="00AE6C26">
        <w:rPr>
          <w:rFonts w:eastAsia="Times New Roman"/>
          <w:b/>
          <w:sz w:val="28"/>
          <w:szCs w:val="28"/>
        </w:rPr>
        <w:t>:</w:t>
      </w:r>
      <w:r w:rsidRPr="00AE6C26">
        <w:rPr>
          <w:rFonts w:eastAsia="Times New Roman"/>
          <w:b/>
          <w:sz w:val="28"/>
          <w:szCs w:val="28"/>
          <w:lang w:val="vi-VN"/>
        </w:rPr>
        <w:t xml:space="preserve"> </w:t>
      </w:r>
    </w:p>
    <w:p w:rsidR="0023555C" w:rsidRDefault="0023555C" w:rsidP="0023555C">
      <w:pPr>
        <w:pStyle w:val="BodyText"/>
        <w:shd w:val="clear" w:color="auto" w:fill="auto"/>
        <w:tabs>
          <w:tab w:val="left" w:pos="848"/>
        </w:tabs>
        <w:spacing w:before="120" w:after="120"/>
        <w:ind w:firstLine="567"/>
      </w:pPr>
      <w:r>
        <w:t xml:space="preserve">- </w:t>
      </w:r>
      <w:r w:rsidRPr="00AE6C26">
        <w:rPr>
          <w:lang w:val="vi-VN"/>
        </w:rPr>
        <w:t xml:space="preserve">Bước 1: Cơ sở có kết quả đánh giá chưa đạt yêu cầu </w:t>
      </w:r>
      <w:r w:rsidRPr="00AE6C26">
        <w:rPr>
          <w:color w:val="000000"/>
          <w:lang w:val="vi-VN"/>
        </w:rPr>
        <w:t xml:space="preserve">tại khoản 1 Điều 31 của Thông tư </w:t>
      </w:r>
      <w:r w:rsidRPr="00AE6C26">
        <w:rPr>
          <w:color w:val="000000"/>
        </w:rPr>
        <w:t xml:space="preserve"> </w:t>
      </w:r>
      <w:r w:rsidRPr="00AE6C26">
        <w:rPr>
          <w:lang w:val="vi-VN"/>
        </w:rPr>
        <w:t>số 14/2016/TT-BNNPTNT</w:t>
      </w:r>
      <w:r w:rsidRPr="00AE6C26">
        <w:rPr>
          <w:color w:val="000000"/>
          <w:lang w:val="vi-VN"/>
        </w:rPr>
        <w:t xml:space="preserve">  hoặc có Giấy chứng nhận hết hiệu lực theo quy định tại điểm d khoản 1 Điều 47 của Thông tư</w:t>
      </w:r>
      <w:r w:rsidRPr="00AE6C26">
        <w:rPr>
          <w:lang w:val="vi-VN"/>
        </w:rPr>
        <w:t xml:space="preserve"> số 14/2016/TT-BNNPTNT</w:t>
      </w:r>
      <w:r w:rsidRPr="00AE6C26">
        <w:t xml:space="preserve"> </w:t>
      </w:r>
      <w:r w:rsidRPr="00AE6C26">
        <w:rPr>
          <w:lang w:val="vi-VN"/>
        </w:rPr>
        <w:t xml:space="preserve">có nhu cầu cấp Giấy chứng nhận cơ sở an toàn dịch bệnh gửi </w:t>
      </w:r>
      <w:r w:rsidRPr="00AE6C26">
        <w:t xml:space="preserve">thì </w:t>
      </w:r>
      <w:r w:rsidRPr="00AE6C26">
        <w:rPr>
          <w:color w:val="000000"/>
          <w:lang w:val="vi-VN"/>
        </w:rPr>
        <w:t xml:space="preserve">chủ cơ sở hoặc Chủ tịch </w:t>
      </w:r>
      <w:r w:rsidRPr="00AE6C26">
        <w:rPr>
          <w:color w:val="000000"/>
          <w:w w:val="101"/>
          <w:lang w:val="vi-VN"/>
        </w:rPr>
        <w:t>Ủy ban nhân dân</w:t>
      </w:r>
      <w:r w:rsidRPr="00AE6C26">
        <w:rPr>
          <w:color w:val="000000"/>
          <w:lang w:val="vi-VN"/>
        </w:rPr>
        <w:t xml:space="preserve"> cấp xã</w:t>
      </w:r>
      <w:r>
        <w:rPr>
          <w:color w:val="000000"/>
          <w:lang w:val="vi-VN"/>
        </w:rPr>
        <w:t xml:space="preserve"> chuẩn </w:t>
      </w:r>
      <w:r>
        <w:t>bị đầy đủ thành phần và số lượng hồ sơ đã được quy định tại thủ tục này.</w:t>
      </w:r>
    </w:p>
    <w:p w:rsidR="0023555C" w:rsidRPr="00E5648C" w:rsidRDefault="0023555C" w:rsidP="0023555C">
      <w:pPr>
        <w:pStyle w:val="BodyText"/>
        <w:shd w:val="clear" w:color="auto" w:fill="auto"/>
        <w:tabs>
          <w:tab w:val="left" w:pos="848"/>
        </w:tabs>
        <w:spacing w:before="120" w:after="120"/>
        <w:ind w:firstLine="567"/>
        <w:rPr>
          <w:color w:val="FF0000"/>
        </w:rPr>
      </w:pPr>
      <w:r>
        <w:t xml:space="preserve">- Bước 2: </w:t>
      </w:r>
      <w:r w:rsidRPr="00E60F7C">
        <w:t xml:space="preserve">Nộp hồ sơ </w:t>
      </w:r>
      <w:r w:rsidR="00F34957">
        <w:t>về</w:t>
      </w:r>
      <w:r w:rsidRPr="00E60F7C">
        <w:t xml:space="preserve"> Sở Nông nghiệp và Phát triển nông thôn. Công chức tiếp nhận hồ sơ có trách nhiệm hướng dẫn, kiểm tra tính hợp lý, hợp lệ, tính đầy đủ nội dung hồ sơ.</w:t>
      </w:r>
    </w:p>
    <w:p w:rsidR="0023555C" w:rsidRDefault="0023555C" w:rsidP="0023555C">
      <w:pPr>
        <w:pStyle w:val="BodyText"/>
        <w:shd w:val="clear" w:color="auto" w:fill="auto"/>
        <w:tabs>
          <w:tab w:val="left" w:pos="848"/>
        </w:tabs>
        <w:spacing w:before="120" w:after="120"/>
        <w:ind w:firstLine="567"/>
      </w:pPr>
      <w:r>
        <w:t xml:space="preserve">- Bước 3: Sở Nông nghiệp và PTNT tiếp nhận và chuyển hồ sơ về Chi cục Chăn nuôi và Thú y giải quyết và cấp </w:t>
      </w:r>
      <w:r w:rsidRPr="003B64A7">
        <w:rPr>
          <w:lang w:val="vi-VN"/>
        </w:rPr>
        <w:t>G</w:t>
      </w:r>
      <w:r w:rsidRPr="003B64A7">
        <w:rPr>
          <w:lang w:val="hr-HR"/>
        </w:rPr>
        <w:t>iấy chứng nhận cơ sở an toàn dịch bệnh động vật</w:t>
      </w:r>
      <w:r w:rsidRPr="00AE6C26">
        <w:rPr>
          <w:b/>
          <w:lang w:val="hr-HR"/>
        </w:rPr>
        <w:t xml:space="preserve"> </w:t>
      </w:r>
      <w:r>
        <w:t>rồi Chi cục chuyển giao kết quả về Sở Nông nghiệp và PTNT, Sở Nông nghiệp và PTNT giao trả kết quả cho người yêu cầu giải quyết thủ tục (trực tiếp hoặc qua đường bưu điện).</w:t>
      </w:r>
    </w:p>
    <w:p w:rsidR="0023555C" w:rsidRPr="00710D19" w:rsidRDefault="0023555C" w:rsidP="0023555C">
      <w:pPr>
        <w:pStyle w:val="BodyText"/>
        <w:shd w:val="clear" w:color="auto" w:fill="auto"/>
        <w:tabs>
          <w:tab w:val="left" w:pos="1010"/>
        </w:tabs>
        <w:spacing w:before="120" w:after="120"/>
        <w:ind w:firstLine="567"/>
      </w:pPr>
      <w:r>
        <w:rPr>
          <w:b/>
          <w:bCs/>
        </w:rPr>
        <w:t xml:space="preserve">b) </w:t>
      </w:r>
      <w:r w:rsidRPr="00710D19">
        <w:rPr>
          <w:b/>
          <w:bCs/>
        </w:rPr>
        <w:t>Cách thức thực hiện:</w:t>
      </w:r>
    </w:p>
    <w:p w:rsidR="0023555C" w:rsidRPr="00E60F7C" w:rsidRDefault="0023555C" w:rsidP="0023555C">
      <w:pPr>
        <w:pStyle w:val="BodyText"/>
        <w:tabs>
          <w:tab w:val="left" w:pos="1010"/>
        </w:tabs>
        <w:spacing w:before="120" w:after="120"/>
        <w:ind w:firstLine="567"/>
        <w:rPr>
          <w:bCs/>
        </w:rPr>
      </w:pPr>
      <w:r w:rsidRPr="00E60F7C">
        <w:rPr>
          <w:bCs/>
        </w:rPr>
        <w:t>Thực hiện theo một trong các hình thức sau:</w:t>
      </w:r>
    </w:p>
    <w:p w:rsidR="0023555C" w:rsidRPr="00E60F7C" w:rsidRDefault="0023555C" w:rsidP="0023555C">
      <w:pPr>
        <w:pStyle w:val="BodyText"/>
        <w:tabs>
          <w:tab w:val="left" w:pos="1010"/>
        </w:tabs>
        <w:spacing w:before="120" w:after="120"/>
        <w:ind w:firstLine="567"/>
      </w:pPr>
      <w:r w:rsidRPr="00E60F7C">
        <w:rPr>
          <w:bCs/>
        </w:rPr>
        <w:t xml:space="preserve">- </w:t>
      </w:r>
      <w:r w:rsidRPr="00E60F7C">
        <w:t xml:space="preserve">Nộp hồ sơ trực tuyến trên trang dịch vụ công của tỉnh tại địa chỉ </w:t>
      </w:r>
      <w:hyperlink r:id="rId12" w:history="1">
        <w:r w:rsidRPr="00E60F7C">
          <w:rPr>
            <w:rStyle w:val="Hyperlink"/>
            <w:color w:val="auto"/>
          </w:rPr>
          <w:t>https://dichvucong.dongnai.gov.vn</w:t>
        </w:r>
      </w:hyperlink>
    </w:p>
    <w:p w:rsidR="0023555C" w:rsidRPr="00E60F7C" w:rsidRDefault="0023555C" w:rsidP="0023555C">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23555C" w:rsidRPr="00AE6C26" w:rsidRDefault="0023555C" w:rsidP="0023555C">
      <w:pPr>
        <w:tabs>
          <w:tab w:val="left" w:pos="1414"/>
        </w:tabs>
        <w:spacing w:before="120" w:after="120" w:line="240" w:lineRule="auto"/>
        <w:ind w:firstLine="567"/>
        <w:jc w:val="both"/>
        <w:rPr>
          <w:rFonts w:eastAsia="Times New Roman"/>
          <w:sz w:val="28"/>
          <w:szCs w:val="28"/>
        </w:rPr>
      </w:pPr>
      <w:r>
        <w:rPr>
          <w:rFonts w:eastAsia="Times New Roman"/>
          <w:b/>
          <w:sz w:val="28"/>
          <w:szCs w:val="28"/>
        </w:rPr>
        <w:t>c</w:t>
      </w:r>
      <w:r w:rsidRPr="00AE6C26">
        <w:rPr>
          <w:rFonts w:eastAsia="Times New Roman"/>
          <w:b/>
          <w:sz w:val="28"/>
          <w:szCs w:val="28"/>
          <w:lang w:val="vi-VN"/>
        </w:rPr>
        <w:t>) Phí, lệ phí</w:t>
      </w:r>
      <w:r w:rsidRPr="00AE6C26">
        <w:rPr>
          <w:rFonts w:eastAsia="Times New Roman"/>
          <w:sz w:val="28"/>
          <w:szCs w:val="28"/>
          <w:lang w:val="vi-VN"/>
        </w:rPr>
        <w:t xml:space="preserve">: </w:t>
      </w:r>
    </w:p>
    <w:p w:rsidR="0098226C" w:rsidRPr="00E60F7C" w:rsidRDefault="0098226C" w:rsidP="0098226C">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98226C" w:rsidRDefault="0098226C" w:rsidP="0098226C">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23555C" w:rsidRDefault="0023555C" w:rsidP="0023555C">
      <w:pPr>
        <w:pStyle w:val="BodyText"/>
        <w:tabs>
          <w:tab w:val="left" w:pos="967"/>
        </w:tabs>
        <w:spacing w:before="120" w:after="120"/>
        <w:ind w:firstLine="567"/>
      </w:pPr>
      <w:r>
        <w:rPr>
          <w:b/>
          <w:lang w:val="vi-VN"/>
        </w:rPr>
        <w:t>d</w:t>
      </w:r>
      <w:r w:rsidRPr="00AE6C26">
        <w:rPr>
          <w:b/>
          <w:lang w:val="vi-VN"/>
        </w:rPr>
        <w:t xml:space="preserve">) </w:t>
      </w:r>
      <w:r>
        <w:rPr>
          <w:b/>
          <w:bCs/>
        </w:rPr>
        <w:t>Căn cứ pháp lý của thủ tục hành chính</w:t>
      </w:r>
      <w:r>
        <w:t>:</w:t>
      </w:r>
    </w:p>
    <w:p w:rsidR="0023555C" w:rsidRDefault="0023555C" w:rsidP="0023555C">
      <w:pPr>
        <w:pStyle w:val="BodyText"/>
        <w:shd w:val="clear" w:color="auto" w:fill="auto"/>
        <w:tabs>
          <w:tab w:val="left" w:pos="1072"/>
        </w:tabs>
        <w:spacing w:before="120" w:after="120"/>
        <w:ind w:left="567" w:firstLine="0"/>
        <w:jc w:val="left"/>
      </w:pPr>
      <w:r>
        <w:t>- Luật Thú y số 79/2015/QH13 ngày 19 tháng 6 năm 2015.</w:t>
      </w:r>
    </w:p>
    <w:p w:rsidR="0023555C" w:rsidRDefault="0023555C" w:rsidP="0023555C">
      <w:pPr>
        <w:pStyle w:val="BodyText"/>
        <w:shd w:val="clear" w:color="auto" w:fill="auto"/>
        <w:tabs>
          <w:tab w:val="left" w:pos="1093"/>
        </w:tabs>
        <w:spacing w:before="120" w:after="120"/>
        <w:ind w:firstLine="567"/>
      </w:pPr>
      <w:r>
        <w:t>- Thông tư số 14/2016/TT-BNNPTNT ngày 02/6/2016 của Bộ trưởng Bộ NNPTNT Quy định về vùng, cơ sở an toàn dịch bệnh động vật.</w:t>
      </w:r>
    </w:p>
    <w:p w:rsidR="0023555C" w:rsidRDefault="0023555C" w:rsidP="0023555C">
      <w:pPr>
        <w:pStyle w:val="BodyText"/>
        <w:spacing w:before="120" w:after="120"/>
        <w:ind w:firstLine="567"/>
        <w:rPr>
          <w:lang w:val="vi-VN"/>
        </w:rPr>
      </w:pPr>
      <w:r>
        <w:t>- Thông tư 283/2016/TT-BTC ngày 14/11/2016 của Bộ Tài chính về quy định khung giá dịch vụ tiêm phòng, tiêu độc khử trùng cho động vật, chuẩn đoán thú y và dịch vụ kiểm nghiệm thuốc thú y cho động vật</w:t>
      </w:r>
      <w:r>
        <w:rPr>
          <w:lang w:val="vi-VN"/>
        </w:rPr>
        <w:t>.</w:t>
      </w:r>
    </w:p>
    <w:p w:rsidR="0023555C" w:rsidRPr="00E60F7C" w:rsidRDefault="0023555C" w:rsidP="0023555C">
      <w:pPr>
        <w:pStyle w:val="BodyText"/>
        <w:shd w:val="clear" w:color="auto" w:fill="auto"/>
        <w:tabs>
          <w:tab w:val="left" w:pos="1078"/>
        </w:tabs>
        <w:spacing w:before="120" w:after="120"/>
        <w:ind w:firstLine="567"/>
      </w:pPr>
      <w:r w:rsidRPr="00E60F7C">
        <w:lastRenderedPageBreak/>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3B1C62" w:rsidRDefault="003F003B" w:rsidP="003B1C62">
      <w:pPr>
        <w:pStyle w:val="BodyText"/>
        <w:spacing w:before="120" w:after="120"/>
        <w:ind w:firstLine="567"/>
        <w:rPr>
          <w:rFonts w:ascii="Times New Roman Bold" w:hAnsi="Times New Roman Bold"/>
          <w:b/>
          <w:bCs/>
          <w:spacing w:val="-8"/>
        </w:rPr>
      </w:pPr>
      <w:r>
        <w:rPr>
          <w:rFonts w:ascii="Times New Roman Bold" w:hAnsi="Times New Roman Bold"/>
          <w:b/>
          <w:spacing w:val="-8"/>
        </w:rPr>
        <w:t>9</w:t>
      </w:r>
      <w:r w:rsidR="003B1C62" w:rsidRPr="007B0A7C">
        <w:rPr>
          <w:rFonts w:ascii="Times New Roman Bold" w:hAnsi="Times New Roman Bold"/>
          <w:b/>
          <w:spacing w:val="-8"/>
        </w:rPr>
        <w:t>.</w:t>
      </w:r>
      <w:r w:rsidR="003B1C62" w:rsidRPr="007B0A7C">
        <w:rPr>
          <w:rFonts w:ascii="Times New Roman Bold" w:hAnsi="Times New Roman Bold"/>
          <w:spacing w:val="-8"/>
        </w:rPr>
        <w:t xml:space="preserve"> </w:t>
      </w:r>
      <w:r w:rsidR="003B1C62" w:rsidRPr="007B0A7C">
        <w:rPr>
          <w:rFonts w:ascii="Times New Roman Bold" w:hAnsi="Times New Roman Bold"/>
          <w:b/>
          <w:bCs/>
          <w:spacing w:val="-8"/>
        </w:rPr>
        <w:t>Cấp lại Giấy chứng nhận cơ sở an toàn dịch bệnh động vật trên cạn</w:t>
      </w:r>
    </w:p>
    <w:p w:rsidR="0072229A" w:rsidRPr="003F003B" w:rsidRDefault="0072229A" w:rsidP="0072229A">
      <w:pPr>
        <w:ind w:firstLine="567"/>
        <w:jc w:val="both"/>
        <w:rPr>
          <w:i/>
        </w:rPr>
      </w:pPr>
      <w:bookmarkStart w:id="23" w:name="bookmark427"/>
      <w:bookmarkEnd w:id="23"/>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3B1C62" w:rsidRDefault="003B1C62" w:rsidP="003B1C62">
      <w:pPr>
        <w:pStyle w:val="BodyText"/>
        <w:shd w:val="clear" w:color="auto" w:fill="auto"/>
        <w:tabs>
          <w:tab w:val="left" w:pos="996"/>
        </w:tabs>
        <w:spacing w:before="120" w:after="120"/>
        <w:ind w:left="567" w:firstLine="0"/>
      </w:pPr>
      <w:r>
        <w:rPr>
          <w:b/>
          <w:bCs/>
        </w:rPr>
        <w:t>a) Trình tự thực hiện:</w:t>
      </w:r>
    </w:p>
    <w:p w:rsidR="003B1C62" w:rsidRDefault="003B1C62" w:rsidP="003B1C62">
      <w:pPr>
        <w:pStyle w:val="BodyText"/>
        <w:shd w:val="clear" w:color="auto" w:fill="auto"/>
        <w:tabs>
          <w:tab w:val="left" w:pos="848"/>
        </w:tabs>
        <w:spacing w:before="120" w:after="120"/>
        <w:ind w:firstLine="567"/>
      </w:pPr>
      <w:bookmarkStart w:id="24" w:name="bookmark428"/>
      <w:bookmarkEnd w:id="24"/>
      <w:r>
        <w:t>- Bước 1: 03 (ba) tháng trước thời điểm Giấy chứng nhận cơ sở an toàn dịch bệnh hết hiệu lực, cơ sở chăn nuôi, cơ sở chăn nuôi cấp xã có nhu cầu cấp lại Giấy chứng nhận cơ sở an toàn dịch bệnh</w:t>
      </w:r>
      <w:r w:rsidRPr="00AE22E2">
        <w:t xml:space="preserve"> </w:t>
      </w:r>
      <w:r>
        <w:t>chuẩn bị đầy đủ thành phần và số lượng hồ sơ đã được quy định tại thủ tục này.</w:t>
      </w:r>
    </w:p>
    <w:p w:rsidR="003B1C62" w:rsidRPr="00E60F7C" w:rsidRDefault="003B1C62" w:rsidP="003B1C62">
      <w:pPr>
        <w:pStyle w:val="BodyText"/>
        <w:shd w:val="clear" w:color="auto" w:fill="auto"/>
        <w:tabs>
          <w:tab w:val="left" w:pos="848"/>
        </w:tabs>
        <w:spacing w:before="120" w:after="120"/>
        <w:ind w:firstLine="567"/>
      </w:pPr>
      <w:r>
        <w:t xml:space="preserve">- Bước 2: </w:t>
      </w:r>
      <w:r w:rsidRPr="00E60F7C">
        <w:t xml:space="preserve">Nộp hồ sơ </w:t>
      </w:r>
      <w:r w:rsidR="008B3695">
        <w:t>về</w:t>
      </w:r>
      <w:r w:rsidRPr="00E60F7C">
        <w:t xml:space="preserve"> Sở Nông nghiệp và PTNT. Công chức tiếp nhận hồ sơ có trách nhiệm hướng dẫn, kiểm tra tính hợp lý, hợp lệ, tính đầy đủ nội dung hồ sơ.</w:t>
      </w:r>
    </w:p>
    <w:p w:rsidR="003B1C62" w:rsidRDefault="003B1C62" w:rsidP="003B1C62">
      <w:pPr>
        <w:pStyle w:val="BodyText"/>
        <w:shd w:val="clear" w:color="auto" w:fill="auto"/>
        <w:tabs>
          <w:tab w:val="left" w:pos="838"/>
        </w:tabs>
        <w:spacing w:before="120" w:after="120"/>
        <w:ind w:firstLine="567"/>
      </w:pPr>
      <w:r>
        <w:t>- Bước 3: Sở Nông nghiệp và PTNT tiếp nhận và chuyển hồ sơ về Chi cục Chăn nuôi và Thú y giải quyết và cấp chứng chỉ hành nghề thú y rồi Chi cục chuyển giao kết quả về Sở Nông nghiệp và PTNT, Sở Nông nghiệp và PTNT giao trả kết quả cho người yêu cầu giải quyết thủ tục (trực tiếp hoặc qua đường bưu điện).</w:t>
      </w:r>
    </w:p>
    <w:p w:rsidR="003B1C62" w:rsidRPr="00AE22E2" w:rsidRDefault="003B1C62" w:rsidP="003B1C62">
      <w:pPr>
        <w:pStyle w:val="BodyText"/>
        <w:shd w:val="clear" w:color="auto" w:fill="auto"/>
        <w:tabs>
          <w:tab w:val="left" w:pos="843"/>
        </w:tabs>
        <w:spacing w:before="120" w:after="120"/>
        <w:ind w:firstLine="567"/>
      </w:pPr>
      <w:bookmarkStart w:id="25" w:name="bookmark429"/>
      <w:bookmarkStart w:id="26" w:name="bookmark430"/>
      <w:bookmarkEnd w:id="25"/>
      <w:bookmarkEnd w:id="26"/>
      <w:r>
        <w:rPr>
          <w:b/>
          <w:bCs/>
        </w:rPr>
        <w:t>b) Cách thức thực hiện:</w:t>
      </w:r>
    </w:p>
    <w:p w:rsidR="003B1C62" w:rsidRPr="00E60F7C" w:rsidRDefault="003B1C62" w:rsidP="003B1C62">
      <w:pPr>
        <w:pStyle w:val="BodyText"/>
        <w:tabs>
          <w:tab w:val="left" w:pos="1010"/>
        </w:tabs>
        <w:spacing w:before="120" w:after="120"/>
        <w:ind w:firstLine="567"/>
        <w:rPr>
          <w:bCs/>
        </w:rPr>
      </w:pPr>
      <w:r w:rsidRPr="00E60F7C">
        <w:rPr>
          <w:bCs/>
        </w:rPr>
        <w:t>Thực hiện theo một trong các hình thức sau:</w:t>
      </w:r>
    </w:p>
    <w:p w:rsidR="003B1C62" w:rsidRPr="00E60F7C" w:rsidRDefault="003B1C62" w:rsidP="003B1C62">
      <w:pPr>
        <w:pStyle w:val="BodyText"/>
        <w:tabs>
          <w:tab w:val="left" w:pos="1010"/>
        </w:tabs>
        <w:spacing w:before="120" w:after="120"/>
        <w:ind w:firstLine="567"/>
      </w:pPr>
      <w:r w:rsidRPr="00E60F7C">
        <w:rPr>
          <w:bCs/>
        </w:rPr>
        <w:t xml:space="preserve">- </w:t>
      </w:r>
      <w:r w:rsidRPr="00E60F7C">
        <w:t xml:space="preserve">Nộp hồ sơ trực tuyến trên trang dịch vụ công của tỉnh tại địa chỉ </w:t>
      </w:r>
      <w:hyperlink r:id="rId13" w:history="1">
        <w:r w:rsidRPr="00E60F7C">
          <w:rPr>
            <w:rStyle w:val="Hyperlink"/>
            <w:color w:val="auto"/>
          </w:rPr>
          <w:t>https://dichvucong.dongnai.gov.vn</w:t>
        </w:r>
      </w:hyperlink>
    </w:p>
    <w:p w:rsidR="003B1C62" w:rsidRPr="00E60F7C" w:rsidRDefault="003B1C62" w:rsidP="003B1C62">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3B1C62" w:rsidRDefault="003B1C62" w:rsidP="003B1C62">
      <w:pPr>
        <w:pStyle w:val="BodyText"/>
        <w:shd w:val="clear" w:color="auto" w:fill="auto"/>
        <w:tabs>
          <w:tab w:val="left" w:pos="1010"/>
        </w:tabs>
        <w:spacing w:before="120" w:after="120"/>
        <w:ind w:left="567" w:firstLine="0"/>
      </w:pPr>
      <w:r>
        <w:rPr>
          <w:b/>
          <w:bCs/>
        </w:rPr>
        <w:t>c) Phí, lệ phí:</w:t>
      </w:r>
    </w:p>
    <w:p w:rsidR="0098226C" w:rsidRPr="00E60F7C" w:rsidRDefault="0098226C" w:rsidP="0098226C">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98226C" w:rsidRDefault="0098226C" w:rsidP="0098226C">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3B1C62" w:rsidRDefault="003B1C62" w:rsidP="003B1C62">
      <w:pPr>
        <w:pStyle w:val="BodyText"/>
        <w:shd w:val="clear" w:color="auto" w:fill="auto"/>
        <w:tabs>
          <w:tab w:val="left" w:pos="967"/>
        </w:tabs>
        <w:spacing w:before="120" w:after="120"/>
        <w:ind w:firstLine="567"/>
      </w:pPr>
      <w:r>
        <w:rPr>
          <w:b/>
          <w:bCs/>
        </w:rPr>
        <w:t>d) Căn cứ pháp lý của thủ tục hành chính</w:t>
      </w:r>
      <w:r>
        <w:t>:</w:t>
      </w:r>
    </w:p>
    <w:p w:rsidR="003B1C62" w:rsidRDefault="003B1C62" w:rsidP="003B1C62">
      <w:pPr>
        <w:pStyle w:val="BodyText"/>
        <w:shd w:val="clear" w:color="auto" w:fill="auto"/>
        <w:tabs>
          <w:tab w:val="left" w:pos="1072"/>
        </w:tabs>
        <w:spacing w:before="120" w:after="120"/>
        <w:ind w:firstLine="567"/>
        <w:jc w:val="left"/>
      </w:pPr>
      <w:r>
        <w:t>- Luật Thú y số 79/2015/QH13 ngày 19 tháng 6 năm 2015.</w:t>
      </w:r>
    </w:p>
    <w:p w:rsidR="003B1C62" w:rsidRDefault="003B1C62" w:rsidP="003B1C62">
      <w:pPr>
        <w:pStyle w:val="BodyText"/>
        <w:shd w:val="clear" w:color="auto" w:fill="auto"/>
        <w:tabs>
          <w:tab w:val="left" w:pos="1093"/>
        </w:tabs>
        <w:spacing w:before="120" w:after="120"/>
        <w:ind w:firstLine="567"/>
      </w:pPr>
      <w:r>
        <w:t>- Thông tư số 14/2016/TT-BNNPTNT ngày 02/6/2016 của Bộ trưởng Bộ NNPTNT Quy định về vùng, cơ sở an toàn dịch bệnh động vật.</w:t>
      </w:r>
    </w:p>
    <w:p w:rsidR="003B1C62" w:rsidRDefault="003B1C62" w:rsidP="003B1C62">
      <w:pPr>
        <w:pStyle w:val="BodyText"/>
        <w:spacing w:before="120" w:after="120"/>
        <w:ind w:firstLine="567"/>
      </w:pPr>
      <w:r>
        <w:lastRenderedPageBreak/>
        <w:t>- Thông tư 283/2016/TT-BTC ngày 14/11/2016 của Bộ Tài chính về quy định khung giá dịch vụ tiêm phòng, tiêu độc khử trùng cho động vật, chuẩn đoán thú y và dịch vụ kiểm nghiệm thuốc thú y cho động vật.</w:t>
      </w:r>
    </w:p>
    <w:p w:rsidR="003B1C62" w:rsidRPr="00E60F7C" w:rsidRDefault="003B1C62" w:rsidP="003B1C62">
      <w:pPr>
        <w:pStyle w:val="BodyText"/>
        <w:shd w:val="clear" w:color="auto" w:fill="auto"/>
        <w:tabs>
          <w:tab w:val="left" w:pos="1078"/>
        </w:tabs>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3B1C62" w:rsidRDefault="003F003B" w:rsidP="003B1C62">
      <w:pPr>
        <w:spacing w:before="120" w:after="120" w:line="240" w:lineRule="auto"/>
        <w:ind w:firstLine="567"/>
        <w:rPr>
          <w:rFonts w:eastAsiaTheme="majorEastAsia" w:cstheme="majorBidi"/>
          <w:b/>
          <w:bCs/>
          <w:sz w:val="28"/>
          <w:szCs w:val="28"/>
          <w:lang w:val="hr-HR"/>
        </w:rPr>
      </w:pPr>
      <w:r>
        <w:rPr>
          <w:rFonts w:eastAsiaTheme="majorEastAsia" w:cstheme="majorBidi"/>
          <w:b/>
          <w:bCs/>
          <w:sz w:val="28"/>
          <w:szCs w:val="28"/>
          <w:lang w:val="hr-HR"/>
        </w:rPr>
        <w:t>10</w:t>
      </w:r>
      <w:r w:rsidR="003B1C62" w:rsidRPr="00AE6C26">
        <w:rPr>
          <w:rFonts w:eastAsiaTheme="majorEastAsia" w:cstheme="majorBidi"/>
          <w:b/>
          <w:bCs/>
          <w:sz w:val="28"/>
          <w:szCs w:val="28"/>
          <w:lang w:val="hr-HR"/>
        </w:rPr>
        <w:t>. Cấp lại Giấy chứng nhận cơ sở toàn dịch bệnh động vật thủy sản</w:t>
      </w:r>
    </w:p>
    <w:p w:rsidR="0072229A" w:rsidRPr="003F003B" w:rsidRDefault="0072229A" w:rsidP="0072229A">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3B1C62" w:rsidRPr="00AE6C26" w:rsidRDefault="003B1C62" w:rsidP="003B1C62">
      <w:pPr>
        <w:tabs>
          <w:tab w:val="left" w:pos="1414"/>
        </w:tabs>
        <w:spacing w:before="120" w:after="120" w:line="240" w:lineRule="auto"/>
        <w:ind w:firstLine="567"/>
        <w:jc w:val="both"/>
        <w:rPr>
          <w:rFonts w:eastAsia="Times New Roman"/>
          <w:b/>
          <w:sz w:val="28"/>
          <w:szCs w:val="28"/>
        </w:rPr>
      </w:pPr>
      <w:r w:rsidRPr="00AE6C26">
        <w:rPr>
          <w:rFonts w:eastAsia="Times New Roman"/>
          <w:b/>
          <w:sz w:val="28"/>
          <w:szCs w:val="28"/>
        </w:rPr>
        <w:t xml:space="preserve">a) Trình tự thực hiện: </w:t>
      </w:r>
    </w:p>
    <w:p w:rsidR="003B1C62" w:rsidRPr="00EB10AF" w:rsidRDefault="003B1C62" w:rsidP="003B1C62">
      <w:pPr>
        <w:pStyle w:val="BodyText"/>
        <w:shd w:val="clear" w:color="auto" w:fill="auto"/>
        <w:tabs>
          <w:tab w:val="left" w:pos="848"/>
        </w:tabs>
        <w:spacing w:before="120" w:after="120"/>
        <w:ind w:firstLine="567"/>
      </w:pPr>
      <w:r w:rsidRPr="00AE6C26">
        <w:t>- Bước 1</w:t>
      </w:r>
      <w:r>
        <w:rPr>
          <w:rFonts w:eastAsia="Calibri"/>
          <w:color w:val="000000"/>
          <w:spacing w:val="2"/>
        </w:rPr>
        <w:t>:</w:t>
      </w:r>
      <w:r w:rsidRPr="00AE6C26">
        <w:rPr>
          <w:rFonts w:eastAsia="Calibri"/>
          <w:color w:val="000000"/>
          <w:spacing w:val="2"/>
          <w:lang w:val="vi-VN"/>
        </w:rPr>
        <w:t xml:space="preserve"> Trước 03 (ba) tháng tính đến thời điểm hết hiệu lực của </w:t>
      </w:r>
      <w:r w:rsidRPr="00AE6C26">
        <w:rPr>
          <w:rFonts w:eastAsia="Calibri"/>
          <w:bCs/>
          <w:color w:val="000000"/>
          <w:spacing w:val="2"/>
          <w:lang w:val="vi-VN"/>
        </w:rPr>
        <w:t>Giấy chứng nhận</w:t>
      </w:r>
      <w:r w:rsidRPr="00AE6C26">
        <w:rPr>
          <w:rFonts w:eastAsia="Calibri"/>
          <w:color w:val="000000"/>
          <w:spacing w:val="2"/>
          <w:lang w:val="vi-VN"/>
        </w:rPr>
        <w:t xml:space="preserve">, chủ </w:t>
      </w:r>
      <w:r w:rsidRPr="00AE6C26">
        <w:rPr>
          <w:rFonts w:eastAsia="Calibri"/>
          <w:color w:val="000000"/>
          <w:spacing w:val="2"/>
          <w:w w:val="101"/>
          <w:lang w:val="vi-VN"/>
        </w:rPr>
        <w:t>cơ sở</w:t>
      </w:r>
      <w:r w:rsidRPr="00AE6C26">
        <w:rPr>
          <w:rFonts w:eastAsia="Calibri"/>
          <w:color w:val="000000"/>
          <w:spacing w:val="2"/>
          <w:w w:val="101"/>
        </w:rPr>
        <w:t xml:space="preserve"> </w:t>
      </w:r>
      <w:r w:rsidRPr="00AE6C26">
        <w:rPr>
          <w:rFonts w:eastAsia="Calibri"/>
          <w:color w:val="000000"/>
          <w:spacing w:val="2"/>
          <w:w w:val="101"/>
          <w:lang w:val="vi-VN"/>
        </w:rPr>
        <w:t>chăn nuôi</w:t>
      </w:r>
      <w:r w:rsidRPr="00AE6C26">
        <w:rPr>
          <w:rFonts w:eastAsia="Calibri"/>
          <w:color w:val="000000"/>
          <w:spacing w:val="2"/>
          <w:w w:val="101"/>
        </w:rPr>
        <w:t xml:space="preserve"> </w:t>
      </w:r>
      <w:r w:rsidRPr="00AE6C26">
        <w:rPr>
          <w:rFonts w:eastAsia="Calibri"/>
          <w:bCs/>
          <w:color w:val="000000"/>
          <w:lang w:val="vi-VN"/>
        </w:rPr>
        <w:t xml:space="preserve">có nhu cầu đăng ký cấp lại Giấy chứng nhận </w:t>
      </w:r>
      <w:r w:rsidRPr="00EB10AF">
        <w:t>chuẩn bị đầy đủ thành phần và số lượng hồ sơ đã được quy định tại thủ tục này.</w:t>
      </w:r>
    </w:p>
    <w:p w:rsidR="003B1C62" w:rsidRPr="00E60F7C" w:rsidRDefault="003B1C62" w:rsidP="003B1C62">
      <w:pPr>
        <w:widowControl w:val="0"/>
        <w:tabs>
          <w:tab w:val="left" w:pos="848"/>
        </w:tabs>
        <w:spacing w:before="120" w:after="120" w:line="240" w:lineRule="auto"/>
        <w:ind w:firstLine="567"/>
        <w:jc w:val="both"/>
        <w:rPr>
          <w:rFonts w:eastAsia="Times New Roman" w:cs="Times New Roman"/>
          <w:sz w:val="28"/>
          <w:szCs w:val="28"/>
        </w:rPr>
      </w:pPr>
      <w:r w:rsidRPr="00E60F7C">
        <w:rPr>
          <w:rFonts w:eastAsia="Times New Roman" w:cs="Times New Roman"/>
          <w:sz w:val="28"/>
          <w:szCs w:val="28"/>
        </w:rPr>
        <w:t xml:space="preserve">- Bước 2: Nộp hồ sơ </w:t>
      </w:r>
      <w:r w:rsidR="00B95F4E">
        <w:rPr>
          <w:rFonts w:eastAsia="Times New Roman" w:cs="Times New Roman"/>
          <w:sz w:val="28"/>
          <w:szCs w:val="28"/>
        </w:rPr>
        <w:t>về</w:t>
      </w:r>
      <w:r w:rsidRPr="00E60F7C">
        <w:rPr>
          <w:rFonts w:eastAsia="Times New Roman" w:cs="Times New Roman"/>
          <w:sz w:val="28"/>
          <w:szCs w:val="28"/>
        </w:rPr>
        <w:t xml:space="preserve"> Sở Nông nghiệp và Phát triển nông thôn. Công chức tiếp nhận hồ sơ có trách nhiệm hướng dẫn, kiểm tra tính hợp lý, hợp lệ, tính đầy đủ nội dung hồ sơ.</w:t>
      </w:r>
    </w:p>
    <w:p w:rsidR="003B1C62" w:rsidRPr="00310F36" w:rsidRDefault="003B1C62" w:rsidP="003B1C62">
      <w:pPr>
        <w:pStyle w:val="BodyText"/>
        <w:shd w:val="clear" w:color="auto" w:fill="auto"/>
        <w:tabs>
          <w:tab w:val="left" w:pos="838"/>
        </w:tabs>
        <w:spacing w:before="120" w:after="120"/>
        <w:ind w:firstLine="567"/>
      </w:pPr>
      <w:r>
        <w:t>- Bước 3: Sở Nông nghiệp và PTNT tiếp nhận và chuyển hồ sơ về Chi cục Chăn nuôi và Thú y giải quyết và cấp</w:t>
      </w:r>
      <w:r w:rsidRPr="00310F36">
        <w:rPr>
          <w:rFonts w:eastAsiaTheme="majorEastAsia" w:cstheme="majorBidi"/>
          <w:b/>
          <w:bCs/>
          <w:lang w:val="hr-HR"/>
        </w:rPr>
        <w:t xml:space="preserve"> </w:t>
      </w:r>
      <w:r w:rsidRPr="00310F36">
        <w:rPr>
          <w:rFonts w:eastAsiaTheme="majorEastAsia" w:cstheme="majorBidi"/>
          <w:bCs/>
          <w:lang w:val="hr-HR"/>
        </w:rPr>
        <w:t>Giấy chứng nhận cơ sở toàn dịch bệnh động vật thủy sản</w:t>
      </w:r>
      <w:r>
        <w:t xml:space="preserve"> rồi Chi cục chuyển giao kết quả về Sở Nông nghiệp và PTNT, Sở Nông nghiệp và PTNT giao trả kết quả cho người yêu cầu giải quyết thủ tục (trực tiếp hoặc qua đường bưu điện).</w:t>
      </w:r>
    </w:p>
    <w:p w:rsidR="003B1C62" w:rsidRPr="00710D19" w:rsidRDefault="003B1C62" w:rsidP="003B1C62">
      <w:pPr>
        <w:pStyle w:val="BodyText"/>
        <w:shd w:val="clear" w:color="auto" w:fill="auto"/>
        <w:tabs>
          <w:tab w:val="left" w:pos="1010"/>
        </w:tabs>
        <w:spacing w:before="120" w:after="120"/>
        <w:ind w:left="580" w:firstLine="0"/>
      </w:pPr>
      <w:r>
        <w:rPr>
          <w:b/>
          <w:bCs/>
        </w:rPr>
        <w:t xml:space="preserve">b) </w:t>
      </w:r>
      <w:r w:rsidRPr="00710D19">
        <w:rPr>
          <w:b/>
          <w:bCs/>
        </w:rPr>
        <w:t>Cách thức thực hiện:</w:t>
      </w:r>
    </w:p>
    <w:p w:rsidR="003B1C62" w:rsidRPr="00E60F7C" w:rsidRDefault="003B1C62" w:rsidP="003B1C62">
      <w:pPr>
        <w:pStyle w:val="BodyText"/>
        <w:tabs>
          <w:tab w:val="left" w:pos="1010"/>
        </w:tabs>
        <w:spacing w:before="120" w:after="120"/>
        <w:ind w:firstLine="567"/>
        <w:rPr>
          <w:bCs/>
        </w:rPr>
      </w:pPr>
      <w:r w:rsidRPr="00E60F7C">
        <w:rPr>
          <w:bCs/>
        </w:rPr>
        <w:t>Thực hiện theo một trong các hình thức sau:</w:t>
      </w:r>
    </w:p>
    <w:p w:rsidR="003B1C62" w:rsidRPr="00E60F7C" w:rsidRDefault="003B1C62" w:rsidP="003B1C62">
      <w:pPr>
        <w:pStyle w:val="BodyText"/>
        <w:tabs>
          <w:tab w:val="left" w:pos="1010"/>
        </w:tabs>
        <w:spacing w:before="120" w:after="120"/>
        <w:ind w:firstLine="567"/>
      </w:pPr>
      <w:r w:rsidRPr="00E60F7C">
        <w:rPr>
          <w:bCs/>
        </w:rPr>
        <w:t xml:space="preserve">- </w:t>
      </w:r>
      <w:r w:rsidRPr="00E60F7C">
        <w:t xml:space="preserve">Nộp hồ sơ trực tuyến trên trang dịch vụ công của tỉnh tại địa chỉ </w:t>
      </w:r>
      <w:hyperlink r:id="rId14" w:history="1">
        <w:r w:rsidRPr="00E60F7C">
          <w:rPr>
            <w:rStyle w:val="Hyperlink"/>
            <w:color w:val="auto"/>
          </w:rPr>
          <w:t>https://dichvucong.dongnai.gov.vn</w:t>
        </w:r>
      </w:hyperlink>
    </w:p>
    <w:p w:rsidR="003B1C62" w:rsidRPr="00E60F7C" w:rsidRDefault="003B1C62" w:rsidP="003B1C62">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3B1C62" w:rsidRDefault="003B1C62" w:rsidP="003B1C62">
      <w:pPr>
        <w:tabs>
          <w:tab w:val="left" w:pos="1414"/>
        </w:tabs>
        <w:spacing w:before="120" w:after="120" w:line="240" w:lineRule="auto"/>
        <w:ind w:firstLine="567"/>
        <w:jc w:val="both"/>
        <w:rPr>
          <w:rFonts w:eastAsia="Times New Roman"/>
          <w:b/>
          <w:sz w:val="28"/>
          <w:szCs w:val="28"/>
        </w:rPr>
      </w:pPr>
      <w:r>
        <w:rPr>
          <w:rFonts w:eastAsia="Times New Roman"/>
          <w:b/>
          <w:sz w:val="28"/>
          <w:szCs w:val="28"/>
        </w:rPr>
        <w:t>c</w:t>
      </w:r>
      <w:r w:rsidRPr="00AE6C26">
        <w:rPr>
          <w:rFonts w:eastAsia="Times New Roman"/>
          <w:b/>
          <w:sz w:val="28"/>
          <w:szCs w:val="28"/>
        </w:rPr>
        <w:t xml:space="preserve">) Phí, lệ phí: </w:t>
      </w:r>
    </w:p>
    <w:p w:rsidR="0098226C" w:rsidRPr="00E60F7C" w:rsidRDefault="0098226C" w:rsidP="0098226C">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98226C" w:rsidRDefault="0098226C" w:rsidP="0098226C">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3B1C62" w:rsidRPr="00AE6C26" w:rsidRDefault="003B1C62" w:rsidP="003B1C62">
      <w:pPr>
        <w:tabs>
          <w:tab w:val="left" w:pos="1414"/>
        </w:tabs>
        <w:spacing w:before="120" w:after="120" w:line="240" w:lineRule="auto"/>
        <w:ind w:firstLine="567"/>
        <w:jc w:val="both"/>
        <w:rPr>
          <w:rFonts w:eastAsia="Times New Roman"/>
          <w:b/>
          <w:sz w:val="28"/>
          <w:szCs w:val="28"/>
          <w:lang w:val="vi-VN"/>
        </w:rPr>
      </w:pPr>
      <w:r>
        <w:rPr>
          <w:rFonts w:eastAsia="Times New Roman"/>
          <w:b/>
          <w:sz w:val="28"/>
          <w:szCs w:val="28"/>
          <w:lang w:val="vi-VN"/>
        </w:rPr>
        <w:t>d</w:t>
      </w:r>
      <w:r w:rsidRPr="00AE6C26">
        <w:rPr>
          <w:rFonts w:eastAsia="Times New Roman"/>
          <w:b/>
          <w:sz w:val="28"/>
          <w:szCs w:val="28"/>
          <w:lang w:val="vi-VN"/>
        </w:rPr>
        <w:t xml:space="preserve">) Căn cứ pháp lý của thủ tục hành chính: </w:t>
      </w:r>
    </w:p>
    <w:p w:rsidR="003B1C62" w:rsidRDefault="003B1C62" w:rsidP="003B1C62">
      <w:pPr>
        <w:pStyle w:val="BodyText"/>
        <w:shd w:val="clear" w:color="auto" w:fill="auto"/>
        <w:tabs>
          <w:tab w:val="left" w:pos="1072"/>
        </w:tabs>
        <w:spacing w:before="120" w:after="120"/>
        <w:ind w:left="567" w:firstLine="0"/>
        <w:jc w:val="left"/>
      </w:pPr>
      <w:r>
        <w:t>-</w:t>
      </w:r>
      <w:r w:rsidRPr="00AE6C26">
        <w:rPr>
          <w:lang w:val="vi-VN"/>
        </w:rPr>
        <w:t xml:space="preserve"> </w:t>
      </w:r>
      <w:r>
        <w:t>Luật Thú y số 79/2015/QH13 ngày 19 tháng 6 năm 2015.</w:t>
      </w:r>
    </w:p>
    <w:p w:rsidR="003B1C62" w:rsidRDefault="003B1C62" w:rsidP="003B1C62">
      <w:pPr>
        <w:pStyle w:val="BodyText"/>
        <w:shd w:val="clear" w:color="auto" w:fill="auto"/>
        <w:tabs>
          <w:tab w:val="left" w:pos="1093"/>
        </w:tabs>
        <w:spacing w:before="120" w:after="120"/>
        <w:ind w:firstLine="567"/>
      </w:pPr>
      <w:r>
        <w:lastRenderedPageBreak/>
        <w:t>- Thông tư số 14/2016/TT-BNNPTNT ngày 02/6/2016 của Bộ trưởng Bộ NNPTNT Quy định về vùng, cơ sở an toàn dịch bệnh động vật.</w:t>
      </w:r>
    </w:p>
    <w:p w:rsidR="003B1C62" w:rsidRDefault="003B1C62" w:rsidP="003B1C62">
      <w:pPr>
        <w:pStyle w:val="BodyText"/>
        <w:shd w:val="clear" w:color="auto" w:fill="auto"/>
        <w:tabs>
          <w:tab w:val="left" w:pos="1078"/>
        </w:tabs>
        <w:spacing w:before="120" w:after="120"/>
        <w:ind w:firstLine="567"/>
        <w:rPr>
          <w:lang w:val="vi-VN"/>
        </w:rPr>
      </w:pPr>
      <w:r>
        <w:t>- Thông tư 283/2016/TT-BTC ngày 14/11/2016 của Bộ Tài chính về quy định khung giá dịch vụ tiêm phòng, tiêu độc khử trùng cho động vật, chuẩn đoán thú y và dịch vụ kiểm nghiệm thuốc thú y cho động vật</w:t>
      </w:r>
      <w:r>
        <w:rPr>
          <w:lang w:val="vi-VN"/>
        </w:rPr>
        <w:t>.</w:t>
      </w:r>
    </w:p>
    <w:p w:rsidR="003B1C62" w:rsidRPr="00E60F7C" w:rsidRDefault="003B1C62" w:rsidP="003B1C62">
      <w:pPr>
        <w:pStyle w:val="BodyText"/>
        <w:shd w:val="clear" w:color="auto" w:fill="auto"/>
        <w:tabs>
          <w:tab w:val="left" w:pos="1078"/>
        </w:tabs>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3B1C62" w:rsidRDefault="003B1C62" w:rsidP="003B1C62">
      <w:pPr>
        <w:spacing w:before="120" w:after="120" w:line="240" w:lineRule="auto"/>
        <w:ind w:firstLine="567"/>
        <w:jc w:val="both"/>
        <w:rPr>
          <w:b/>
          <w:sz w:val="28"/>
          <w:szCs w:val="28"/>
          <w:lang w:val="hr-HR"/>
        </w:rPr>
      </w:pPr>
      <w:r>
        <w:rPr>
          <w:b/>
          <w:sz w:val="28"/>
          <w:szCs w:val="28"/>
        </w:rPr>
        <w:t>1</w:t>
      </w:r>
      <w:r w:rsidR="003F003B">
        <w:rPr>
          <w:b/>
          <w:sz w:val="28"/>
          <w:szCs w:val="28"/>
        </w:rPr>
        <w:t>1</w:t>
      </w:r>
      <w:r>
        <w:rPr>
          <w:b/>
          <w:sz w:val="28"/>
          <w:szCs w:val="28"/>
          <w:lang w:val="vi-VN"/>
        </w:rPr>
        <w:t xml:space="preserve">. </w:t>
      </w:r>
      <w:r w:rsidRPr="00AE6C26">
        <w:rPr>
          <w:b/>
          <w:sz w:val="28"/>
          <w:szCs w:val="28"/>
          <w:lang w:val="vi-VN"/>
        </w:rPr>
        <w:t>Cấp Giấy c</w:t>
      </w:r>
      <w:r w:rsidRPr="00AE6C26">
        <w:rPr>
          <w:b/>
          <w:sz w:val="28"/>
          <w:szCs w:val="28"/>
          <w:lang w:val="hr-HR"/>
        </w:rPr>
        <w:t>hứng nhận cơ sở an toàn dịch bệnh động vật trên cạn đối với cơ sở có nhu cầu bổ sung nội dung chứng nhậ</w:t>
      </w:r>
      <w:r>
        <w:rPr>
          <w:b/>
          <w:sz w:val="28"/>
          <w:szCs w:val="28"/>
          <w:lang w:val="hr-HR"/>
        </w:rPr>
        <w:t>n</w:t>
      </w:r>
    </w:p>
    <w:p w:rsidR="0072229A" w:rsidRPr="003F003B" w:rsidRDefault="0072229A" w:rsidP="0072229A">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3B1C62" w:rsidRPr="00AE6C26" w:rsidRDefault="003B1C62" w:rsidP="003B1C62">
      <w:pPr>
        <w:tabs>
          <w:tab w:val="left" w:pos="1414"/>
        </w:tabs>
        <w:spacing w:before="120" w:after="120" w:line="240" w:lineRule="auto"/>
        <w:ind w:firstLine="567"/>
        <w:jc w:val="both"/>
        <w:rPr>
          <w:rFonts w:eastAsia="Times New Roman"/>
          <w:b/>
          <w:sz w:val="28"/>
          <w:szCs w:val="28"/>
        </w:rPr>
      </w:pPr>
      <w:r w:rsidRPr="00AE6C26">
        <w:rPr>
          <w:rFonts w:eastAsia="Times New Roman"/>
          <w:b/>
          <w:sz w:val="28"/>
          <w:szCs w:val="28"/>
        </w:rPr>
        <w:t xml:space="preserve">a) Trình tự thực hiện: </w:t>
      </w:r>
    </w:p>
    <w:p w:rsidR="003B1C62" w:rsidRDefault="003B1C62" w:rsidP="003B1C62">
      <w:pPr>
        <w:pStyle w:val="BodyText"/>
        <w:shd w:val="clear" w:color="auto" w:fill="auto"/>
        <w:tabs>
          <w:tab w:val="left" w:pos="848"/>
        </w:tabs>
        <w:spacing w:before="120" w:after="120"/>
        <w:ind w:firstLine="567"/>
      </w:pPr>
      <w:r>
        <w:t>-</w:t>
      </w:r>
      <w:r w:rsidRPr="00AE6C26">
        <w:t xml:space="preserve"> Bước 1: Cơ sở </w:t>
      </w:r>
      <w:r w:rsidRPr="00AE6C26">
        <w:rPr>
          <w:bCs/>
          <w:lang w:val="vi-VN"/>
        </w:rPr>
        <w:t xml:space="preserve">đã được cấp Giấy chứng nhận an toàn dịch bệnh động vật </w:t>
      </w:r>
      <w:r w:rsidRPr="00AE6C26">
        <w:rPr>
          <w:lang w:val="hr-HR"/>
        </w:rPr>
        <w:t>trên cạn</w:t>
      </w:r>
      <w:r w:rsidRPr="00AE6C26">
        <w:rPr>
          <w:b/>
          <w:lang w:val="hr-HR"/>
        </w:rPr>
        <w:t xml:space="preserve"> </w:t>
      </w:r>
      <w:r w:rsidRPr="00AE6C26">
        <w:rPr>
          <w:bCs/>
          <w:lang w:val="vi-VN"/>
        </w:rPr>
        <w:t xml:space="preserve">có nhu cầu bổ sung thêm bệnh được chứng nhận an toàn dịch bệnh </w:t>
      </w:r>
      <w:r>
        <w:t>chuẩn bị đầy đủ thành phần và số lượng hồ sơ đã được quy định tại thủ tục này.</w:t>
      </w:r>
    </w:p>
    <w:p w:rsidR="003B1C62" w:rsidRPr="00E60F7C" w:rsidRDefault="003B1C62" w:rsidP="003B1C62">
      <w:pPr>
        <w:pStyle w:val="BodyText"/>
        <w:shd w:val="clear" w:color="auto" w:fill="auto"/>
        <w:tabs>
          <w:tab w:val="left" w:pos="848"/>
        </w:tabs>
        <w:spacing w:before="120" w:after="120"/>
        <w:ind w:firstLine="567"/>
      </w:pPr>
      <w:r>
        <w:t xml:space="preserve">- Bước 2: </w:t>
      </w:r>
      <w:r w:rsidRPr="00E60F7C">
        <w:t xml:space="preserve">Nộp hồ sơ </w:t>
      </w:r>
      <w:r w:rsidR="002A606C">
        <w:t>về</w:t>
      </w:r>
      <w:r w:rsidRPr="00E60F7C">
        <w:t xml:space="preserve"> Sở Nông nghiệp và Phát triển nông thôn. Công chức tiếp nhận hồ sơ có trách nhiệm hướng dẫn, kiểm tra tính hợp lý, hợp lệ, tính đầy đủ nội dung hồ sơ.</w:t>
      </w:r>
    </w:p>
    <w:p w:rsidR="003B1C62" w:rsidRDefault="003B1C62" w:rsidP="003B1C62">
      <w:pPr>
        <w:pStyle w:val="BodyText"/>
        <w:shd w:val="clear" w:color="auto" w:fill="auto"/>
        <w:tabs>
          <w:tab w:val="left" w:pos="838"/>
        </w:tabs>
        <w:spacing w:before="120" w:after="120"/>
        <w:ind w:firstLine="567"/>
      </w:pPr>
      <w:r>
        <w:t xml:space="preserve">- Bước 3: Sở Nông nghiệp và PTNT tiếp nhận và chuyển hồ sơ về Chi cục Chăn nuôi và Thú y giải quyết và cấp </w:t>
      </w:r>
      <w:r w:rsidRPr="000A4FD6">
        <w:rPr>
          <w:lang w:val="vi-VN"/>
        </w:rPr>
        <w:t>Giấy c</w:t>
      </w:r>
      <w:r w:rsidRPr="000A4FD6">
        <w:rPr>
          <w:lang w:val="hr-HR"/>
        </w:rPr>
        <w:t>hứng nhận cơ sở an toàn dịch bệnh động vật trên cạn</w:t>
      </w:r>
      <w:r w:rsidRPr="00AE6C26">
        <w:rPr>
          <w:b/>
          <w:lang w:val="hr-HR"/>
        </w:rPr>
        <w:t xml:space="preserve"> </w:t>
      </w:r>
      <w:r>
        <w:t>rồi Chi cục chuyển giao kết quả về Sở Nông nghiệp và PTNT, Sở Nông nghiệp và PTNT giao trả kết quả cho người yêu cầu giải quyết thủ tục (trực tiếp hoặc qua đường bưu điện).</w:t>
      </w:r>
    </w:p>
    <w:p w:rsidR="003B1C62" w:rsidRPr="00710D19" w:rsidRDefault="003B1C62" w:rsidP="003B1C62">
      <w:pPr>
        <w:pStyle w:val="BodyText"/>
        <w:shd w:val="clear" w:color="auto" w:fill="auto"/>
        <w:tabs>
          <w:tab w:val="left" w:pos="1010"/>
        </w:tabs>
        <w:spacing w:before="120" w:after="120"/>
        <w:ind w:firstLine="567"/>
      </w:pPr>
      <w:r>
        <w:rPr>
          <w:b/>
          <w:bCs/>
        </w:rPr>
        <w:t xml:space="preserve">b) </w:t>
      </w:r>
      <w:r w:rsidRPr="00710D19">
        <w:rPr>
          <w:b/>
          <w:bCs/>
        </w:rPr>
        <w:t>Cách thức thực hiện:</w:t>
      </w:r>
    </w:p>
    <w:p w:rsidR="003B1C62" w:rsidRPr="00E60F7C" w:rsidRDefault="003B1C62" w:rsidP="003B1C62">
      <w:pPr>
        <w:pStyle w:val="BodyText"/>
        <w:tabs>
          <w:tab w:val="left" w:pos="1010"/>
        </w:tabs>
        <w:spacing w:before="120" w:after="120"/>
        <w:ind w:firstLine="567"/>
        <w:rPr>
          <w:bCs/>
        </w:rPr>
      </w:pPr>
      <w:r w:rsidRPr="00E60F7C">
        <w:rPr>
          <w:bCs/>
        </w:rPr>
        <w:t>Thực hiện theo một trong các hình thức sau:</w:t>
      </w:r>
    </w:p>
    <w:p w:rsidR="003B1C62" w:rsidRPr="00E60F7C" w:rsidRDefault="003B1C62" w:rsidP="003B1C62">
      <w:pPr>
        <w:pStyle w:val="BodyText"/>
        <w:tabs>
          <w:tab w:val="left" w:pos="1010"/>
        </w:tabs>
        <w:spacing w:before="120" w:after="120"/>
        <w:ind w:firstLine="567"/>
      </w:pPr>
      <w:r w:rsidRPr="00E60F7C">
        <w:rPr>
          <w:bCs/>
        </w:rPr>
        <w:t xml:space="preserve">- </w:t>
      </w:r>
      <w:r w:rsidRPr="00E60F7C">
        <w:t xml:space="preserve">Nộp hồ sơ trực tuyến trên trang dịch vụ công của tỉnh tại địa chỉ </w:t>
      </w:r>
      <w:hyperlink r:id="rId15" w:history="1">
        <w:r w:rsidRPr="00E60F7C">
          <w:rPr>
            <w:rStyle w:val="Hyperlink"/>
            <w:color w:val="auto"/>
          </w:rPr>
          <w:t>https://dichvucong.dongnai.gov.vn</w:t>
        </w:r>
      </w:hyperlink>
    </w:p>
    <w:p w:rsidR="003B1C62" w:rsidRPr="00E60F7C" w:rsidRDefault="003B1C62" w:rsidP="003B1C62">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3B1C62" w:rsidRDefault="003B1C62" w:rsidP="003B1C62">
      <w:pPr>
        <w:tabs>
          <w:tab w:val="left" w:pos="1414"/>
        </w:tabs>
        <w:spacing w:before="120" w:after="120" w:line="240" w:lineRule="auto"/>
        <w:ind w:firstLine="567"/>
        <w:jc w:val="both"/>
        <w:rPr>
          <w:rFonts w:eastAsia="Times New Roman"/>
          <w:sz w:val="28"/>
          <w:szCs w:val="28"/>
        </w:rPr>
      </w:pPr>
      <w:r>
        <w:rPr>
          <w:rFonts w:eastAsia="Times New Roman"/>
          <w:b/>
          <w:sz w:val="28"/>
          <w:szCs w:val="28"/>
          <w:lang w:val="vi-VN"/>
        </w:rPr>
        <w:t>c)</w:t>
      </w:r>
      <w:r w:rsidRPr="00AE6C26">
        <w:rPr>
          <w:rFonts w:eastAsia="Times New Roman"/>
          <w:b/>
          <w:sz w:val="28"/>
          <w:szCs w:val="28"/>
          <w:lang w:val="vi-VN"/>
        </w:rPr>
        <w:t xml:space="preserve"> Phí, lệ phí:</w:t>
      </w:r>
      <w:r w:rsidRPr="00AE6C26">
        <w:rPr>
          <w:rFonts w:eastAsia="Times New Roman"/>
          <w:sz w:val="28"/>
          <w:szCs w:val="28"/>
          <w:lang w:val="vi-VN"/>
        </w:rPr>
        <w:t xml:space="preserve"> </w:t>
      </w:r>
    </w:p>
    <w:p w:rsidR="00884A89" w:rsidRPr="00E60F7C" w:rsidRDefault="00884A89" w:rsidP="00884A89">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884A89" w:rsidRDefault="00884A89" w:rsidP="00884A89">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3B1C62" w:rsidRPr="00AE6C26" w:rsidRDefault="003B1C62" w:rsidP="003B1C62">
      <w:pPr>
        <w:tabs>
          <w:tab w:val="left" w:pos="1414"/>
        </w:tabs>
        <w:spacing w:before="120" w:after="120" w:line="240" w:lineRule="auto"/>
        <w:ind w:firstLine="567"/>
        <w:jc w:val="both"/>
        <w:rPr>
          <w:rFonts w:eastAsia="Times New Roman"/>
          <w:b/>
          <w:sz w:val="28"/>
          <w:szCs w:val="28"/>
          <w:lang w:val="hr-HR"/>
        </w:rPr>
      </w:pPr>
      <w:r>
        <w:rPr>
          <w:rFonts w:eastAsia="Times New Roman"/>
          <w:b/>
          <w:sz w:val="28"/>
          <w:szCs w:val="28"/>
          <w:lang w:val="hr-HR"/>
        </w:rPr>
        <w:lastRenderedPageBreak/>
        <w:t>d</w:t>
      </w:r>
      <w:r w:rsidRPr="00AE6C26">
        <w:rPr>
          <w:rFonts w:eastAsia="Times New Roman"/>
          <w:b/>
          <w:sz w:val="28"/>
          <w:szCs w:val="28"/>
          <w:lang w:val="hr-HR"/>
        </w:rPr>
        <w:t xml:space="preserve">) Căn cứ pháp lý của thủ tục hành chính:  </w:t>
      </w:r>
    </w:p>
    <w:p w:rsidR="003B1C62" w:rsidRDefault="003B1C62" w:rsidP="003B1C62">
      <w:pPr>
        <w:pStyle w:val="BodyText"/>
        <w:shd w:val="clear" w:color="auto" w:fill="auto"/>
        <w:tabs>
          <w:tab w:val="left" w:pos="1072"/>
        </w:tabs>
        <w:spacing w:before="120" w:after="120"/>
        <w:ind w:firstLine="567"/>
        <w:jc w:val="left"/>
      </w:pPr>
      <w:r>
        <w:t>- Luật Thú y số 79/2015/QH13 ngày 19 tháng 6 năm 2015.</w:t>
      </w:r>
    </w:p>
    <w:p w:rsidR="003B1C62" w:rsidRDefault="003B1C62" w:rsidP="003B1C62">
      <w:pPr>
        <w:pStyle w:val="BodyText"/>
        <w:shd w:val="clear" w:color="auto" w:fill="auto"/>
        <w:tabs>
          <w:tab w:val="left" w:pos="1078"/>
        </w:tabs>
        <w:spacing w:before="120" w:after="120"/>
        <w:ind w:firstLine="567"/>
      </w:pPr>
      <w:r>
        <w:t xml:space="preserve">- </w:t>
      </w:r>
      <w:r w:rsidRPr="00AE6C26">
        <w:rPr>
          <w:lang w:val="vi-VN"/>
        </w:rPr>
        <w:t>Thông tư số 14/2016/TT-BNNPT</w:t>
      </w:r>
      <w:r>
        <w:rPr>
          <w:lang w:val="vi-VN"/>
        </w:rPr>
        <w:t xml:space="preserve">NT ngày 02/6/2016 của </w:t>
      </w:r>
      <w:r w:rsidRPr="00AE6C26">
        <w:rPr>
          <w:lang w:val="vi-VN"/>
        </w:rPr>
        <w:t>Bộ N</w:t>
      </w:r>
      <w:r>
        <w:t xml:space="preserve">ông nghiệp và </w:t>
      </w:r>
      <w:r w:rsidRPr="00AE6C26">
        <w:rPr>
          <w:lang w:val="vi-VN"/>
        </w:rPr>
        <w:t>PTNT Quy định về vùng, cơ sở an toàn dịch bệnh động vật.</w:t>
      </w:r>
    </w:p>
    <w:p w:rsidR="003B1C62" w:rsidRPr="00E60F7C" w:rsidRDefault="003B1C62" w:rsidP="003B1C62">
      <w:pPr>
        <w:pStyle w:val="BodyText"/>
        <w:shd w:val="clear" w:color="auto" w:fill="auto"/>
        <w:tabs>
          <w:tab w:val="left" w:pos="1078"/>
        </w:tabs>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3B1C62" w:rsidRPr="00644D12" w:rsidRDefault="003B1C62" w:rsidP="003B1C62">
      <w:pPr>
        <w:pStyle w:val="BodyText"/>
        <w:shd w:val="clear" w:color="auto" w:fill="auto"/>
        <w:tabs>
          <w:tab w:val="left" w:pos="1078"/>
        </w:tabs>
        <w:spacing w:before="120" w:after="120"/>
        <w:ind w:firstLine="567"/>
      </w:pPr>
      <w:r>
        <w:t>- Thông tư 283/2016/TT-BTC ngày 14/11/2016 của Bộ Tài chính về quy định khung giá dịch vụ tiêm phòng, tiêu độc khử trùng cho động vật, chuẩn đoán thú y và dịch vụ kiểm nghiệm thuốc thú y cho động vật</w:t>
      </w:r>
      <w:r>
        <w:rPr>
          <w:lang w:val="vi-VN"/>
        </w:rPr>
        <w:t>.</w:t>
      </w:r>
    </w:p>
    <w:p w:rsidR="003B1C62" w:rsidRDefault="003B1C62" w:rsidP="003B1C62">
      <w:pPr>
        <w:pStyle w:val="BodyText"/>
        <w:tabs>
          <w:tab w:val="left" w:pos="1078"/>
        </w:tabs>
        <w:spacing w:before="120" w:after="120"/>
        <w:ind w:firstLine="567"/>
        <w:rPr>
          <w:b/>
          <w:lang w:val="hr-HR"/>
        </w:rPr>
      </w:pPr>
      <w:r w:rsidRPr="00AC1791">
        <w:rPr>
          <w:b/>
        </w:rPr>
        <w:t>1</w:t>
      </w:r>
      <w:r w:rsidR="003F003B">
        <w:rPr>
          <w:b/>
        </w:rPr>
        <w:t>2</w:t>
      </w:r>
      <w:r w:rsidRPr="00AC1791">
        <w:rPr>
          <w:b/>
        </w:rPr>
        <w:t>.</w:t>
      </w:r>
      <w:r>
        <w:t xml:space="preserve"> </w:t>
      </w:r>
      <w:r w:rsidRPr="000F277B">
        <w:rPr>
          <w:b/>
          <w:lang w:val="vi-VN"/>
        </w:rPr>
        <w:t>Cấp Giấy c</w:t>
      </w:r>
      <w:r w:rsidRPr="000F277B">
        <w:rPr>
          <w:b/>
          <w:lang w:val="hr-HR"/>
        </w:rPr>
        <w:t xml:space="preserve">hứng nhận cơ sở an toàn dịch bệnh động vật thủy sản đối với cơ sở có nhu </w:t>
      </w:r>
      <w:r w:rsidR="0072229A">
        <w:rPr>
          <w:b/>
          <w:lang w:val="hr-HR"/>
        </w:rPr>
        <w:t>cầu bổ sung nội dung chứng nhận</w:t>
      </w:r>
    </w:p>
    <w:p w:rsidR="0072229A" w:rsidRPr="003F003B" w:rsidRDefault="0072229A" w:rsidP="0072229A">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Pr="002156D5">
        <w:rPr>
          <w:i/>
          <w:sz w:val="28"/>
          <w:szCs w:val="28"/>
        </w:rPr>
        <w:t>về</w:t>
      </w:r>
      <w:r>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Pr>
          <w:i/>
          <w:sz w:val="28"/>
          <w:szCs w:val="28"/>
        </w:rPr>
        <w:t xml:space="preserve"> của thủ tục hành chính</w:t>
      </w:r>
      <w:r w:rsidRPr="009430BF">
        <w:rPr>
          <w:i/>
          <w:sz w:val="28"/>
          <w:szCs w:val="28"/>
        </w:rPr>
        <w:t>)</w:t>
      </w:r>
    </w:p>
    <w:p w:rsidR="003B1C62" w:rsidRPr="00310F36" w:rsidRDefault="003B1C62" w:rsidP="003B1C62">
      <w:pPr>
        <w:pStyle w:val="ListParagraph"/>
        <w:tabs>
          <w:tab w:val="left" w:pos="1414"/>
        </w:tabs>
        <w:spacing w:before="120" w:after="120" w:line="240" w:lineRule="auto"/>
        <w:ind w:left="0" w:firstLine="567"/>
        <w:jc w:val="both"/>
        <w:rPr>
          <w:rFonts w:ascii="Times New Roman" w:eastAsia="Times New Roman" w:hAnsi="Times New Roman"/>
          <w:b/>
          <w:sz w:val="28"/>
          <w:szCs w:val="28"/>
        </w:rPr>
      </w:pPr>
      <w:r w:rsidRPr="00310F36">
        <w:rPr>
          <w:rFonts w:ascii="Times New Roman" w:eastAsia="Times New Roman" w:hAnsi="Times New Roman"/>
          <w:b/>
          <w:sz w:val="28"/>
          <w:szCs w:val="28"/>
        </w:rPr>
        <w:t xml:space="preserve">a) Trình tự thực hiện: </w:t>
      </w:r>
    </w:p>
    <w:p w:rsidR="003B1C62" w:rsidRDefault="003B1C62" w:rsidP="003B1C62">
      <w:pPr>
        <w:pStyle w:val="BodyText"/>
        <w:shd w:val="clear" w:color="auto" w:fill="auto"/>
        <w:tabs>
          <w:tab w:val="left" w:pos="848"/>
        </w:tabs>
        <w:spacing w:before="120" w:after="120"/>
        <w:ind w:firstLine="567"/>
      </w:pPr>
      <w:r>
        <w:t xml:space="preserve">- </w:t>
      </w:r>
      <w:r w:rsidRPr="00310F36">
        <w:t xml:space="preserve">Bước 1: Cơ sở </w:t>
      </w:r>
      <w:r w:rsidRPr="00310F36">
        <w:rPr>
          <w:bCs/>
          <w:lang w:val="vi-VN"/>
        </w:rPr>
        <w:t xml:space="preserve">đã được cấp Giấy chứng nhận an toàn dịch bệnh động vật </w:t>
      </w:r>
      <w:r w:rsidRPr="00310F36">
        <w:rPr>
          <w:lang w:val="hr-HR"/>
        </w:rPr>
        <w:t>thủy sản</w:t>
      </w:r>
      <w:r w:rsidRPr="00310F36">
        <w:rPr>
          <w:b/>
          <w:lang w:val="hr-HR"/>
        </w:rPr>
        <w:t xml:space="preserve"> </w:t>
      </w:r>
      <w:r w:rsidRPr="00310F36">
        <w:rPr>
          <w:bCs/>
          <w:lang w:val="vi-VN"/>
        </w:rPr>
        <w:t xml:space="preserve">có nhu cầu bổ sung thêm bệnh được chứng nhận an toàn dịch bệnh </w:t>
      </w:r>
      <w:r w:rsidRPr="00310F36">
        <w:t>chuẩn bị đầy đủ thành phần và số lượng hồ sơ đã được quy định tại thủ tục này.</w:t>
      </w:r>
    </w:p>
    <w:p w:rsidR="003B1C62" w:rsidRPr="00E60F7C" w:rsidRDefault="003B1C62" w:rsidP="003B1C62">
      <w:pPr>
        <w:pStyle w:val="BodyText"/>
        <w:shd w:val="clear" w:color="auto" w:fill="auto"/>
        <w:tabs>
          <w:tab w:val="left" w:pos="848"/>
        </w:tabs>
        <w:spacing w:before="120" w:after="120"/>
        <w:ind w:firstLine="567"/>
      </w:pPr>
      <w:r w:rsidRPr="00E60F7C">
        <w:t xml:space="preserve">- Bước 2: Nộp hồ sơ </w:t>
      </w:r>
      <w:r w:rsidR="002A606C">
        <w:t>về</w:t>
      </w:r>
      <w:r w:rsidRPr="00E60F7C">
        <w:t xml:space="preserve"> Sở Nông nghiệp và Phát triển nông thôn. Công chức tiếp nhận hồ sơ có trách nhiệm hướng dẫn, kiểm tra tính hợp lý, hợp lệ, tính đầy đủ nội dung hồ sơ.</w:t>
      </w:r>
    </w:p>
    <w:p w:rsidR="003B1C62" w:rsidRPr="00310F36" w:rsidRDefault="003B1C62" w:rsidP="003B1C62">
      <w:pPr>
        <w:pStyle w:val="BodyText"/>
        <w:shd w:val="clear" w:color="auto" w:fill="auto"/>
        <w:tabs>
          <w:tab w:val="left" w:pos="848"/>
        </w:tabs>
        <w:spacing w:before="120" w:after="120"/>
        <w:ind w:firstLine="567"/>
      </w:pPr>
      <w:r>
        <w:t xml:space="preserve">- </w:t>
      </w:r>
      <w:r w:rsidRPr="00310F36">
        <w:t xml:space="preserve">Bước 3: Sở Nông nghiệp và PTNT tiếp nhận và chuyển hồ sơ về Chi cục Chăn nuôi và Thú y giải quyết và cấp </w:t>
      </w:r>
      <w:r w:rsidRPr="003B64A7">
        <w:rPr>
          <w:lang w:val="vi-VN"/>
        </w:rPr>
        <w:t>Giấy c</w:t>
      </w:r>
      <w:r w:rsidRPr="003B64A7">
        <w:rPr>
          <w:lang w:val="hr-HR"/>
        </w:rPr>
        <w:t>hứng nhận cơ sở an toàn dịch bệnh động vật thủy sản</w:t>
      </w:r>
      <w:r w:rsidRPr="00310F36">
        <w:t xml:space="preserve"> rồi Chi cục chuyển giao kết quả về Sở Nông nghiệp và PTNT, Sở Nông nghiệp và PTNT giao trả kết quả cho người yêu cầu giải quyết thủ tục (trực tiếp hoặc qua đường bưu điện).</w:t>
      </w:r>
    </w:p>
    <w:p w:rsidR="003B1C62" w:rsidRPr="00310F36" w:rsidRDefault="003B1C62" w:rsidP="003B1C62">
      <w:pPr>
        <w:pStyle w:val="ListParagraph"/>
        <w:widowControl w:val="0"/>
        <w:tabs>
          <w:tab w:val="left" w:pos="1010"/>
        </w:tabs>
        <w:spacing w:before="120" w:after="12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b) </w:t>
      </w:r>
      <w:r w:rsidRPr="00310F36">
        <w:rPr>
          <w:rFonts w:ascii="Times New Roman" w:eastAsia="Times New Roman" w:hAnsi="Times New Roman" w:cs="Times New Roman"/>
          <w:b/>
          <w:bCs/>
          <w:sz w:val="28"/>
          <w:szCs w:val="28"/>
        </w:rPr>
        <w:t>Cách thức thực hiện:</w:t>
      </w:r>
    </w:p>
    <w:p w:rsidR="003B1C62" w:rsidRPr="00E60F7C" w:rsidRDefault="003B1C62" w:rsidP="003B1C62">
      <w:pPr>
        <w:widowControl w:val="0"/>
        <w:tabs>
          <w:tab w:val="left" w:pos="1010"/>
        </w:tabs>
        <w:spacing w:before="120" w:after="120" w:line="240" w:lineRule="auto"/>
        <w:ind w:firstLine="567"/>
        <w:jc w:val="both"/>
        <w:rPr>
          <w:rFonts w:eastAsia="Times New Roman" w:cs="Times New Roman"/>
          <w:bCs/>
          <w:sz w:val="28"/>
          <w:szCs w:val="28"/>
        </w:rPr>
      </w:pPr>
      <w:r w:rsidRPr="00E60F7C">
        <w:rPr>
          <w:rFonts w:eastAsia="Times New Roman" w:cs="Times New Roman"/>
          <w:bCs/>
          <w:sz w:val="28"/>
          <w:szCs w:val="28"/>
        </w:rPr>
        <w:t>Thực hiện theo một trong các hình thức sau:</w:t>
      </w:r>
    </w:p>
    <w:p w:rsidR="003B1C62" w:rsidRPr="00E60F7C" w:rsidRDefault="003B1C62" w:rsidP="003B1C62">
      <w:pPr>
        <w:widowControl w:val="0"/>
        <w:tabs>
          <w:tab w:val="left" w:pos="1010"/>
        </w:tabs>
        <w:spacing w:before="120" w:after="120" w:line="240" w:lineRule="auto"/>
        <w:ind w:firstLine="567"/>
        <w:jc w:val="both"/>
        <w:rPr>
          <w:rFonts w:eastAsia="Times New Roman" w:cs="Times New Roman"/>
          <w:sz w:val="28"/>
          <w:szCs w:val="28"/>
        </w:rPr>
      </w:pPr>
      <w:r w:rsidRPr="00E60F7C">
        <w:rPr>
          <w:rFonts w:eastAsia="Times New Roman" w:cs="Times New Roman"/>
          <w:bCs/>
          <w:sz w:val="28"/>
          <w:szCs w:val="28"/>
        </w:rPr>
        <w:t xml:space="preserve">- </w:t>
      </w:r>
      <w:r w:rsidRPr="00E60F7C">
        <w:rPr>
          <w:rFonts w:eastAsia="Times New Roman" w:cs="Times New Roman"/>
          <w:sz w:val="28"/>
          <w:szCs w:val="28"/>
        </w:rPr>
        <w:t xml:space="preserve">Nộp hồ sơ trực tuyến trên trang dịch vụ công của tỉnh tại địa chỉ </w:t>
      </w:r>
      <w:hyperlink r:id="rId16" w:history="1">
        <w:r w:rsidRPr="00E60F7C">
          <w:rPr>
            <w:rFonts w:eastAsia="Times New Roman" w:cs="Times New Roman"/>
            <w:sz w:val="28"/>
            <w:szCs w:val="28"/>
            <w:u w:val="single"/>
          </w:rPr>
          <w:t>https://dichvucong.dongnai.gov.vn</w:t>
        </w:r>
      </w:hyperlink>
    </w:p>
    <w:p w:rsidR="003B1C62" w:rsidRPr="00E60F7C" w:rsidRDefault="003B1C62" w:rsidP="003B1C62">
      <w:pPr>
        <w:spacing w:before="120" w:after="120" w:line="240" w:lineRule="auto"/>
        <w:ind w:firstLine="567"/>
        <w:jc w:val="both"/>
        <w:rPr>
          <w:rFonts w:cs="Times New Roman"/>
          <w:sz w:val="28"/>
          <w:szCs w:val="28"/>
        </w:rPr>
      </w:pPr>
      <w:r w:rsidRPr="00E60F7C">
        <w:rPr>
          <w:rFonts w:cs="Times New Roman"/>
          <w:b/>
          <w:bCs/>
          <w:sz w:val="28"/>
          <w:szCs w:val="28"/>
        </w:rPr>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3B1C62" w:rsidRPr="003B64A7" w:rsidRDefault="003B1C62" w:rsidP="003B1C62">
      <w:pPr>
        <w:pStyle w:val="ListParagraph"/>
        <w:tabs>
          <w:tab w:val="left" w:pos="1414"/>
        </w:tabs>
        <w:spacing w:before="120" w:after="120" w:line="240" w:lineRule="auto"/>
        <w:ind w:left="0" w:firstLine="567"/>
        <w:jc w:val="both"/>
        <w:rPr>
          <w:rFonts w:ascii="Times New Roman" w:eastAsia="Times New Roman" w:hAnsi="Times New Roman"/>
          <w:b/>
          <w:sz w:val="28"/>
          <w:szCs w:val="28"/>
        </w:rPr>
      </w:pPr>
      <w:r>
        <w:rPr>
          <w:rFonts w:ascii="Times New Roman" w:eastAsia="Times New Roman" w:hAnsi="Times New Roman"/>
          <w:b/>
          <w:sz w:val="28"/>
          <w:szCs w:val="28"/>
          <w:lang w:val="vi-VN"/>
        </w:rPr>
        <w:t>c</w:t>
      </w:r>
      <w:r w:rsidRPr="00310F36">
        <w:rPr>
          <w:rFonts w:ascii="Times New Roman" w:eastAsia="Times New Roman" w:hAnsi="Times New Roman"/>
          <w:b/>
          <w:sz w:val="28"/>
          <w:szCs w:val="28"/>
          <w:lang w:val="vi-VN"/>
        </w:rPr>
        <w:t>) Phí, lệ phí:</w:t>
      </w:r>
    </w:p>
    <w:p w:rsidR="00884A89" w:rsidRPr="00E60F7C" w:rsidRDefault="00884A89" w:rsidP="00884A89">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884A89" w:rsidRDefault="00884A89" w:rsidP="00884A89">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 xml:space="preserve">hông tư </w:t>
      </w:r>
      <w:r>
        <w:lastRenderedPageBreak/>
        <w:t>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3B1C62" w:rsidRDefault="003B1C62" w:rsidP="003B1C62">
      <w:pPr>
        <w:pStyle w:val="ListParagraph"/>
        <w:tabs>
          <w:tab w:val="left" w:pos="1414"/>
        </w:tabs>
        <w:spacing w:before="120" w:after="120" w:line="240" w:lineRule="auto"/>
        <w:ind w:left="0" w:firstLine="567"/>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d</w:t>
      </w:r>
      <w:r w:rsidRPr="00310F36">
        <w:rPr>
          <w:rFonts w:ascii="Times New Roman" w:eastAsia="Times New Roman" w:hAnsi="Times New Roman"/>
          <w:b/>
          <w:sz w:val="28"/>
          <w:szCs w:val="28"/>
          <w:lang w:val="vi-VN"/>
        </w:rPr>
        <w:t xml:space="preserve">) Căn cứ pháp lý của thủ tục hành chính: </w:t>
      </w:r>
    </w:p>
    <w:p w:rsidR="003B1C62" w:rsidRDefault="003B1C62" w:rsidP="003B1C62">
      <w:pPr>
        <w:pStyle w:val="BodyText"/>
        <w:shd w:val="clear" w:color="auto" w:fill="auto"/>
        <w:tabs>
          <w:tab w:val="left" w:pos="1072"/>
        </w:tabs>
        <w:spacing w:before="120" w:after="120"/>
        <w:ind w:left="567" w:firstLine="0"/>
        <w:jc w:val="left"/>
      </w:pPr>
      <w:r>
        <w:t>- Luật Thú y số 79/2015/QH13 ngày 19 tháng 6 năm 2015.</w:t>
      </w:r>
    </w:p>
    <w:p w:rsidR="003B1C62" w:rsidRDefault="003B1C62" w:rsidP="003B1C62">
      <w:pPr>
        <w:pStyle w:val="BodyText"/>
        <w:shd w:val="clear" w:color="auto" w:fill="auto"/>
        <w:tabs>
          <w:tab w:val="left" w:pos="1078"/>
        </w:tabs>
        <w:spacing w:before="120" w:after="120"/>
        <w:ind w:firstLine="567"/>
      </w:pPr>
      <w:r>
        <w:t xml:space="preserve">- </w:t>
      </w:r>
      <w:r w:rsidRPr="00AE6C26">
        <w:rPr>
          <w:lang w:val="vi-VN"/>
        </w:rPr>
        <w:t>Thông tư số 14/2016/TT-BNNPT</w:t>
      </w:r>
      <w:r>
        <w:rPr>
          <w:lang w:val="vi-VN"/>
        </w:rPr>
        <w:t xml:space="preserve">NT ngày 02/6/2016 của </w:t>
      </w:r>
      <w:r w:rsidRPr="00AE6C26">
        <w:rPr>
          <w:lang w:val="vi-VN"/>
        </w:rPr>
        <w:t>Bộ N</w:t>
      </w:r>
      <w:r>
        <w:t xml:space="preserve">ông nghiệp và </w:t>
      </w:r>
      <w:r w:rsidRPr="00AE6C26">
        <w:rPr>
          <w:lang w:val="vi-VN"/>
        </w:rPr>
        <w:t>PTNT Quy định về vùng, cơ sở an toàn dịch bệnh động vật.</w:t>
      </w:r>
    </w:p>
    <w:p w:rsidR="003B1C62" w:rsidRDefault="003B1C62" w:rsidP="003B1C62">
      <w:pPr>
        <w:pStyle w:val="BodyText"/>
        <w:shd w:val="clear" w:color="auto" w:fill="auto"/>
        <w:tabs>
          <w:tab w:val="left" w:pos="1078"/>
        </w:tabs>
        <w:spacing w:before="120" w:after="120"/>
        <w:ind w:firstLine="567"/>
        <w:rPr>
          <w:lang w:val="vi-VN"/>
        </w:rPr>
      </w:pPr>
      <w:r>
        <w:t>- Thông tư 283/2016/TT-BTC ngày 14/11/2016 của Bộ Tài chính về quy định khung giá dịch vụ tiêm phòng, tiêu độc khử trùng cho động vật, chuẩn đoán thú y và dịch vụ kiểm nghiệm thuốc thú y cho động vật</w:t>
      </w:r>
      <w:r>
        <w:rPr>
          <w:lang w:val="vi-VN"/>
        </w:rPr>
        <w:t>.</w:t>
      </w:r>
    </w:p>
    <w:p w:rsidR="003B1C62" w:rsidRPr="00E60F7C" w:rsidRDefault="003B1C62" w:rsidP="003B1C62">
      <w:pPr>
        <w:pStyle w:val="BodyText"/>
        <w:shd w:val="clear" w:color="auto" w:fill="auto"/>
        <w:tabs>
          <w:tab w:val="left" w:pos="1078"/>
        </w:tabs>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3B1C62" w:rsidRDefault="003B1C62" w:rsidP="003B1C62">
      <w:pPr>
        <w:spacing w:before="120" w:after="120" w:line="240" w:lineRule="auto"/>
        <w:ind w:firstLine="567"/>
        <w:jc w:val="both"/>
        <w:rPr>
          <w:rFonts w:eastAsia="Times New Roman" w:cs="Times New Roman"/>
          <w:b/>
          <w:color w:val="000000" w:themeColor="text1"/>
          <w:sz w:val="28"/>
          <w:szCs w:val="28"/>
          <w:lang w:val="vi-VN"/>
        </w:rPr>
      </w:pPr>
      <w:r>
        <w:rPr>
          <w:rFonts w:eastAsia="Times New Roman" w:cs="Times New Roman"/>
          <w:b/>
          <w:color w:val="000000" w:themeColor="text1"/>
          <w:sz w:val="28"/>
          <w:szCs w:val="28"/>
        </w:rPr>
        <w:t>1</w:t>
      </w:r>
      <w:r w:rsidR="003F003B">
        <w:rPr>
          <w:rFonts w:eastAsia="Times New Roman" w:cs="Times New Roman"/>
          <w:b/>
          <w:color w:val="000000" w:themeColor="text1"/>
          <w:sz w:val="28"/>
          <w:szCs w:val="28"/>
        </w:rPr>
        <w:t>3</w:t>
      </w:r>
      <w:r>
        <w:rPr>
          <w:rFonts w:eastAsia="Times New Roman" w:cs="Times New Roman"/>
          <w:b/>
          <w:color w:val="000000" w:themeColor="text1"/>
          <w:sz w:val="28"/>
          <w:szCs w:val="28"/>
          <w:lang w:val="vi-VN"/>
        </w:rPr>
        <w:t xml:space="preserve">. </w:t>
      </w:r>
      <w:r w:rsidRPr="00FE4415">
        <w:rPr>
          <w:rFonts w:eastAsia="Times New Roman" w:cs="Times New Roman"/>
          <w:b/>
          <w:color w:val="000000" w:themeColor="text1"/>
          <w:sz w:val="28"/>
          <w:szCs w:val="28"/>
          <w:lang w:val="vi-VN"/>
        </w:rPr>
        <w:t>Cấp lại Giấy c</w:t>
      </w:r>
      <w:r w:rsidRPr="00FE4415">
        <w:rPr>
          <w:rFonts w:eastAsia="Times New Roman" w:cs="Times New Roman"/>
          <w:b/>
          <w:color w:val="000000" w:themeColor="text1"/>
          <w:sz w:val="28"/>
          <w:szCs w:val="28"/>
          <w:lang w:val="hr-HR"/>
        </w:rPr>
        <w:t xml:space="preserve">hứng nhận cơ sở an toàn dịch bệnh động vật (trên cạn và thủy sản) đối với cơ sở có </w:t>
      </w:r>
      <w:r w:rsidRPr="00FE4415">
        <w:rPr>
          <w:rFonts w:eastAsia="Times New Roman" w:cs="Times New Roman"/>
          <w:b/>
          <w:color w:val="000000" w:themeColor="text1"/>
          <w:sz w:val="28"/>
          <w:szCs w:val="28"/>
          <w:lang w:val="vi-VN"/>
        </w:rPr>
        <w:t xml:space="preserve">Giấy chứng nhận hết hiệu lực do xảy ra bệnh hoặc phát hiện mầm </w:t>
      </w:r>
      <w:r w:rsidRPr="00FE4415">
        <w:rPr>
          <w:rFonts w:eastAsia="Times New Roman" w:cs="Times New Roman"/>
          <w:b/>
          <w:color w:val="000000" w:themeColor="text1"/>
          <w:spacing w:val="-4"/>
          <w:sz w:val="28"/>
          <w:szCs w:val="28"/>
          <w:lang w:val="vi-VN"/>
        </w:rPr>
        <w:t xml:space="preserve">bệnh tại cơ sở đã được chứng nhận an toàn hoặc do </w:t>
      </w:r>
      <w:r w:rsidRPr="00FE4415">
        <w:rPr>
          <w:rFonts w:eastAsia="Times New Roman" w:cs="Times New Roman"/>
          <w:b/>
          <w:color w:val="000000" w:themeColor="text1"/>
          <w:sz w:val="28"/>
          <w:szCs w:val="28"/>
          <w:lang w:val="vi-VN"/>
        </w:rPr>
        <w:t>không thực hiện giám sát, lấy mẫu đúng, đủ số lượng trong quá trình duy trì điều kiện cơ sở sau</w:t>
      </w:r>
      <w:r>
        <w:rPr>
          <w:rFonts w:eastAsia="Times New Roman" w:cs="Times New Roman"/>
          <w:b/>
          <w:color w:val="000000" w:themeColor="text1"/>
          <w:sz w:val="28"/>
          <w:szCs w:val="28"/>
          <w:lang w:val="vi-VN"/>
        </w:rPr>
        <w:t xml:space="preserve"> khi được chứng nhận</w:t>
      </w:r>
    </w:p>
    <w:p w:rsidR="003F003B" w:rsidRPr="003F003B" w:rsidRDefault="003F003B" w:rsidP="003F003B">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002156D5" w:rsidRPr="002156D5">
        <w:rPr>
          <w:i/>
          <w:sz w:val="28"/>
          <w:szCs w:val="28"/>
        </w:rPr>
        <w:t>về</w:t>
      </w:r>
      <w:r w:rsidR="002156D5">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sidR="002156D5">
        <w:rPr>
          <w:i/>
          <w:sz w:val="28"/>
          <w:szCs w:val="28"/>
        </w:rPr>
        <w:t xml:space="preserve"> của thủ tục hành chính</w:t>
      </w:r>
      <w:r w:rsidRPr="009430BF">
        <w:rPr>
          <w:i/>
          <w:sz w:val="28"/>
          <w:szCs w:val="28"/>
        </w:rPr>
        <w:t>)</w:t>
      </w:r>
    </w:p>
    <w:p w:rsidR="003B1C62" w:rsidRPr="00FE4415" w:rsidRDefault="003B1C62" w:rsidP="003B1C62">
      <w:pPr>
        <w:tabs>
          <w:tab w:val="left" w:pos="1414"/>
        </w:tabs>
        <w:spacing w:before="120" w:after="120" w:line="240" w:lineRule="auto"/>
        <w:ind w:firstLine="567"/>
        <w:jc w:val="both"/>
        <w:rPr>
          <w:rFonts w:eastAsia="Times New Roman"/>
          <w:b/>
          <w:sz w:val="28"/>
          <w:szCs w:val="28"/>
        </w:rPr>
      </w:pPr>
      <w:r w:rsidRPr="00FE4415">
        <w:rPr>
          <w:rFonts w:eastAsia="Times New Roman"/>
          <w:b/>
          <w:sz w:val="28"/>
          <w:szCs w:val="28"/>
        </w:rPr>
        <w:t xml:space="preserve">a) Trình tự thực hiện: </w:t>
      </w:r>
    </w:p>
    <w:p w:rsidR="003B1C62" w:rsidRPr="00E60F7C" w:rsidRDefault="003B1C62" w:rsidP="003B1C62">
      <w:pPr>
        <w:pStyle w:val="BodyText"/>
        <w:shd w:val="clear" w:color="auto" w:fill="auto"/>
        <w:tabs>
          <w:tab w:val="left" w:pos="848"/>
        </w:tabs>
        <w:spacing w:before="120" w:after="120"/>
        <w:ind w:firstLine="567"/>
      </w:pPr>
      <w:r w:rsidRPr="00E60F7C">
        <w:t xml:space="preserve">-  Bước 1: </w:t>
      </w:r>
      <w:r w:rsidRPr="00E60F7C">
        <w:rPr>
          <w:lang w:val="vi-VN"/>
        </w:rPr>
        <w:t xml:space="preserve">Các </w:t>
      </w:r>
      <w:r w:rsidRPr="00E60F7C">
        <w:rPr>
          <w:w w:val="101"/>
        </w:rPr>
        <w:t>cơ sở</w:t>
      </w:r>
      <w:r w:rsidRPr="00E60F7C">
        <w:rPr>
          <w:w w:val="101"/>
          <w:lang w:val="vi-VN"/>
        </w:rPr>
        <w:t xml:space="preserve"> </w:t>
      </w:r>
      <w:r w:rsidRPr="00E60F7C">
        <w:rPr>
          <w:lang w:val="hr-HR"/>
        </w:rPr>
        <w:t xml:space="preserve">có </w:t>
      </w:r>
      <w:r w:rsidRPr="00E60F7C">
        <w:rPr>
          <w:lang w:val="vi-VN"/>
        </w:rPr>
        <w:t>Giấy chứng nhận hết hiệu lực</w:t>
      </w:r>
      <w:r w:rsidRPr="00E60F7C">
        <w:t xml:space="preserve"> theo quy định tại khoản 1 b, khoản 1c tại điều 47 của </w:t>
      </w:r>
      <w:r w:rsidRPr="00E60F7C">
        <w:rPr>
          <w:lang w:val="vi-VN"/>
        </w:rPr>
        <w:t>Thông tư 14/2016/TT-BNNPTNT</w:t>
      </w:r>
      <w:r w:rsidRPr="00E60F7C">
        <w:t xml:space="preserve"> </w:t>
      </w:r>
      <w:r w:rsidRPr="00E60F7C">
        <w:rPr>
          <w:lang w:val="vi-VN"/>
        </w:rPr>
        <w:t xml:space="preserve">có nhu cầu cấp </w:t>
      </w:r>
      <w:r w:rsidRPr="00E60F7C">
        <w:t xml:space="preserve">lại </w:t>
      </w:r>
      <w:r w:rsidRPr="00E60F7C">
        <w:rPr>
          <w:lang w:val="vi-VN"/>
        </w:rPr>
        <w:t>Giấy chứng nhận</w:t>
      </w:r>
      <w:r w:rsidRPr="00E60F7C">
        <w:t xml:space="preserve"> chuẩn bị đầy đủ thành phần và số lượng hồ sơ đã được quy định tại thủ tục này.</w:t>
      </w:r>
    </w:p>
    <w:p w:rsidR="003B1C62" w:rsidRPr="00E60F7C" w:rsidRDefault="003B1C62" w:rsidP="003B1C62">
      <w:pPr>
        <w:pStyle w:val="BodyText"/>
        <w:shd w:val="clear" w:color="auto" w:fill="auto"/>
        <w:tabs>
          <w:tab w:val="left" w:pos="848"/>
        </w:tabs>
        <w:spacing w:before="120" w:after="120"/>
        <w:ind w:firstLine="567"/>
      </w:pPr>
      <w:r w:rsidRPr="00E60F7C">
        <w:t xml:space="preserve">- Bước 2: Nộp hồ sơ </w:t>
      </w:r>
      <w:r w:rsidR="00FD3276">
        <w:t>về</w:t>
      </w:r>
      <w:r w:rsidRPr="00E60F7C">
        <w:t xml:space="preserve"> Sở Nông nghiệp và Phát triển nông thôn. Công chức tiếp nhận hồ sơ có trách nhiệm hướng dẫn, kiểm tra tính hợp lý, hợp lệ, tính đầy đủ nội dung hồ sơ.</w:t>
      </w:r>
    </w:p>
    <w:p w:rsidR="003B1C62" w:rsidRDefault="003B1C62" w:rsidP="003B1C62">
      <w:pPr>
        <w:pStyle w:val="BodyText"/>
        <w:shd w:val="clear" w:color="auto" w:fill="auto"/>
        <w:tabs>
          <w:tab w:val="left" w:pos="838"/>
        </w:tabs>
        <w:spacing w:before="120" w:after="120"/>
        <w:ind w:firstLine="567"/>
      </w:pPr>
      <w:r w:rsidRPr="00E60F7C">
        <w:t xml:space="preserve">- Bước 3: Sở Nông nghiệp và PTNT tiếp nhận và chuyển hồ sơ về Chi cục Chăn nuôi và Thú y giải quyết và cấp </w:t>
      </w:r>
      <w:r w:rsidRPr="00E60F7C">
        <w:rPr>
          <w:lang w:val="vi-VN"/>
        </w:rPr>
        <w:t>Giấy c</w:t>
      </w:r>
      <w:r w:rsidRPr="00E60F7C">
        <w:rPr>
          <w:lang w:val="hr-HR"/>
        </w:rPr>
        <w:t>hứng nhận cơ sở an toàn dịch bệnh động vật</w:t>
      </w:r>
      <w:r w:rsidRPr="00E60F7C">
        <w:rPr>
          <w:b/>
          <w:lang w:val="hr-HR"/>
        </w:rPr>
        <w:t xml:space="preserve"> </w:t>
      </w:r>
      <w:r w:rsidRPr="00E60F7C">
        <w:t xml:space="preserve">rồi Chi cục chuyển giao kết quả về Sở Nông nghiệp và PTNT, Sở Nông nghiệp và PTNT </w:t>
      </w:r>
      <w:r>
        <w:t>giao trả kết quả cho người yêu cầu giải quyết thủ tục (trực tiếp hoặc qua đường bưu điện).</w:t>
      </w:r>
    </w:p>
    <w:p w:rsidR="003B1C62" w:rsidRPr="00E60F7C" w:rsidRDefault="003B1C62" w:rsidP="003B1C62">
      <w:pPr>
        <w:tabs>
          <w:tab w:val="left" w:pos="1414"/>
        </w:tabs>
        <w:spacing w:before="120" w:after="120" w:line="240" w:lineRule="auto"/>
        <w:ind w:firstLine="567"/>
        <w:jc w:val="both"/>
        <w:rPr>
          <w:rFonts w:eastAsia="Times New Roman"/>
          <w:b/>
          <w:sz w:val="28"/>
          <w:szCs w:val="28"/>
        </w:rPr>
      </w:pPr>
      <w:r w:rsidRPr="00E60F7C">
        <w:rPr>
          <w:rFonts w:eastAsia="Times New Roman"/>
          <w:b/>
          <w:sz w:val="28"/>
          <w:szCs w:val="28"/>
          <w:lang w:val="vi-VN"/>
        </w:rPr>
        <w:t xml:space="preserve">b) </w:t>
      </w:r>
      <w:r w:rsidRPr="00E60F7C">
        <w:rPr>
          <w:rFonts w:eastAsia="Times New Roman"/>
          <w:b/>
          <w:sz w:val="28"/>
          <w:szCs w:val="28"/>
        </w:rPr>
        <w:t>Cách thức thực hiện:</w:t>
      </w:r>
    </w:p>
    <w:p w:rsidR="003B1C62" w:rsidRPr="00E60F7C" w:rsidRDefault="003B1C62" w:rsidP="003B1C62">
      <w:pPr>
        <w:pStyle w:val="BodyText"/>
        <w:tabs>
          <w:tab w:val="left" w:pos="1010"/>
        </w:tabs>
        <w:spacing w:before="120" w:after="120"/>
        <w:ind w:firstLine="567"/>
        <w:rPr>
          <w:bCs/>
        </w:rPr>
      </w:pPr>
      <w:r w:rsidRPr="00E60F7C">
        <w:rPr>
          <w:bCs/>
        </w:rPr>
        <w:t>Thực hiện theo một trong các hình thức sau:</w:t>
      </w:r>
    </w:p>
    <w:p w:rsidR="003B1C62" w:rsidRPr="00E60F7C" w:rsidRDefault="003B1C62" w:rsidP="003B1C62">
      <w:pPr>
        <w:pStyle w:val="BodyText"/>
        <w:tabs>
          <w:tab w:val="left" w:pos="1010"/>
        </w:tabs>
        <w:spacing w:before="120" w:after="120"/>
        <w:ind w:firstLine="567"/>
      </w:pPr>
      <w:r w:rsidRPr="00E60F7C">
        <w:rPr>
          <w:bCs/>
        </w:rPr>
        <w:t xml:space="preserve">- </w:t>
      </w:r>
      <w:r w:rsidRPr="00E60F7C">
        <w:t xml:space="preserve">Nộp hồ sơ trực tuyến trên trang dịch vụ công của tỉnh tại địa chỉ </w:t>
      </w:r>
      <w:hyperlink r:id="rId17" w:history="1">
        <w:r w:rsidRPr="00E60F7C">
          <w:rPr>
            <w:rStyle w:val="Hyperlink"/>
            <w:color w:val="auto"/>
          </w:rPr>
          <w:t>https://dichvucong.dongnai.gov.vn</w:t>
        </w:r>
      </w:hyperlink>
    </w:p>
    <w:p w:rsidR="003B1C62" w:rsidRPr="00E60F7C" w:rsidRDefault="003B1C62" w:rsidP="003B1C62">
      <w:pPr>
        <w:spacing w:before="120" w:after="120" w:line="240" w:lineRule="auto"/>
        <w:ind w:firstLine="567"/>
        <w:jc w:val="both"/>
        <w:rPr>
          <w:rFonts w:cs="Times New Roman"/>
          <w:sz w:val="28"/>
          <w:szCs w:val="28"/>
        </w:rPr>
      </w:pPr>
      <w:r w:rsidRPr="00E60F7C">
        <w:rPr>
          <w:rFonts w:cs="Times New Roman"/>
          <w:b/>
          <w:bCs/>
          <w:sz w:val="28"/>
          <w:szCs w:val="28"/>
        </w:rPr>
        <w:lastRenderedPageBreak/>
        <w:t>-</w:t>
      </w:r>
      <w:r w:rsidRPr="00E60F7C">
        <w:rPr>
          <w:rFonts w:cs="Times New Roman"/>
          <w:sz w:val="28"/>
          <w:szCs w:val="28"/>
        </w:rPr>
        <w:t xml:space="preserve"> Nộp qua đường bưu điện về </w:t>
      </w:r>
      <w:r w:rsidRPr="00E60F7C">
        <w:rPr>
          <w:rFonts w:cs="Times New Roman"/>
          <w:spacing w:val="-4"/>
          <w:sz w:val="28"/>
          <w:szCs w:val="28"/>
          <w:lang w:val="hr-HR"/>
        </w:rPr>
        <w:t xml:space="preserve">Sở Nông nghiệp và </w:t>
      </w:r>
      <w:r w:rsidRPr="00E60F7C">
        <w:rPr>
          <w:rFonts w:cs="Times New Roman"/>
          <w:spacing w:val="-2"/>
          <w:sz w:val="28"/>
          <w:szCs w:val="28"/>
          <w:lang w:val="hr-HR"/>
        </w:rPr>
        <w:t>PTNT</w:t>
      </w:r>
      <w:r w:rsidRPr="00E60F7C">
        <w:rPr>
          <w:rFonts w:cs="Times New Roman"/>
          <w:sz w:val="28"/>
          <w:szCs w:val="28"/>
        </w:rPr>
        <w:t xml:space="preserve"> (</w:t>
      </w:r>
      <w:r w:rsidRPr="00E60F7C">
        <w:rPr>
          <w:rFonts w:cs="Times New Roman"/>
          <w:spacing w:val="-4"/>
          <w:sz w:val="28"/>
          <w:szCs w:val="28"/>
          <w:lang w:val="hr-HR"/>
        </w:rPr>
        <w:t>đường Đồng Khởi, Phường Tân Hiệp, Thành phố Biên Hòa, tỉnh Đồng Nai</w:t>
      </w:r>
      <w:r w:rsidRPr="00E60F7C">
        <w:rPr>
          <w:rFonts w:cs="Times New Roman"/>
          <w:sz w:val="28"/>
          <w:szCs w:val="28"/>
        </w:rPr>
        <w:t>).</w:t>
      </w:r>
    </w:p>
    <w:p w:rsidR="003B1C62" w:rsidRPr="00FE4415" w:rsidRDefault="003B1C62" w:rsidP="003B1C62">
      <w:pPr>
        <w:tabs>
          <w:tab w:val="left" w:pos="1414"/>
        </w:tabs>
        <w:spacing w:before="120" w:after="120" w:line="240" w:lineRule="auto"/>
        <w:ind w:firstLine="567"/>
        <w:jc w:val="both"/>
        <w:rPr>
          <w:rFonts w:eastAsia="Times New Roman"/>
          <w:sz w:val="28"/>
          <w:szCs w:val="28"/>
        </w:rPr>
      </w:pPr>
      <w:r>
        <w:rPr>
          <w:rFonts w:eastAsia="Times New Roman"/>
          <w:b/>
          <w:sz w:val="28"/>
          <w:szCs w:val="28"/>
        </w:rPr>
        <w:t>c</w:t>
      </w:r>
      <w:r w:rsidRPr="00FE4415">
        <w:rPr>
          <w:rFonts w:eastAsia="Times New Roman"/>
          <w:b/>
          <w:sz w:val="28"/>
          <w:szCs w:val="28"/>
          <w:lang w:val="vi-VN"/>
        </w:rPr>
        <w:t>) Phí, lệ phí:</w:t>
      </w:r>
      <w:r w:rsidRPr="00FE4415">
        <w:rPr>
          <w:rFonts w:eastAsia="Times New Roman"/>
          <w:sz w:val="28"/>
          <w:szCs w:val="28"/>
          <w:lang w:val="vi-VN"/>
        </w:rPr>
        <w:t xml:space="preserve"> </w:t>
      </w:r>
    </w:p>
    <w:p w:rsidR="00884A89" w:rsidRPr="00E60F7C" w:rsidRDefault="00884A89" w:rsidP="00884A89">
      <w:pPr>
        <w:pStyle w:val="BodyText"/>
        <w:shd w:val="clear" w:color="auto" w:fill="auto"/>
        <w:tabs>
          <w:tab w:val="left" w:pos="1010"/>
        </w:tabs>
        <w:spacing w:before="120" w:after="120"/>
        <w:ind w:firstLine="567"/>
      </w:pPr>
      <w:r w:rsidRPr="00E60F7C">
        <w:t xml:space="preserve">- </w:t>
      </w:r>
      <w:r w:rsidRPr="005760E5">
        <w:t>Phí Thẩm định: 300.000 đồng/lần</w:t>
      </w:r>
      <w:r>
        <w:t>,</w:t>
      </w:r>
      <w:r w:rsidRPr="005760E5">
        <w:t xml:space="preserve"> thực </w:t>
      </w:r>
      <w:r w:rsidRPr="00E60F7C">
        <w:t>hiện theo thông tư số 101/2020/TT-BTC ngày 23 tháng 11 năm 2020 của Bộ trưởng Bộ Tài chính quy định mức thu, chế độ thu, nộp, quản lý phí, lệ phí trong công tác thú y.</w:t>
      </w:r>
    </w:p>
    <w:p w:rsidR="00884A89" w:rsidRDefault="00884A89" w:rsidP="00884A89">
      <w:pPr>
        <w:pStyle w:val="BodyText"/>
        <w:shd w:val="clear" w:color="auto" w:fill="auto"/>
        <w:tabs>
          <w:tab w:val="left" w:pos="1010"/>
        </w:tabs>
        <w:spacing w:before="120" w:after="120"/>
        <w:ind w:firstLine="567"/>
      </w:pPr>
      <w:r>
        <w:t xml:space="preserve">- </w:t>
      </w:r>
      <w:r w:rsidRPr="005760E5">
        <w:t xml:space="preserve">Chi phí khác: Biểu khung giá dịch vụ ban hành kèm theo </w:t>
      </w:r>
      <w:r>
        <w:rPr>
          <w:lang w:val="vi-VN"/>
        </w:rPr>
        <w:t>T</w:t>
      </w:r>
      <w:r>
        <w:t>hông tư 283/2016/TT-BTC ngày 14/11/2016 của Bộ Tài chính về quy định khung giá dịch vụ tiêm phòng, tiêu độc khử trùng cho động vật, chuẩn đoán thú y và dịch vụ kiểm nghiệm thuốc thú y cho động vật</w:t>
      </w:r>
      <w:r w:rsidRPr="00B0428E">
        <w:rPr>
          <w:lang w:val="vi-VN"/>
        </w:rPr>
        <w:t>.</w:t>
      </w:r>
      <w:r>
        <w:t xml:space="preserve"> </w:t>
      </w:r>
    </w:p>
    <w:p w:rsidR="003B1C62" w:rsidRPr="00FE4415" w:rsidRDefault="003B1C62" w:rsidP="003B1C62">
      <w:pPr>
        <w:pStyle w:val="ListParagraph"/>
        <w:tabs>
          <w:tab w:val="left" w:pos="1414"/>
        </w:tabs>
        <w:spacing w:before="120" w:after="120" w:line="240" w:lineRule="auto"/>
        <w:ind w:left="0" w:firstLine="567"/>
        <w:jc w:val="both"/>
        <w:rPr>
          <w:rFonts w:ascii="Times New Roman" w:eastAsia="Times New Roman" w:hAnsi="Times New Roman"/>
          <w:b/>
          <w:sz w:val="28"/>
          <w:szCs w:val="28"/>
          <w:lang w:val="hr-HR"/>
        </w:rPr>
      </w:pPr>
      <w:r>
        <w:rPr>
          <w:rFonts w:ascii="Times New Roman" w:eastAsia="Times New Roman" w:hAnsi="Times New Roman"/>
          <w:b/>
          <w:sz w:val="28"/>
          <w:szCs w:val="28"/>
          <w:lang w:val="hr-HR"/>
        </w:rPr>
        <w:t>d</w:t>
      </w:r>
      <w:r w:rsidRPr="00FE4415">
        <w:rPr>
          <w:rFonts w:ascii="Times New Roman" w:eastAsia="Times New Roman" w:hAnsi="Times New Roman"/>
          <w:b/>
          <w:sz w:val="28"/>
          <w:szCs w:val="28"/>
          <w:lang w:val="hr-HR"/>
        </w:rPr>
        <w:t xml:space="preserve">) Căn cứ pháp lý của thủ tục hành chính: </w:t>
      </w:r>
    </w:p>
    <w:p w:rsidR="003B1C62" w:rsidRDefault="003B1C62" w:rsidP="003B1C62">
      <w:pPr>
        <w:pStyle w:val="BodyText"/>
        <w:shd w:val="clear" w:color="auto" w:fill="auto"/>
        <w:tabs>
          <w:tab w:val="left" w:pos="1072"/>
        </w:tabs>
        <w:spacing w:before="120" w:after="120"/>
        <w:ind w:firstLine="567"/>
        <w:jc w:val="left"/>
      </w:pPr>
      <w:r>
        <w:t>- Luật Thú y số 79/2015/QH13 ngày 19 tháng 6 năm 2015.</w:t>
      </w:r>
    </w:p>
    <w:p w:rsidR="003B1C62" w:rsidRDefault="003B1C62" w:rsidP="003B1C62">
      <w:pPr>
        <w:pStyle w:val="BodyText"/>
        <w:shd w:val="clear" w:color="auto" w:fill="auto"/>
        <w:tabs>
          <w:tab w:val="left" w:pos="1078"/>
        </w:tabs>
        <w:spacing w:before="120" w:after="120"/>
        <w:ind w:firstLine="567"/>
      </w:pPr>
      <w:r>
        <w:t xml:space="preserve">- </w:t>
      </w:r>
      <w:r w:rsidRPr="003B64A7">
        <w:rPr>
          <w:lang w:val="vi-VN"/>
        </w:rPr>
        <w:t>Thông tư số 14/2016/TT-BNNPTNT ngày 02/6/2016 của Bộ N</w:t>
      </w:r>
      <w:r>
        <w:t xml:space="preserve">ông nghiệp và </w:t>
      </w:r>
      <w:r w:rsidRPr="003B64A7">
        <w:rPr>
          <w:lang w:val="vi-VN"/>
        </w:rPr>
        <w:t>PTNT Quy định về vùng, cơ sở an toàn dịch bệnh động vật.</w:t>
      </w:r>
    </w:p>
    <w:p w:rsidR="003B1C62" w:rsidRDefault="003B1C62" w:rsidP="003B1C62">
      <w:pPr>
        <w:pStyle w:val="BodyText"/>
        <w:shd w:val="clear" w:color="auto" w:fill="auto"/>
        <w:tabs>
          <w:tab w:val="left" w:pos="1078"/>
        </w:tabs>
        <w:spacing w:before="120" w:after="120"/>
        <w:ind w:firstLine="567"/>
      </w:pPr>
      <w:r>
        <w:t xml:space="preserve">- </w:t>
      </w:r>
      <w:r w:rsidRPr="00AE6C26">
        <w:rPr>
          <w:lang w:val="vi-VN"/>
        </w:rPr>
        <w:t>Thông tư số 14/2016/TT-BNNPT</w:t>
      </w:r>
      <w:r>
        <w:rPr>
          <w:lang w:val="vi-VN"/>
        </w:rPr>
        <w:t xml:space="preserve">NT ngày 02/6/2016 của </w:t>
      </w:r>
      <w:r w:rsidRPr="00AE6C26">
        <w:rPr>
          <w:lang w:val="vi-VN"/>
        </w:rPr>
        <w:t>Bộ N</w:t>
      </w:r>
      <w:r>
        <w:t xml:space="preserve">ông nghiệp và </w:t>
      </w:r>
      <w:r w:rsidRPr="00AE6C26">
        <w:rPr>
          <w:lang w:val="vi-VN"/>
        </w:rPr>
        <w:t>PTNT Quy định về vùng, cơ sở an toàn dịch bệnh động vật.</w:t>
      </w:r>
    </w:p>
    <w:p w:rsidR="003B1C62" w:rsidRDefault="003B1C62" w:rsidP="003B1C62">
      <w:pPr>
        <w:pStyle w:val="BodyText"/>
        <w:shd w:val="clear" w:color="auto" w:fill="auto"/>
        <w:tabs>
          <w:tab w:val="left" w:pos="1078"/>
        </w:tabs>
        <w:spacing w:before="120" w:after="120"/>
        <w:ind w:firstLine="567"/>
        <w:rPr>
          <w:lang w:val="vi-VN"/>
        </w:rPr>
      </w:pPr>
      <w:r>
        <w:t>- Thông tư 283/2016/TT-BTC ngày 14/11/2016 của Bộ Tài chính về quy định khung giá dịch vụ tiêm phòng, tiêu độc khử trùng cho động vật, chuẩn đoán thú y và dịch vụ kiểm nghiệm thuốc thú y cho động vật</w:t>
      </w:r>
      <w:r>
        <w:rPr>
          <w:lang w:val="vi-VN"/>
        </w:rPr>
        <w:t>.</w:t>
      </w:r>
    </w:p>
    <w:p w:rsidR="003B1C62" w:rsidRDefault="003B1C62" w:rsidP="003B1C62">
      <w:pPr>
        <w:pStyle w:val="BodyText"/>
        <w:shd w:val="clear" w:color="auto" w:fill="auto"/>
        <w:tabs>
          <w:tab w:val="left" w:pos="1078"/>
        </w:tabs>
        <w:spacing w:before="120" w:after="120"/>
        <w:ind w:firstLine="567"/>
      </w:pPr>
      <w:r w:rsidRPr="00E60F7C">
        <w:t xml:space="preserve">- </w:t>
      </w:r>
      <w:r w:rsidRPr="00E60F7C">
        <w:rPr>
          <w:lang w:val="vi-VN"/>
        </w:rPr>
        <w:t>T</w:t>
      </w:r>
      <w:r w:rsidRPr="00E60F7C">
        <w:t>hông tư số 101/2020/TT-BTC ngày 23 tháng 11 năm 2020 của Bộ trưởng Bộ Tài chính quy định mức thu, chế độ thu, nộp, quản lý phí, lệ phí trong công tác thú y.</w:t>
      </w:r>
    </w:p>
    <w:p w:rsidR="006075D4" w:rsidRDefault="006075D4" w:rsidP="006075D4">
      <w:pPr>
        <w:pStyle w:val="BodyText"/>
        <w:spacing w:before="120" w:after="120"/>
        <w:ind w:firstLine="709"/>
        <w:rPr>
          <w:b/>
          <w:bCs/>
        </w:rPr>
      </w:pPr>
      <w:r w:rsidRPr="0027186E">
        <w:rPr>
          <w:b/>
          <w:spacing w:val="-6"/>
        </w:rPr>
        <w:t>14.</w:t>
      </w:r>
      <w:r>
        <w:rPr>
          <w:spacing w:val="-6"/>
        </w:rPr>
        <w:t xml:space="preserve"> </w:t>
      </w:r>
      <w:r>
        <w:rPr>
          <w:b/>
          <w:bCs/>
        </w:rPr>
        <w:t>Cấp giấy chứng nhận kiểm dịch động vật, sản phẩm động vật trên cạn vận chuyển ra khỏi địa bàn cấp tỉnh</w:t>
      </w:r>
    </w:p>
    <w:p w:rsidR="006075D4" w:rsidRPr="006075D4" w:rsidRDefault="006075D4" w:rsidP="006075D4">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00823769" w:rsidRPr="00823769">
        <w:rPr>
          <w:i/>
          <w:sz w:val="28"/>
          <w:szCs w:val="28"/>
        </w:rPr>
        <w:t>về</w:t>
      </w:r>
      <w:r w:rsidR="00823769">
        <w:rPr>
          <w:sz w:val="28"/>
          <w:szCs w:val="28"/>
        </w:rPr>
        <w:t xml:space="preserve"> </w:t>
      </w:r>
      <w:r>
        <w:rPr>
          <w:bCs/>
          <w:i/>
          <w:sz w:val="28"/>
          <w:szCs w:val="28"/>
        </w:rPr>
        <w:t xml:space="preserve">phí, lệ phí; </w:t>
      </w:r>
      <w:r w:rsidRPr="009430BF">
        <w:rPr>
          <w:i/>
          <w:sz w:val="28"/>
          <w:szCs w:val="28"/>
        </w:rPr>
        <w:t>căn cứ pháp lý</w:t>
      </w:r>
      <w:r w:rsidR="00823769">
        <w:rPr>
          <w:i/>
          <w:sz w:val="28"/>
          <w:szCs w:val="28"/>
        </w:rPr>
        <w:t xml:space="preserve"> của thủ tục hành chính</w:t>
      </w:r>
      <w:r w:rsidRPr="009430BF">
        <w:rPr>
          <w:i/>
          <w:sz w:val="28"/>
          <w:szCs w:val="28"/>
        </w:rPr>
        <w:t>)</w:t>
      </w:r>
    </w:p>
    <w:p w:rsidR="006075D4" w:rsidRDefault="00B858DA" w:rsidP="00B858DA">
      <w:pPr>
        <w:pStyle w:val="BodyText"/>
        <w:shd w:val="clear" w:color="auto" w:fill="auto"/>
        <w:tabs>
          <w:tab w:val="left" w:pos="993"/>
        </w:tabs>
        <w:spacing w:before="120" w:after="120"/>
        <w:ind w:firstLine="567"/>
        <w:rPr>
          <w:b/>
          <w:bCs/>
        </w:rPr>
      </w:pPr>
      <w:r>
        <w:rPr>
          <w:b/>
          <w:bCs/>
        </w:rPr>
        <w:t xml:space="preserve">a) </w:t>
      </w:r>
      <w:r w:rsidR="006075D4">
        <w:rPr>
          <w:b/>
          <w:bCs/>
        </w:rPr>
        <w:t>Phí, lệ phí</w:t>
      </w:r>
      <w:r w:rsidR="006075D4" w:rsidRPr="006075D4">
        <w:rPr>
          <w:b/>
          <w:bCs/>
        </w:rPr>
        <w:t xml:space="preserve">: </w:t>
      </w:r>
    </w:p>
    <w:p w:rsidR="00B858DA" w:rsidRPr="006075D4" w:rsidRDefault="00B858DA" w:rsidP="00B858DA">
      <w:pPr>
        <w:pStyle w:val="BodyText"/>
        <w:shd w:val="clear" w:color="auto" w:fill="auto"/>
        <w:tabs>
          <w:tab w:val="left" w:pos="838"/>
        </w:tabs>
        <w:spacing w:before="120" w:after="120"/>
        <w:ind w:firstLine="567"/>
      </w:pPr>
      <w:r>
        <w:t>-</w:t>
      </w:r>
      <w:r w:rsidRPr="006075D4">
        <w:t xml:space="preserve"> Phí kiểm dịch: chi tiết theo Mục III Biểu phí, lệ phí trong công tác Thú y theo Thông tư số 101/2020/TT-BTC ngày 23/11/2020 của Bộ Tài chính quy định mức thu, chế độ thu, quản lý phí, lệ phí trong công tác thú y.</w:t>
      </w:r>
    </w:p>
    <w:p w:rsidR="00B858DA" w:rsidRPr="006075D4" w:rsidRDefault="00B858DA" w:rsidP="00B858DA">
      <w:pPr>
        <w:pStyle w:val="BodyText"/>
        <w:shd w:val="clear" w:color="auto" w:fill="auto"/>
        <w:tabs>
          <w:tab w:val="left" w:pos="838"/>
        </w:tabs>
        <w:spacing w:before="120" w:after="120"/>
        <w:ind w:firstLine="567"/>
      </w:pPr>
      <w:r>
        <w:t>-</w:t>
      </w:r>
      <w:r w:rsidRPr="006075D4">
        <w:t xml:space="preserve"> Các chỉ tiêu kiểm tra: theo Thông tư 283/2016/TT-BTC ngày 14 tháng 11 năm 2016 Quy định khung giá dịch vụ tiêm phòng, tiêu độc, khử trùng cho động vật, chẩn đoán thú y và dịch vụ kiểm nghiệm thuốc dùng cho động vật.</w:t>
      </w:r>
    </w:p>
    <w:p w:rsidR="006075D4" w:rsidRDefault="006075D4" w:rsidP="006075D4">
      <w:pPr>
        <w:pStyle w:val="BodyText"/>
        <w:spacing w:before="120" w:after="120"/>
        <w:ind w:firstLine="567"/>
      </w:pPr>
      <w:r>
        <w:rPr>
          <w:b/>
        </w:rPr>
        <w:t>b</w:t>
      </w:r>
      <w:r w:rsidRPr="00E62E2D">
        <w:rPr>
          <w:b/>
        </w:rPr>
        <w:t xml:space="preserve">) </w:t>
      </w:r>
      <w:r w:rsidRPr="00E62E2D">
        <w:rPr>
          <w:b/>
          <w:bCs/>
        </w:rPr>
        <w:t>Căn</w:t>
      </w:r>
      <w:r>
        <w:rPr>
          <w:b/>
          <w:bCs/>
        </w:rPr>
        <w:t xml:space="preserve"> cứ pháp lý:</w:t>
      </w:r>
    </w:p>
    <w:p w:rsidR="006075D4" w:rsidRDefault="006075D4" w:rsidP="006075D4">
      <w:pPr>
        <w:pStyle w:val="BodyText"/>
        <w:spacing w:before="120" w:after="120"/>
        <w:ind w:firstLine="567"/>
      </w:pPr>
      <w:r>
        <w:t>- Luật Thú y số 79/2015/QH13 ngày 19 tháng 6 năm 2015 của Quốc hội;</w:t>
      </w:r>
    </w:p>
    <w:p w:rsidR="006075D4" w:rsidRDefault="006075D4" w:rsidP="006075D4">
      <w:pPr>
        <w:pStyle w:val="BodyText"/>
        <w:spacing w:before="120" w:after="120"/>
        <w:ind w:firstLine="567"/>
      </w:pPr>
      <w:r>
        <w:t>- Thông tư số 25/2016/TT-BNNPTNT ngày 30/6/2016 của Bộ Nông nghiệp và PTNT Quy định về kiểm dịch động vật, sản phẩm động vật trên cạn;</w:t>
      </w:r>
    </w:p>
    <w:p w:rsidR="006075D4" w:rsidRDefault="006075D4" w:rsidP="006075D4">
      <w:pPr>
        <w:pStyle w:val="BodyText"/>
        <w:shd w:val="clear" w:color="auto" w:fill="auto"/>
        <w:tabs>
          <w:tab w:val="left" w:pos="848"/>
        </w:tabs>
        <w:spacing w:before="120" w:after="120"/>
        <w:ind w:firstLine="567"/>
      </w:pPr>
      <w:r>
        <w:lastRenderedPageBreak/>
        <w:t>- Thông tư số 35/2018/TT-BNNPTNT ngày 25/12/2018 của Bộ Nông nghiệp và PTNT về việc sửa đổi, bổ sung một số điều của Thông tư số 25/2016/TT-BNNPTNT ngày 30/6/2016 và Thông tư số 20/2017/TT- BNNPTNT ngày 10/11/2017 của Bộ trưởng Bộ Nông nghiệp và PTNT.</w:t>
      </w:r>
    </w:p>
    <w:p w:rsidR="006075D4" w:rsidRDefault="006075D4" w:rsidP="006075D4">
      <w:pPr>
        <w:pStyle w:val="BodyText"/>
        <w:shd w:val="clear" w:color="auto" w:fill="auto"/>
        <w:tabs>
          <w:tab w:val="left" w:pos="848"/>
        </w:tabs>
        <w:spacing w:before="120" w:after="120"/>
        <w:ind w:firstLine="567"/>
      </w:pPr>
      <w:r>
        <w:t>- Thông tư số 283/2016/TT-BTC ngày 14/11/2016 của Bộ trưởng Bộ Tài chính về qui định khung giá dịch vụ tiêm phòng, tiêu độc, khử trùng cho động vật, chẩn đoán thú y và dịch vụ kiểm nghiệm thuốc dùng cho động vật.</w:t>
      </w:r>
    </w:p>
    <w:p w:rsidR="006075D4" w:rsidRPr="006075D4" w:rsidRDefault="006075D4" w:rsidP="006075D4">
      <w:pPr>
        <w:pStyle w:val="BodyText"/>
        <w:shd w:val="clear" w:color="auto" w:fill="auto"/>
        <w:tabs>
          <w:tab w:val="left" w:pos="848"/>
        </w:tabs>
        <w:spacing w:before="120" w:after="120"/>
        <w:ind w:firstLine="567"/>
      </w:pPr>
      <w:r w:rsidRPr="006075D4">
        <w:t>- Thông tư số 101/2020/TT-BTC ngày 23/11/2020 của Bộ Tài chính quy định mức thu, chế độ thu, quản lý phí, lệ phí trong công tác thú y.</w:t>
      </w:r>
    </w:p>
    <w:p w:rsidR="006075D4" w:rsidRDefault="006075D4" w:rsidP="006075D4">
      <w:pPr>
        <w:pStyle w:val="BodyText"/>
        <w:spacing w:before="120" w:after="120"/>
        <w:ind w:firstLine="709"/>
        <w:rPr>
          <w:b/>
          <w:bCs/>
        </w:rPr>
      </w:pPr>
      <w:r w:rsidRPr="00E62E2D">
        <w:rPr>
          <w:b/>
        </w:rPr>
        <w:t xml:space="preserve">15. </w:t>
      </w:r>
      <w:r w:rsidRPr="00E62E2D">
        <w:rPr>
          <w:b/>
          <w:bCs/>
        </w:rPr>
        <w:t xml:space="preserve">Cấp giấy chứng nhận kiểm dịch động vật, sản phẩm động vật thủy sản vận </w:t>
      </w:r>
      <w:r>
        <w:rPr>
          <w:b/>
          <w:bCs/>
        </w:rPr>
        <w:t>chuyển ra khỏi địa bàn cấp tỉnh</w:t>
      </w:r>
    </w:p>
    <w:p w:rsidR="006075D4" w:rsidRPr="006075D4" w:rsidRDefault="006075D4" w:rsidP="006075D4">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Pr>
          <w:bCs/>
          <w:i/>
          <w:sz w:val="28"/>
          <w:szCs w:val="28"/>
        </w:rPr>
        <w:t xml:space="preserve">phí, lệ phí; </w:t>
      </w:r>
      <w:r w:rsidRPr="009430BF">
        <w:rPr>
          <w:i/>
          <w:sz w:val="28"/>
          <w:szCs w:val="28"/>
        </w:rPr>
        <w:t>căn cứ pháp lý)</w:t>
      </w:r>
    </w:p>
    <w:p w:rsidR="006075D4" w:rsidRPr="006075D4" w:rsidRDefault="006075D4" w:rsidP="006075D4">
      <w:pPr>
        <w:pStyle w:val="BodyText"/>
        <w:shd w:val="clear" w:color="auto" w:fill="auto"/>
        <w:tabs>
          <w:tab w:val="left" w:pos="1010"/>
        </w:tabs>
        <w:spacing w:before="120" w:after="120"/>
        <w:ind w:firstLine="567"/>
      </w:pPr>
      <w:bookmarkStart w:id="27" w:name="bookmark675"/>
      <w:bookmarkStart w:id="28" w:name="bookmark701"/>
      <w:bookmarkEnd w:id="27"/>
      <w:bookmarkEnd w:id="28"/>
      <w:r w:rsidRPr="006075D4">
        <w:rPr>
          <w:b/>
          <w:bCs/>
        </w:rPr>
        <w:t>a) Phí, lệ phí</w:t>
      </w:r>
      <w:r w:rsidRPr="006075D4">
        <w:t xml:space="preserve">: </w:t>
      </w:r>
    </w:p>
    <w:p w:rsidR="006075D4" w:rsidRPr="006075D4" w:rsidRDefault="006075D4" w:rsidP="006075D4">
      <w:pPr>
        <w:pStyle w:val="BodyText"/>
        <w:shd w:val="clear" w:color="auto" w:fill="auto"/>
        <w:tabs>
          <w:tab w:val="left" w:pos="838"/>
        </w:tabs>
        <w:spacing w:before="120" w:after="120"/>
        <w:ind w:firstLine="567"/>
      </w:pPr>
      <w:bookmarkStart w:id="29" w:name="bookmark702"/>
      <w:bookmarkEnd w:id="29"/>
      <w:r w:rsidRPr="006075D4">
        <w:t xml:space="preserve">- Phí kiểm dịch: chi tiết theo Mục III Biểu phí, lệ phí trong công tác Thú y theo </w:t>
      </w:r>
      <w:bookmarkStart w:id="30" w:name="bookmark703"/>
      <w:bookmarkEnd w:id="30"/>
      <w:r w:rsidRPr="006075D4">
        <w:t>Thông tư số 101/2020/TT-BTC ngày 23/11/2020 của Bộ Tài chính quy định mức thu, chế độ thu, quản lý phí, lệ phí trong công tác thú y.</w:t>
      </w:r>
    </w:p>
    <w:p w:rsidR="006075D4" w:rsidRPr="006075D4" w:rsidRDefault="006075D4" w:rsidP="006075D4">
      <w:pPr>
        <w:pStyle w:val="BodyText"/>
        <w:shd w:val="clear" w:color="auto" w:fill="auto"/>
        <w:tabs>
          <w:tab w:val="left" w:pos="838"/>
        </w:tabs>
        <w:spacing w:before="120" w:after="120"/>
        <w:ind w:firstLine="567"/>
      </w:pPr>
      <w:r w:rsidRPr="006075D4">
        <w:t>- Các chỉ tiêu kiểm tra: theo Thông tư 283/2016/TT-BTC ngày 14 tháng 11 năm 2016 Quy định khung giá dịch vụ tiêm phòng, tiêu độc, khử trùng cho động vật, chẩn đoán thú y và dịch vụ kiểm nghiệm thuốc dùng cho động vật.</w:t>
      </w:r>
    </w:p>
    <w:p w:rsidR="006075D4" w:rsidRPr="006075D4" w:rsidRDefault="006075D4" w:rsidP="006075D4">
      <w:pPr>
        <w:pStyle w:val="BodyText"/>
        <w:shd w:val="clear" w:color="auto" w:fill="auto"/>
        <w:tabs>
          <w:tab w:val="left" w:pos="1001"/>
        </w:tabs>
        <w:spacing w:before="120" w:after="120"/>
        <w:ind w:firstLine="567"/>
      </w:pPr>
      <w:bookmarkStart w:id="31" w:name="bookmark704"/>
      <w:bookmarkStart w:id="32" w:name="bookmark706"/>
      <w:bookmarkEnd w:id="31"/>
      <w:bookmarkEnd w:id="32"/>
      <w:r w:rsidRPr="006075D4">
        <w:rPr>
          <w:b/>
          <w:bCs/>
        </w:rPr>
        <w:t>b) Căn cứ pháp lý:</w:t>
      </w:r>
    </w:p>
    <w:p w:rsidR="006075D4" w:rsidRPr="006075D4" w:rsidRDefault="006075D4" w:rsidP="006075D4">
      <w:pPr>
        <w:pStyle w:val="BodyText"/>
        <w:shd w:val="clear" w:color="auto" w:fill="auto"/>
        <w:tabs>
          <w:tab w:val="left" w:pos="852"/>
        </w:tabs>
        <w:spacing w:before="120" w:after="120"/>
        <w:ind w:firstLine="567"/>
      </w:pPr>
      <w:bookmarkStart w:id="33" w:name="bookmark707"/>
      <w:bookmarkEnd w:id="33"/>
      <w:r w:rsidRPr="006075D4">
        <w:t>- Luật Tú y số 79/2015/QH13 ngày 19 tháng 6 năm 2015 của Quốc hội;</w:t>
      </w:r>
    </w:p>
    <w:p w:rsidR="006075D4" w:rsidRPr="006075D4" w:rsidRDefault="006075D4" w:rsidP="006075D4">
      <w:pPr>
        <w:pStyle w:val="BodyText"/>
        <w:shd w:val="clear" w:color="auto" w:fill="auto"/>
        <w:tabs>
          <w:tab w:val="left" w:pos="848"/>
        </w:tabs>
        <w:spacing w:before="120" w:after="120"/>
        <w:ind w:firstLine="567"/>
      </w:pPr>
      <w:bookmarkStart w:id="34" w:name="bookmark708"/>
      <w:bookmarkEnd w:id="34"/>
      <w:r w:rsidRPr="006075D4">
        <w:t>- Thông tư số 26/2016/TT-BNNPTNT ngày 30/6/2016 của Bộ Nông nghiệp và PTNT Quy định về kiểm dịch động vật, sản phẩm động vật thủy sản;</w:t>
      </w:r>
    </w:p>
    <w:p w:rsidR="006075D4" w:rsidRPr="006075D4" w:rsidRDefault="006075D4" w:rsidP="006075D4">
      <w:pPr>
        <w:pStyle w:val="BodyText"/>
        <w:shd w:val="clear" w:color="auto" w:fill="auto"/>
        <w:tabs>
          <w:tab w:val="left" w:pos="838"/>
        </w:tabs>
        <w:spacing w:before="120" w:after="120"/>
        <w:ind w:firstLine="567"/>
      </w:pPr>
      <w:r w:rsidRPr="006075D4">
        <w:t>- Thông tư 283/2016/TT-BTC ngày ngày 14/11/2016 của Bộ Tài chính quy định khung giá dịch vụ tiêm phòng, tiêu độc, khử trùng cho động vật, chẩn đoán thú y và dịch vụ kiểm nghiệm thuốc dùng cho động vật</w:t>
      </w:r>
    </w:p>
    <w:p w:rsidR="006075D4" w:rsidRDefault="006075D4" w:rsidP="006075D4">
      <w:pPr>
        <w:pStyle w:val="BodyText"/>
        <w:shd w:val="clear" w:color="auto" w:fill="auto"/>
        <w:tabs>
          <w:tab w:val="left" w:pos="838"/>
        </w:tabs>
        <w:spacing w:before="120" w:after="120"/>
        <w:ind w:firstLine="567"/>
        <w:rPr>
          <w:color w:val="FF0000"/>
        </w:rPr>
      </w:pPr>
      <w:bookmarkStart w:id="35" w:name="bookmark709"/>
      <w:bookmarkStart w:id="36" w:name="bookmark710"/>
      <w:bookmarkEnd w:id="35"/>
      <w:bookmarkEnd w:id="36"/>
      <w:r w:rsidRPr="006075D4">
        <w:t>- Thông tư số 101/2020/TT-BTC ngày 23/11/2020 của Bộ Tài chính quy định mức thu, chế độ thu, quản lý phí, lệ phí trong công tác thú y.</w:t>
      </w:r>
    </w:p>
    <w:p w:rsidR="006075D4" w:rsidRDefault="006075D4" w:rsidP="006075D4">
      <w:pPr>
        <w:pStyle w:val="BodyText"/>
        <w:tabs>
          <w:tab w:val="left" w:pos="1093"/>
        </w:tabs>
        <w:spacing w:before="120" w:after="120"/>
        <w:ind w:firstLine="709"/>
        <w:rPr>
          <w:b/>
          <w:bCs/>
        </w:rPr>
      </w:pPr>
      <w:r>
        <w:rPr>
          <w:b/>
          <w:bCs/>
        </w:rPr>
        <w:t>16. Kiểm dịch đối với động vật thủy sản tham gia hội chợ, triển lãm, thi đấu thể thao, biểu diễn nghệ thuật; sản phẩm động vật thủy sản tham gia hội chợ, triển lãm</w:t>
      </w:r>
      <w:bookmarkStart w:id="37" w:name="bookmark717"/>
      <w:bookmarkEnd w:id="37"/>
    </w:p>
    <w:p w:rsidR="006075D4" w:rsidRPr="006075D4" w:rsidRDefault="006075D4" w:rsidP="006075D4">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005760F8" w:rsidRPr="005760F8">
        <w:rPr>
          <w:i/>
          <w:sz w:val="28"/>
          <w:szCs w:val="28"/>
        </w:rPr>
        <w:t>về</w:t>
      </w:r>
      <w:r w:rsidR="005760F8">
        <w:rPr>
          <w:sz w:val="28"/>
          <w:szCs w:val="28"/>
        </w:rPr>
        <w:t xml:space="preserve"> </w:t>
      </w:r>
      <w:r>
        <w:rPr>
          <w:bCs/>
          <w:i/>
          <w:sz w:val="28"/>
          <w:szCs w:val="28"/>
        </w:rPr>
        <w:t xml:space="preserve">phí, lệ phí; </w:t>
      </w:r>
      <w:r w:rsidRPr="009430BF">
        <w:rPr>
          <w:i/>
          <w:sz w:val="28"/>
          <w:szCs w:val="28"/>
        </w:rPr>
        <w:t>căn cứ pháp lý</w:t>
      </w:r>
      <w:r w:rsidR="005760F8">
        <w:rPr>
          <w:i/>
          <w:sz w:val="28"/>
          <w:szCs w:val="28"/>
        </w:rPr>
        <w:t xml:space="preserve"> của thủ tục hành chính</w:t>
      </w:r>
      <w:r w:rsidRPr="009430BF">
        <w:rPr>
          <w:i/>
          <w:sz w:val="28"/>
          <w:szCs w:val="28"/>
        </w:rPr>
        <w:t>)</w:t>
      </w:r>
    </w:p>
    <w:p w:rsidR="006075D4" w:rsidRPr="006075D4" w:rsidRDefault="006075D4" w:rsidP="006075D4">
      <w:pPr>
        <w:pStyle w:val="BodyText"/>
        <w:spacing w:before="120" w:after="120"/>
        <w:ind w:firstLine="567"/>
      </w:pPr>
      <w:r w:rsidRPr="006075D4">
        <w:rPr>
          <w:b/>
        </w:rPr>
        <w:t>a)</w:t>
      </w:r>
      <w:r w:rsidRPr="006075D4">
        <w:t xml:space="preserve"> </w:t>
      </w:r>
      <w:r w:rsidRPr="006075D4">
        <w:rPr>
          <w:b/>
          <w:bCs/>
        </w:rPr>
        <w:t>Phí, lệ phí:</w:t>
      </w:r>
    </w:p>
    <w:p w:rsidR="006075D4" w:rsidRPr="006075D4" w:rsidRDefault="006075D4" w:rsidP="006075D4">
      <w:pPr>
        <w:pStyle w:val="BodyText"/>
        <w:shd w:val="clear" w:color="auto" w:fill="auto"/>
        <w:tabs>
          <w:tab w:val="left" w:pos="838"/>
        </w:tabs>
        <w:spacing w:before="120" w:after="120"/>
        <w:ind w:firstLine="567"/>
      </w:pPr>
      <w:bookmarkStart w:id="38" w:name="bookmark729"/>
      <w:bookmarkEnd w:id="38"/>
      <w:r w:rsidRPr="006075D4">
        <w:t>- Phí kiểm dịch: chi tiết theo Mục III Biểu phí, lệ phí trong công tác Thú y theo Thông tư số 101/2020/TT-BTC ngày 23/11/2020 của Bộ Tài chính quy định mức thu, chế độ thu, quản lý phí, lệ phí trong công tác thú y.</w:t>
      </w:r>
    </w:p>
    <w:p w:rsidR="006075D4" w:rsidRPr="009E4116" w:rsidRDefault="006075D4" w:rsidP="006075D4">
      <w:pPr>
        <w:pStyle w:val="BodyText"/>
        <w:shd w:val="clear" w:color="auto" w:fill="auto"/>
        <w:tabs>
          <w:tab w:val="left" w:pos="838"/>
        </w:tabs>
        <w:spacing w:before="120" w:after="120"/>
        <w:ind w:firstLine="567"/>
        <w:rPr>
          <w:color w:val="FF0000"/>
        </w:rPr>
      </w:pPr>
      <w:r w:rsidRPr="006075D4">
        <w:lastRenderedPageBreak/>
        <w:t>- Các chỉ tiêu kiểm tra: theo Thông tư 283/2016/TT-BTC ngày 14 tháng 11 năm 2016 Quy định khung giá dịch vụ tiêm phòng, tiêu độc, khử trùng cho động vật, chẩn đoán thú y và dịch vụ kiểm nghiệm thuốc dùng cho động vật</w:t>
      </w:r>
      <w:r w:rsidRPr="009E4116">
        <w:rPr>
          <w:color w:val="FF0000"/>
        </w:rPr>
        <w:t>.</w:t>
      </w:r>
    </w:p>
    <w:p w:rsidR="006075D4" w:rsidRDefault="006075D4" w:rsidP="006075D4">
      <w:pPr>
        <w:pStyle w:val="BodyText"/>
        <w:tabs>
          <w:tab w:val="left" w:pos="567"/>
        </w:tabs>
        <w:spacing w:before="120" w:after="120"/>
        <w:ind w:firstLine="567"/>
        <w:rPr>
          <w:color w:val="FF0000"/>
        </w:rPr>
      </w:pPr>
      <w:r>
        <w:rPr>
          <w:b/>
        </w:rPr>
        <w:t>b</w:t>
      </w:r>
      <w:r w:rsidRPr="00FE53A5">
        <w:rPr>
          <w:b/>
        </w:rPr>
        <w:t xml:space="preserve">) </w:t>
      </w:r>
      <w:r w:rsidRPr="00FE53A5">
        <w:rPr>
          <w:b/>
          <w:bCs/>
        </w:rPr>
        <w:t>Căn</w:t>
      </w:r>
      <w:r>
        <w:rPr>
          <w:b/>
          <w:bCs/>
        </w:rPr>
        <w:t xml:space="preserve"> cứ pháp lý:</w:t>
      </w:r>
      <w:bookmarkStart w:id="39" w:name="bookmark734"/>
      <w:bookmarkEnd w:id="39"/>
    </w:p>
    <w:p w:rsidR="006075D4" w:rsidRPr="006075D4" w:rsidRDefault="006075D4" w:rsidP="006075D4">
      <w:pPr>
        <w:pStyle w:val="BodyText"/>
        <w:tabs>
          <w:tab w:val="left" w:pos="567"/>
        </w:tabs>
        <w:spacing w:before="120" w:after="120"/>
        <w:ind w:firstLine="567"/>
      </w:pPr>
      <w:r w:rsidRPr="006075D4">
        <w:t>- Luật Thú y số 79/2015/QH13 ngày 19/6/2015 của Quốc hội;</w:t>
      </w:r>
      <w:bookmarkStart w:id="40" w:name="bookmark735"/>
      <w:bookmarkEnd w:id="40"/>
    </w:p>
    <w:p w:rsidR="006075D4" w:rsidRPr="006075D4" w:rsidRDefault="006075D4" w:rsidP="006075D4">
      <w:pPr>
        <w:pStyle w:val="BodyText"/>
        <w:tabs>
          <w:tab w:val="left" w:pos="567"/>
        </w:tabs>
        <w:spacing w:before="120" w:after="120"/>
        <w:ind w:firstLine="567"/>
      </w:pPr>
      <w:r w:rsidRPr="006075D4">
        <w:t>- Thông tư số 26/2016/TT-BNNPTNT ngày 30/6/2016 của Bộ Nông nghiệp và PTNT Quy định về kiểm dịch động vật, sản phẩm động vật thủy sản;</w:t>
      </w:r>
      <w:bookmarkStart w:id="41" w:name="bookmark736"/>
      <w:bookmarkEnd w:id="41"/>
    </w:p>
    <w:p w:rsidR="006075D4" w:rsidRPr="00FE53A5" w:rsidRDefault="006075D4" w:rsidP="006075D4">
      <w:pPr>
        <w:pStyle w:val="BodyText"/>
        <w:tabs>
          <w:tab w:val="left" w:pos="567"/>
        </w:tabs>
        <w:spacing w:before="120" w:after="120"/>
        <w:ind w:firstLine="567"/>
        <w:rPr>
          <w:color w:val="FF0000"/>
        </w:rPr>
      </w:pPr>
      <w:r w:rsidRPr="006075D4">
        <w:t xml:space="preserve">- Thông tư số 283/2016/TT-BTC ngày 14/11/2016 của Bộ Tài chính về qui định khung giá dịch vụ tiêm phòng, tiêu độc, khử trùng </w:t>
      </w:r>
      <w:r>
        <w:t>cho động vật, chẩn đoán thú y và dịch vụ kiểm nghiệm thuốc dùng cho động vật.</w:t>
      </w:r>
    </w:p>
    <w:p w:rsidR="006075D4" w:rsidRPr="006075D4" w:rsidRDefault="006075D4" w:rsidP="006075D4">
      <w:pPr>
        <w:pStyle w:val="BodyText"/>
        <w:tabs>
          <w:tab w:val="left" w:pos="567"/>
        </w:tabs>
        <w:spacing w:before="120" w:after="120"/>
        <w:ind w:firstLine="567"/>
      </w:pPr>
      <w:r w:rsidRPr="006075D4">
        <w:t>- Thông tư số 101/2020/TT-BTC ngày 23/11/2020 của Bộ Tài chính quy định mức thu, chế độ thu, quản lý phí, lệ phí trong công tác thú y.</w:t>
      </w:r>
    </w:p>
    <w:bookmarkEnd w:id="9"/>
    <w:p w:rsidR="00211A54" w:rsidRDefault="003F003B" w:rsidP="003F003B">
      <w:pPr>
        <w:widowControl w:val="0"/>
        <w:autoSpaceDE w:val="0"/>
        <w:autoSpaceDN w:val="0"/>
        <w:adjustRightInd w:val="0"/>
        <w:spacing w:before="120" w:after="120" w:line="240" w:lineRule="auto"/>
        <w:ind w:firstLine="567"/>
        <w:jc w:val="both"/>
        <w:rPr>
          <w:b/>
          <w:bCs/>
          <w:sz w:val="28"/>
          <w:szCs w:val="28"/>
        </w:rPr>
      </w:pPr>
      <w:r>
        <w:rPr>
          <w:rFonts w:eastAsia="Times New Roman" w:cs="Times New Roman"/>
          <w:b/>
          <w:sz w:val="28"/>
          <w:szCs w:val="28"/>
        </w:rPr>
        <w:t>17</w:t>
      </w:r>
      <w:r w:rsidR="00211A54" w:rsidRPr="003F003B">
        <w:rPr>
          <w:b/>
          <w:bCs/>
          <w:sz w:val="28"/>
          <w:szCs w:val="28"/>
        </w:rPr>
        <w:t>.</w:t>
      </w:r>
      <w:r w:rsidR="00211A54" w:rsidRPr="00AA12C1">
        <w:rPr>
          <w:b/>
          <w:bCs/>
          <w:sz w:val="28"/>
          <w:szCs w:val="28"/>
        </w:rPr>
        <w:t xml:space="preserve"> Cấp Giấy chứng nhận đủ điều kiện sản xuất thức ăn chăn nuôi thương mại, thức ăn chăn nuôi theo đặt </w:t>
      </w:r>
      <w:r w:rsidR="00A14737">
        <w:rPr>
          <w:b/>
          <w:bCs/>
          <w:sz w:val="28"/>
          <w:szCs w:val="28"/>
        </w:rPr>
        <w:t>hà</w:t>
      </w:r>
      <w:r w:rsidR="00211A54">
        <w:rPr>
          <w:b/>
          <w:bCs/>
          <w:sz w:val="28"/>
          <w:szCs w:val="28"/>
        </w:rPr>
        <w:t>ng</w:t>
      </w:r>
    </w:p>
    <w:p w:rsidR="003F003B" w:rsidRPr="003F003B" w:rsidRDefault="003F003B" w:rsidP="003F003B">
      <w:pPr>
        <w:ind w:firstLine="567"/>
        <w:jc w:val="both"/>
        <w:rPr>
          <w:i/>
        </w:rPr>
      </w:pPr>
      <w:r w:rsidRPr="009430BF">
        <w:rPr>
          <w:bCs/>
          <w:i/>
          <w:sz w:val="28"/>
          <w:szCs w:val="28"/>
        </w:rPr>
        <w:t>(</w:t>
      </w:r>
      <w:r w:rsidRPr="003F003B">
        <w:rPr>
          <w:b/>
          <w:bCs/>
          <w:i/>
          <w:sz w:val="28"/>
          <w:szCs w:val="28"/>
        </w:rPr>
        <w:t>Ghi chú:</w:t>
      </w:r>
      <w:r w:rsidRPr="009430BF">
        <w:rPr>
          <w:bCs/>
          <w:i/>
          <w:sz w:val="28"/>
          <w:szCs w:val="28"/>
        </w:rPr>
        <w:t xml:space="preserve"> </w:t>
      </w:r>
      <w:r w:rsidRPr="003F003B">
        <w:rPr>
          <w:i/>
          <w:sz w:val="28"/>
          <w:szCs w:val="28"/>
        </w:rPr>
        <w:t>Thủ tục được sửa đổi, bổ sung</w:t>
      </w:r>
      <w:r w:rsidRPr="003F003B">
        <w:rPr>
          <w:sz w:val="28"/>
          <w:szCs w:val="28"/>
        </w:rPr>
        <w:t xml:space="preserve"> </w:t>
      </w:r>
      <w:r w:rsidR="004773B8" w:rsidRPr="004773B8">
        <w:rPr>
          <w:i/>
          <w:sz w:val="28"/>
          <w:szCs w:val="28"/>
        </w:rPr>
        <w:t>về</w:t>
      </w:r>
      <w:r w:rsidR="004773B8">
        <w:rPr>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phí, lệ phí; </w:t>
      </w:r>
      <w:r w:rsidRPr="009430BF">
        <w:rPr>
          <w:i/>
          <w:sz w:val="28"/>
          <w:szCs w:val="28"/>
        </w:rPr>
        <w:t>căn cứ pháp lý</w:t>
      </w:r>
      <w:r w:rsidR="004773B8">
        <w:rPr>
          <w:i/>
          <w:sz w:val="28"/>
          <w:szCs w:val="28"/>
        </w:rPr>
        <w:t xml:space="preserve"> của thủ tục hành chính</w:t>
      </w:r>
      <w:r w:rsidRPr="009430BF">
        <w:rPr>
          <w:i/>
          <w:sz w:val="28"/>
          <w:szCs w:val="28"/>
        </w:rPr>
        <w:t>)</w:t>
      </w:r>
    </w:p>
    <w:p w:rsidR="00211A54" w:rsidRPr="00C77B10" w:rsidRDefault="00211A54" w:rsidP="00F56FA8">
      <w:pPr>
        <w:widowControl w:val="0"/>
        <w:tabs>
          <w:tab w:val="left" w:pos="142"/>
        </w:tabs>
        <w:autoSpaceDE w:val="0"/>
        <w:autoSpaceDN w:val="0"/>
        <w:adjustRightInd w:val="0"/>
        <w:spacing w:before="120" w:after="120" w:line="240" w:lineRule="auto"/>
        <w:ind w:firstLine="567"/>
        <w:jc w:val="both"/>
        <w:rPr>
          <w:b/>
          <w:sz w:val="28"/>
          <w:szCs w:val="28"/>
        </w:rPr>
      </w:pPr>
      <w:r>
        <w:rPr>
          <w:b/>
          <w:sz w:val="28"/>
          <w:szCs w:val="28"/>
        </w:rPr>
        <w:t>a)</w:t>
      </w:r>
      <w:r w:rsidRPr="00C77B10">
        <w:rPr>
          <w:b/>
          <w:sz w:val="28"/>
          <w:szCs w:val="28"/>
        </w:rPr>
        <w:t xml:space="preserve"> Trình tự thực hiệ</w:t>
      </w:r>
      <w:r>
        <w:rPr>
          <w:b/>
          <w:sz w:val="28"/>
          <w:szCs w:val="28"/>
        </w:rPr>
        <w:t>n</w:t>
      </w:r>
    </w:p>
    <w:p w:rsidR="00211A54" w:rsidRDefault="00211A54" w:rsidP="00F56FA8">
      <w:pPr>
        <w:widowControl w:val="0"/>
        <w:tabs>
          <w:tab w:val="left" w:pos="142"/>
        </w:tabs>
        <w:autoSpaceDE w:val="0"/>
        <w:autoSpaceDN w:val="0"/>
        <w:adjustRightInd w:val="0"/>
        <w:spacing w:before="120" w:after="120" w:line="240" w:lineRule="auto"/>
        <w:ind w:firstLine="567"/>
        <w:jc w:val="both"/>
        <w:rPr>
          <w:sz w:val="28"/>
          <w:szCs w:val="28"/>
        </w:rPr>
      </w:pPr>
      <w:r w:rsidRPr="00AA12C1">
        <w:rPr>
          <w:sz w:val="28"/>
          <w:szCs w:val="28"/>
        </w:rPr>
        <w:t xml:space="preserve">- Bước 1: Tổ chức, cá nhân gửi hồ sơ về </w:t>
      </w:r>
      <w:r w:rsidRPr="00AA12C1">
        <w:rPr>
          <w:spacing w:val="-4"/>
          <w:sz w:val="28"/>
          <w:szCs w:val="28"/>
          <w:lang w:val="hr-HR"/>
        </w:rPr>
        <w:t xml:space="preserve">Sở Nông nghiệp và </w:t>
      </w:r>
      <w:r w:rsidRPr="00AA12C1">
        <w:rPr>
          <w:spacing w:val="-2"/>
          <w:sz w:val="28"/>
          <w:szCs w:val="28"/>
          <w:lang w:val="hr-HR"/>
        </w:rPr>
        <w:t>PTNT</w:t>
      </w:r>
      <w:r w:rsidRPr="00AA12C1">
        <w:rPr>
          <w:spacing w:val="-4"/>
          <w:sz w:val="28"/>
          <w:szCs w:val="28"/>
          <w:lang w:val="hr-HR"/>
        </w:rPr>
        <w:t xml:space="preserve">, đường </w:t>
      </w:r>
      <w:r>
        <w:rPr>
          <w:spacing w:val="-4"/>
          <w:sz w:val="28"/>
          <w:szCs w:val="28"/>
          <w:lang w:val="hr-HR"/>
        </w:rPr>
        <w:t>Đồng Khởi</w:t>
      </w:r>
      <w:r w:rsidRPr="00AA12C1">
        <w:rPr>
          <w:spacing w:val="-4"/>
          <w:sz w:val="28"/>
          <w:szCs w:val="28"/>
          <w:lang w:val="hr-HR"/>
        </w:rPr>
        <w:t xml:space="preserve">, Phường </w:t>
      </w:r>
      <w:r>
        <w:rPr>
          <w:spacing w:val="-4"/>
          <w:sz w:val="28"/>
          <w:szCs w:val="28"/>
          <w:lang w:val="hr-HR"/>
        </w:rPr>
        <w:t>Tân Hiệp</w:t>
      </w:r>
      <w:r w:rsidRPr="00AA12C1">
        <w:rPr>
          <w:spacing w:val="-4"/>
          <w:sz w:val="28"/>
          <w:szCs w:val="28"/>
          <w:lang w:val="hr-HR"/>
        </w:rPr>
        <w:t>, Thành phố Biên Hòa, tỉnh Đồng Nai</w:t>
      </w:r>
      <w:r w:rsidRPr="00AA12C1">
        <w:rPr>
          <w:sz w:val="28"/>
          <w:szCs w:val="28"/>
        </w:rPr>
        <w:t xml:space="preserve"> (kể cả trường hợp cơ sở đã được cấp Giấy chứng nhận đủ điều kiện sản xuất thức ăn chăn nuôi mà thay đổi địa điểm cơ sở sản xuất).</w:t>
      </w:r>
    </w:p>
    <w:p w:rsidR="00A14737" w:rsidRPr="00AA12C1" w:rsidRDefault="00A14737" w:rsidP="00F56FA8">
      <w:pPr>
        <w:widowControl w:val="0"/>
        <w:tabs>
          <w:tab w:val="left" w:pos="142"/>
        </w:tabs>
        <w:autoSpaceDE w:val="0"/>
        <w:autoSpaceDN w:val="0"/>
        <w:adjustRightInd w:val="0"/>
        <w:spacing w:before="120" w:after="120" w:line="240" w:lineRule="auto"/>
        <w:ind w:firstLine="567"/>
        <w:jc w:val="both"/>
        <w:rPr>
          <w:sz w:val="28"/>
          <w:szCs w:val="28"/>
        </w:rPr>
      </w:pPr>
      <w:r w:rsidRPr="00AA12C1">
        <w:rPr>
          <w:sz w:val="28"/>
          <w:szCs w:val="28"/>
        </w:rPr>
        <w:t>- Bước 2: Kiểm tra nội dung hồ sơ:</w:t>
      </w:r>
    </w:p>
    <w:p w:rsidR="00A14737" w:rsidRPr="00AA12C1" w:rsidRDefault="00A14737" w:rsidP="00F56FA8">
      <w:pPr>
        <w:widowControl w:val="0"/>
        <w:tabs>
          <w:tab w:val="left" w:pos="142"/>
        </w:tabs>
        <w:autoSpaceDE w:val="0"/>
        <w:autoSpaceDN w:val="0"/>
        <w:adjustRightInd w:val="0"/>
        <w:spacing w:before="120" w:after="120" w:line="240" w:lineRule="auto"/>
        <w:ind w:firstLine="567"/>
        <w:jc w:val="both"/>
        <w:rPr>
          <w:sz w:val="28"/>
          <w:szCs w:val="28"/>
        </w:rPr>
      </w:pPr>
      <w:r w:rsidRPr="00AA12C1">
        <w:rPr>
          <w:sz w:val="28"/>
          <w:szCs w:val="28"/>
        </w:rPr>
        <w:t>+ Trường hợp nộp hồ sơ trực tiếp: Tại thời điểm tiếp nhận hồ sơ, Sở Nông nghiệp và Phát triển nông thôn kiểm tra thành phần hồ sơ và tiếp nhận hồ sơ đầy đủ thành phần; trường hợp hồ sơ chưa đầy đủ thành phần thì trả lại tổ chức, cá nhân để bổ sung, hoàn thiện hồ sơ.</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nộp hồ sơ qua dịch vụ bưu chính hoặc qua môi trường mạng: Trong thời hạn 03 ngày làm việc kể từ ngày nhận được hồ sơ, Sở Nông nghiệp và PTNT xem xét tính đầy đủ; trường hợp hồ sơ chưa đầy đủ theo quy định thì Sở Nông nghiệp và PTNT thông báo cho tổ chức, cá nhân bổ sung, hoàn thiện hồ sơ.</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Đối với cơ sở sản xuất thức ăn hỗn hợp hoàn chỉnh, thức ăn đậm đặc, thức ăn bổ sung:</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Trong thời hạn 10 ngày làm việc kể từ ngày nhận được hồ sơ đầy đủ, cơ quan có thẩm quyền thẩm định nội dung hồ sơ.</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hồ sơ chưa đạt yêu cầu, cơ quan có thẩm quyền yêu cầu tổ chức, cá nhân bổ sung, hoàn thiện hồ sơ.</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Trường hợp hồ sơ đạt yêu cầu, trong thời hạn 20 ngày làm việc, cơ quan có </w:t>
      </w:r>
      <w:r w:rsidRPr="00AA12C1">
        <w:rPr>
          <w:sz w:val="28"/>
          <w:szCs w:val="28"/>
        </w:rPr>
        <w:lastRenderedPageBreak/>
        <w:t>thẩm quyền thành lập đoàn đánh giá điều kiện thực tế của cơ sở sản xuất thức ăn chăn nuôi theo nội dung quy định tại khoản 2 Điều 11 Nghị định số 13/2020/NĐ-CP ngày 21/01/2020 của Chính phủ hướng dẫn chi tiết Luật Chăn nuôi và lập Biên bản theo Mẫu số 05.TACN Phụ lục I ban hành kèm theo Nghị định số 13/2020/NĐ-CP ngày 21/01/2020 của Chính phủ hướng dẫn chi tiết Luật Chăn nuôi.</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cơ sở đáp ứng điều kiện, trong thời hạn 05 ngày làm việc kể từ ngày kết thúc đánh giá điều kiện thực tế, cơ quan có thẩm quyền cấp Giấy chứng nhận đủ điều kiện sản xuất thức ăn chăn nuôi theo Mẫu số 06.TACN Phụ lục I ban hành kèm theo Nghị định số 13/2020/NĐ-CP ngày 21/01/2020 của Chính phủ hướng dẫn chi tiết Luật Chăn nuôi; trường hợp từ chối phải trả lời bằng văn bản và nêu rõ lý do.</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Đối với cơ sở sản xuất (sản xuất, sơ chế, chế biến) thức ăn chăn nuôi truyền thống nhằm mục đích thương mại, theo đặt hàng:</w:t>
      </w:r>
    </w:p>
    <w:p w:rsidR="00A14737" w:rsidRPr="00AA12C1" w:rsidRDefault="00A14737"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Trong thời hạn 10 ngày làm việc kể từ ngày nhận được hồ sơ đầy đủ, cơ quan có thẩm quyền thẩm định nội dung hồ sơ; trường hợp hồ sơ đạt yêu cầu, cơ quan có thẩm quyền cấp Giấy chứng nhận đủ điều kiện sản xuất thức ăn chăn nuôi theo  Mẫu  số  06.TACN  Phụ  lục  I  ban  hành  kèm  theo  Nghị  định  số 13/2020/NĐ-CP ngày 21/01/2020 của Chính phủ hướng dẫn chi tiết Luật Chăn nuôi; trường hợp từ chối phải trả lời bằng văn bản và nêu rõ lý do.</w:t>
      </w:r>
    </w:p>
    <w:p w:rsidR="00A14737" w:rsidRPr="00AA12C1" w:rsidRDefault="00A14737" w:rsidP="00F56FA8">
      <w:pPr>
        <w:widowControl w:val="0"/>
        <w:autoSpaceDE w:val="0"/>
        <w:autoSpaceDN w:val="0"/>
        <w:adjustRightInd w:val="0"/>
        <w:spacing w:before="120" w:after="120" w:line="240" w:lineRule="auto"/>
        <w:ind w:firstLine="567"/>
        <w:jc w:val="both"/>
        <w:rPr>
          <w:spacing w:val="-6"/>
          <w:sz w:val="28"/>
          <w:szCs w:val="28"/>
        </w:rPr>
      </w:pPr>
      <w:r w:rsidRPr="00AA12C1">
        <w:rPr>
          <w:spacing w:val="-6"/>
          <w:sz w:val="28"/>
          <w:szCs w:val="28"/>
        </w:rPr>
        <w:t>- Trường hợp nước nhập khẩu yêu cầu phải đánh giá điều kiện thực tế để cấp Giấy chứng nhận đủ điều kiện sản xuất thức ăn chăn nuôi thì cơ quan có thẩm quyền thực hiện theo quy định tại điểm b khoản 3 Điều 10 Nghị định số 13/2020/NĐ-CP ngày 21/01/2020 của Chính phủ hướng dẫn chi tiết Luật Chăn nuôi.</w:t>
      </w:r>
    </w:p>
    <w:p w:rsidR="00A14737" w:rsidRPr="00C77B10" w:rsidRDefault="00A14737" w:rsidP="00F56FA8">
      <w:pPr>
        <w:widowControl w:val="0"/>
        <w:autoSpaceDE w:val="0"/>
        <w:autoSpaceDN w:val="0"/>
        <w:adjustRightInd w:val="0"/>
        <w:spacing w:before="120" w:after="120" w:line="240" w:lineRule="auto"/>
        <w:ind w:firstLine="567"/>
        <w:jc w:val="both"/>
        <w:rPr>
          <w:b/>
          <w:sz w:val="28"/>
          <w:szCs w:val="28"/>
        </w:rPr>
      </w:pPr>
      <w:r>
        <w:rPr>
          <w:b/>
          <w:sz w:val="28"/>
          <w:szCs w:val="28"/>
        </w:rPr>
        <w:t>b)</w:t>
      </w:r>
      <w:r w:rsidRPr="00C77B10">
        <w:rPr>
          <w:b/>
          <w:sz w:val="28"/>
          <w:szCs w:val="28"/>
        </w:rPr>
        <w:t xml:space="preserve"> Cách thức thực hiệ</w:t>
      </w:r>
      <w:r>
        <w:rPr>
          <w:b/>
          <w:sz w:val="28"/>
          <w:szCs w:val="28"/>
        </w:rPr>
        <w:t>n:</w:t>
      </w:r>
    </w:p>
    <w:p w:rsidR="00A14737" w:rsidRPr="001117C9" w:rsidRDefault="00A14737" w:rsidP="00F56FA8">
      <w:pPr>
        <w:pStyle w:val="BodyText"/>
        <w:tabs>
          <w:tab w:val="left" w:pos="1010"/>
        </w:tabs>
        <w:spacing w:before="120" w:after="120"/>
        <w:ind w:firstLine="567"/>
        <w:rPr>
          <w:bCs/>
        </w:rPr>
      </w:pPr>
      <w:r w:rsidRPr="001117C9">
        <w:rPr>
          <w:bCs/>
        </w:rPr>
        <w:t>Thực hiện theo một trong các hình thức sau:</w:t>
      </w:r>
    </w:p>
    <w:p w:rsidR="00A14737" w:rsidRPr="001117C9" w:rsidRDefault="00A14737" w:rsidP="00F56FA8">
      <w:pPr>
        <w:pStyle w:val="BodyText"/>
        <w:tabs>
          <w:tab w:val="left" w:pos="1010"/>
        </w:tabs>
        <w:spacing w:before="120" w:after="120"/>
        <w:ind w:firstLine="567"/>
      </w:pPr>
      <w:r w:rsidRPr="001117C9">
        <w:rPr>
          <w:bCs/>
        </w:rPr>
        <w:t xml:space="preserve">- </w:t>
      </w:r>
      <w:r w:rsidRPr="001117C9">
        <w:t xml:space="preserve">Nộp hồ sơ trực tuyến trên trang dịch vụ công của tỉnh tại địa chỉ </w:t>
      </w:r>
      <w:hyperlink r:id="rId18" w:history="1">
        <w:r w:rsidRPr="001117C9">
          <w:rPr>
            <w:rStyle w:val="Hyperlink"/>
            <w:color w:val="auto"/>
          </w:rPr>
          <w:t>https://dichvucong.dongnai.gov.vn</w:t>
        </w:r>
      </w:hyperlink>
    </w:p>
    <w:p w:rsidR="00A14737" w:rsidRPr="001117C9" w:rsidRDefault="00A14737" w:rsidP="00F56FA8">
      <w:pPr>
        <w:spacing w:before="120" w:after="120" w:line="240" w:lineRule="auto"/>
        <w:ind w:firstLine="567"/>
        <w:jc w:val="both"/>
        <w:rPr>
          <w:rFonts w:cs="Times New Roman"/>
          <w:sz w:val="28"/>
          <w:szCs w:val="28"/>
        </w:rPr>
      </w:pPr>
      <w:r w:rsidRPr="001117C9">
        <w:rPr>
          <w:rFonts w:cs="Times New Roman"/>
          <w:bCs/>
          <w:sz w:val="28"/>
          <w:szCs w:val="28"/>
        </w:rPr>
        <w:t>-</w:t>
      </w:r>
      <w:r w:rsidRPr="001117C9">
        <w:rPr>
          <w:rFonts w:cs="Times New Roman"/>
          <w:sz w:val="28"/>
          <w:szCs w:val="28"/>
        </w:rPr>
        <w:t xml:space="preserve"> Nộp qua đường bưu điện về </w:t>
      </w:r>
      <w:r w:rsidRPr="001117C9">
        <w:rPr>
          <w:rFonts w:cs="Times New Roman"/>
          <w:spacing w:val="-4"/>
          <w:sz w:val="28"/>
          <w:szCs w:val="28"/>
          <w:lang w:val="hr-HR"/>
        </w:rPr>
        <w:t xml:space="preserve">Sở Nông nghiệp và </w:t>
      </w:r>
      <w:r w:rsidRPr="001117C9">
        <w:rPr>
          <w:rFonts w:cs="Times New Roman"/>
          <w:spacing w:val="-2"/>
          <w:sz w:val="28"/>
          <w:szCs w:val="28"/>
          <w:lang w:val="hr-HR"/>
        </w:rPr>
        <w:t>PTNT</w:t>
      </w:r>
      <w:r w:rsidRPr="001117C9">
        <w:rPr>
          <w:rFonts w:cs="Times New Roman"/>
          <w:sz w:val="28"/>
          <w:szCs w:val="28"/>
        </w:rPr>
        <w:t xml:space="preserve"> (</w:t>
      </w:r>
      <w:r w:rsidRPr="001117C9">
        <w:rPr>
          <w:rFonts w:cs="Times New Roman"/>
          <w:spacing w:val="-4"/>
          <w:sz w:val="28"/>
          <w:szCs w:val="28"/>
          <w:lang w:val="hr-HR"/>
        </w:rPr>
        <w:t>đường Đồng Khởi, phường Tân Hiệp, thành phố Biên Hòa, tỉnh Đồng Nai</w:t>
      </w:r>
      <w:r w:rsidRPr="001117C9">
        <w:rPr>
          <w:rFonts w:cs="Times New Roman"/>
          <w:sz w:val="28"/>
          <w:szCs w:val="28"/>
        </w:rPr>
        <w:t>).</w:t>
      </w:r>
    </w:p>
    <w:p w:rsidR="00A14737" w:rsidRPr="001117C9" w:rsidRDefault="00A14737" w:rsidP="00F56FA8">
      <w:pPr>
        <w:spacing w:before="120" w:after="120" w:line="240" w:lineRule="auto"/>
        <w:ind w:firstLine="567"/>
        <w:jc w:val="both"/>
        <w:rPr>
          <w:sz w:val="28"/>
          <w:szCs w:val="28"/>
        </w:rPr>
      </w:pPr>
      <w:r w:rsidRPr="001117C9">
        <w:rPr>
          <w:sz w:val="28"/>
          <w:szCs w:val="28"/>
        </w:rPr>
        <w:t>Thời gian tiếp nhận và trả kết quả hồ sơ trong ngày làm việc (trừ thứ Bảy, Chủ nhật và các ngày lễ, Tết theo quy định): Buổi sáng từ: 7h00 phút đến 11h30 phút; buổi chiều từ: 13h00 phút đến 16h30 phút.</w:t>
      </w:r>
    </w:p>
    <w:p w:rsidR="00211A54" w:rsidRPr="00C77B10" w:rsidRDefault="00211A54" w:rsidP="00F56FA8">
      <w:pPr>
        <w:widowControl w:val="0"/>
        <w:autoSpaceDE w:val="0"/>
        <w:autoSpaceDN w:val="0"/>
        <w:adjustRightInd w:val="0"/>
        <w:spacing w:before="120" w:after="120" w:line="240" w:lineRule="auto"/>
        <w:ind w:firstLine="567"/>
        <w:jc w:val="both"/>
        <w:rPr>
          <w:sz w:val="28"/>
          <w:szCs w:val="28"/>
        </w:rPr>
      </w:pPr>
      <w:r>
        <w:rPr>
          <w:b/>
          <w:sz w:val="28"/>
          <w:szCs w:val="28"/>
        </w:rPr>
        <w:t>c)</w:t>
      </w:r>
      <w:r w:rsidRPr="00C77B10">
        <w:rPr>
          <w:b/>
          <w:sz w:val="28"/>
          <w:szCs w:val="28"/>
        </w:rPr>
        <w:t xml:space="preserve"> Phí, lệ</w:t>
      </w:r>
      <w:r>
        <w:rPr>
          <w:b/>
          <w:sz w:val="28"/>
          <w:szCs w:val="28"/>
        </w:rPr>
        <w:t xml:space="preserve"> phí:</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560"/>
        <w:gridCol w:w="1950"/>
        <w:gridCol w:w="1630"/>
      </w:tblGrid>
      <w:tr w:rsidR="00211A54" w:rsidRPr="00CA4063" w:rsidTr="00D617A0">
        <w:trPr>
          <w:trHeight w:val="20"/>
          <w:tblHeader/>
          <w:jc w:val="center"/>
        </w:trPr>
        <w:tc>
          <w:tcPr>
            <w:tcW w:w="4225" w:type="dxa"/>
            <w:vMerge w:val="restart"/>
            <w:shd w:val="clear" w:color="auto" w:fill="FFFFFF"/>
            <w:vAlign w:val="center"/>
          </w:tcPr>
          <w:p w:rsidR="00211A54" w:rsidRPr="00CA4063" w:rsidRDefault="00211A54" w:rsidP="00D617A0">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lastRenderedPageBreak/>
              <w:t>Nội dung thu phí</w:t>
            </w:r>
          </w:p>
        </w:tc>
        <w:tc>
          <w:tcPr>
            <w:tcW w:w="1560" w:type="dxa"/>
            <w:vMerge w:val="restart"/>
            <w:vAlign w:val="center"/>
          </w:tcPr>
          <w:p w:rsidR="00211A54" w:rsidRPr="00CA4063" w:rsidRDefault="00211A54" w:rsidP="00D617A0">
            <w:pPr>
              <w:spacing w:after="0" w:line="240" w:lineRule="auto"/>
              <w:jc w:val="center"/>
              <w:rPr>
                <w:rFonts w:eastAsia="Times New Roman" w:cs="Times New Roman"/>
                <w:b/>
                <w:bCs/>
                <w:color w:val="000000"/>
                <w:sz w:val="28"/>
                <w:szCs w:val="28"/>
              </w:rPr>
            </w:pPr>
            <w:r w:rsidRPr="00CA4063">
              <w:rPr>
                <w:rFonts w:eastAsia="Times New Roman" w:cs="Times New Roman"/>
                <w:b/>
                <w:bCs/>
                <w:color w:val="000000"/>
                <w:sz w:val="28"/>
                <w:szCs w:val="28"/>
              </w:rPr>
              <w:t>Đơn vị tính</w:t>
            </w:r>
          </w:p>
        </w:tc>
        <w:tc>
          <w:tcPr>
            <w:tcW w:w="3580" w:type="dxa"/>
            <w:gridSpan w:val="2"/>
            <w:vAlign w:val="center"/>
          </w:tcPr>
          <w:p w:rsidR="00211A54" w:rsidRPr="00CA4063" w:rsidRDefault="00211A54" w:rsidP="00D617A0">
            <w:pPr>
              <w:spacing w:after="0" w:line="240" w:lineRule="auto"/>
              <w:jc w:val="center"/>
              <w:rPr>
                <w:rFonts w:eastAsia="Times New Roman" w:cs="Times New Roman"/>
                <w:b/>
                <w:bCs/>
                <w:color w:val="000000"/>
                <w:sz w:val="28"/>
                <w:szCs w:val="28"/>
              </w:rPr>
            </w:pPr>
            <w:r w:rsidRPr="00CA4063">
              <w:rPr>
                <w:rFonts w:eastAsia="Times New Roman" w:cs="Times New Roman"/>
                <w:b/>
                <w:bCs/>
                <w:color w:val="000000"/>
                <w:sz w:val="28"/>
                <w:szCs w:val="28"/>
              </w:rPr>
              <w:t>Mức thu</w:t>
            </w:r>
            <w:r>
              <w:rPr>
                <w:rFonts w:eastAsia="Times New Roman" w:cs="Times New Roman"/>
                <w:b/>
                <w:bCs/>
                <w:color w:val="000000"/>
                <w:sz w:val="28"/>
                <w:szCs w:val="28"/>
              </w:rPr>
              <w:t xml:space="preserve"> (đồng)</w:t>
            </w:r>
          </w:p>
        </w:tc>
      </w:tr>
      <w:tr w:rsidR="00211A54" w:rsidRPr="00CA4063" w:rsidTr="00D617A0">
        <w:trPr>
          <w:trHeight w:val="20"/>
          <w:jc w:val="center"/>
        </w:trPr>
        <w:tc>
          <w:tcPr>
            <w:tcW w:w="4225" w:type="dxa"/>
            <w:vMerge/>
            <w:shd w:val="clear" w:color="auto" w:fill="auto"/>
            <w:vAlign w:val="center"/>
          </w:tcPr>
          <w:p w:rsidR="00211A54" w:rsidRPr="00CA4063" w:rsidRDefault="00211A54" w:rsidP="00D617A0">
            <w:pPr>
              <w:spacing w:after="0" w:line="240" w:lineRule="auto"/>
              <w:rPr>
                <w:rFonts w:eastAsia="Times New Roman" w:cs="Times New Roman"/>
                <w:b/>
                <w:sz w:val="28"/>
                <w:szCs w:val="28"/>
              </w:rPr>
            </w:pPr>
          </w:p>
        </w:tc>
        <w:tc>
          <w:tcPr>
            <w:tcW w:w="1560" w:type="dxa"/>
            <w:vMerge/>
            <w:shd w:val="clear" w:color="auto" w:fill="auto"/>
            <w:vAlign w:val="center"/>
          </w:tcPr>
          <w:p w:rsidR="00211A54" w:rsidRPr="00CA4063" w:rsidRDefault="00211A54" w:rsidP="00D617A0">
            <w:pPr>
              <w:spacing w:after="0" w:line="240" w:lineRule="auto"/>
              <w:rPr>
                <w:rFonts w:eastAsia="Times New Roman" w:cs="Times New Roman"/>
                <w:sz w:val="28"/>
                <w:szCs w:val="28"/>
                <w:highlight w:val="yellow"/>
              </w:rPr>
            </w:pPr>
          </w:p>
        </w:tc>
        <w:tc>
          <w:tcPr>
            <w:tcW w:w="1950" w:type="dxa"/>
            <w:vAlign w:val="center"/>
          </w:tcPr>
          <w:p w:rsidR="00211A54" w:rsidRPr="00CA4063" w:rsidRDefault="00211A54" w:rsidP="00D617A0">
            <w:pPr>
              <w:spacing w:after="0" w:line="240" w:lineRule="auto"/>
              <w:jc w:val="center"/>
              <w:rPr>
                <w:rFonts w:eastAsia="Times New Roman" w:cs="Times New Roman"/>
                <w:b/>
                <w:bCs/>
                <w:color w:val="000000"/>
                <w:sz w:val="28"/>
                <w:szCs w:val="28"/>
              </w:rPr>
            </w:pPr>
            <w:r w:rsidRPr="00CA4063">
              <w:rPr>
                <w:rFonts w:eastAsia="Times New Roman" w:cs="Times New Roman"/>
                <w:b/>
                <w:bCs/>
                <w:color w:val="000000"/>
                <w:sz w:val="28"/>
                <w:szCs w:val="28"/>
              </w:rPr>
              <w:t>Từ ngày 17/5/2021 đến hết ngày 31/12/2021</w:t>
            </w:r>
          </w:p>
        </w:tc>
        <w:tc>
          <w:tcPr>
            <w:tcW w:w="1630" w:type="dxa"/>
            <w:vAlign w:val="center"/>
          </w:tcPr>
          <w:p w:rsidR="00211A54" w:rsidRPr="00CA4063" w:rsidRDefault="00211A54" w:rsidP="00D617A0">
            <w:pPr>
              <w:spacing w:after="0" w:line="240" w:lineRule="auto"/>
              <w:jc w:val="center"/>
              <w:rPr>
                <w:rFonts w:eastAsia="Times New Roman" w:cs="Times New Roman"/>
                <w:b/>
                <w:bCs/>
                <w:color w:val="000000"/>
                <w:sz w:val="28"/>
                <w:szCs w:val="28"/>
              </w:rPr>
            </w:pPr>
            <w:r w:rsidRPr="00CA4063">
              <w:rPr>
                <w:rFonts w:eastAsia="Times New Roman" w:cs="Times New Roman"/>
                <w:b/>
                <w:bCs/>
                <w:color w:val="000000"/>
                <w:sz w:val="28"/>
                <w:szCs w:val="28"/>
              </w:rPr>
              <w:t>Từ ngày 01/01/2022 trở đi</w:t>
            </w:r>
          </w:p>
        </w:tc>
      </w:tr>
      <w:tr w:rsidR="00211A54" w:rsidRPr="00CA4063" w:rsidTr="00D617A0">
        <w:trPr>
          <w:trHeight w:val="20"/>
          <w:jc w:val="center"/>
        </w:trPr>
        <w:tc>
          <w:tcPr>
            <w:tcW w:w="4225" w:type="dxa"/>
            <w:shd w:val="clear" w:color="auto" w:fill="auto"/>
            <w:vAlign w:val="center"/>
          </w:tcPr>
          <w:p w:rsidR="00211A54" w:rsidRPr="00CA4063" w:rsidRDefault="00211A54" w:rsidP="00D617A0">
            <w:pPr>
              <w:spacing w:after="0" w:line="240" w:lineRule="auto"/>
              <w:jc w:val="both"/>
              <w:rPr>
                <w:rFonts w:eastAsia="Times New Roman" w:cs="Times New Roman"/>
                <w:sz w:val="28"/>
                <w:szCs w:val="28"/>
              </w:rPr>
            </w:pPr>
            <w:r w:rsidRPr="00CA4063">
              <w:rPr>
                <w:rFonts w:eastAsia="Times New Roman" w:cs="Times New Roman"/>
                <w:sz w:val="28"/>
                <w:szCs w:val="28"/>
                <w:lang w:val="vi-VN"/>
              </w:rPr>
              <w:t>Thẩm định cấp giấy chứng nhận đủ điều kiện sản xuất thức ăn chăn nuôi (trường hợp phải đánh giá điều kiện thực tế)</w:t>
            </w:r>
          </w:p>
        </w:tc>
        <w:tc>
          <w:tcPr>
            <w:tcW w:w="1560" w:type="dxa"/>
            <w:shd w:val="clear" w:color="auto" w:fill="auto"/>
            <w:vAlign w:val="center"/>
          </w:tcPr>
          <w:p w:rsidR="00211A54" w:rsidRPr="00CA4063" w:rsidRDefault="00211A54" w:rsidP="00D617A0">
            <w:pPr>
              <w:spacing w:after="0" w:line="240" w:lineRule="auto"/>
              <w:jc w:val="center"/>
              <w:rPr>
                <w:rFonts w:eastAsia="Times New Roman" w:cs="Times New Roman"/>
                <w:sz w:val="28"/>
                <w:szCs w:val="28"/>
              </w:rPr>
            </w:pPr>
            <w:r w:rsidRPr="00CA4063">
              <w:rPr>
                <w:rFonts w:eastAsia="Times New Roman" w:cs="Times New Roman"/>
                <w:sz w:val="28"/>
                <w:szCs w:val="28"/>
                <w:lang w:val="vi-VN"/>
              </w:rPr>
              <w:t>01 cơ sở/lần</w:t>
            </w:r>
          </w:p>
        </w:tc>
        <w:tc>
          <w:tcPr>
            <w:tcW w:w="1950" w:type="dxa"/>
            <w:vAlign w:val="center"/>
          </w:tcPr>
          <w:p w:rsidR="00211A54" w:rsidRPr="00CA4063" w:rsidRDefault="00211A54" w:rsidP="00D617A0">
            <w:pPr>
              <w:spacing w:after="0" w:line="240" w:lineRule="auto"/>
              <w:jc w:val="right"/>
              <w:rPr>
                <w:rFonts w:eastAsia="Times New Roman" w:cs="Times New Roman"/>
                <w:sz w:val="28"/>
                <w:szCs w:val="28"/>
              </w:rPr>
            </w:pPr>
            <w:r w:rsidRPr="00CA4063">
              <w:rPr>
                <w:rFonts w:eastAsia="Times New Roman" w:cs="Times New Roman"/>
                <w:sz w:val="28"/>
                <w:szCs w:val="28"/>
              </w:rPr>
              <w:t>2.850.000</w:t>
            </w:r>
            <w:r w:rsidR="00611D6C">
              <w:rPr>
                <w:rFonts w:eastAsia="Times New Roman" w:cs="Times New Roman"/>
                <w:sz w:val="28"/>
                <w:szCs w:val="28"/>
              </w:rPr>
              <w:t>đ</w:t>
            </w:r>
          </w:p>
        </w:tc>
        <w:tc>
          <w:tcPr>
            <w:tcW w:w="1630" w:type="dxa"/>
            <w:vAlign w:val="center"/>
          </w:tcPr>
          <w:p w:rsidR="00211A54" w:rsidRPr="00611D6C" w:rsidRDefault="00211A54" w:rsidP="00D617A0">
            <w:pPr>
              <w:spacing w:after="0" w:line="240" w:lineRule="auto"/>
              <w:jc w:val="center"/>
              <w:rPr>
                <w:rFonts w:eastAsia="Times New Roman" w:cs="Times New Roman"/>
                <w:bCs/>
                <w:color w:val="000000"/>
                <w:sz w:val="28"/>
                <w:szCs w:val="28"/>
              </w:rPr>
            </w:pPr>
            <w:r w:rsidRPr="00CA4063">
              <w:rPr>
                <w:rFonts w:eastAsia="Times New Roman" w:cs="Times New Roman"/>
                <w:sz w:val="28"/>
                <w:szCs w:val="28"/>
                <w:lang w:val="vi-VN"/>
              </w:rPr>
              <w:t>5.700.000</w:t>
            </w:r>
            <w:r w:rsidR="00611D6C">
              <w:rPr>
                <w:rFonts w:eastAsia="Times New Roman" w:cs="Times New Roman"/>
                <w:sz w:val="28"/>
                <w:szCs w:val="28"/>
              </w:rPr>
              <w:t>đ</w:t>
            </w:r>
          </w:p>
        </w:tc>
      </w:tr>
      <w:tr w:rsidR="00211A54" w:rsidRPr="00CA4063" w:rsidTr="00D617A0">
        <w:trPr>
          <w:trHeight w:val="20"/>
          <w:jc w:val="center"/>
        </w:trPr>
        <w:tc>
          <w:tcPr>
            <w:tcW w:w="4225" w:type="dxa"/>
            <w:shd w:val="clear" w:color="auto" w:fill="auto"/>
            <w:vAlign w:val="center"/>
          </w:tcPr>
          <w:p w:rsidR="00211A54" w:rsidRPr="00CA4063" w:rsidRDefault="00211A54" w:rsidP="00D617A0">
            <w:pPr>
              <w:spacing w:after="0" w:line="240" w:lineRule="auto"/>
              <w:jc w:val="both"/>
              <w:rPr>
                <w:rFonts w:eastAsia="Times New Roman" w:cs="Times New Roman"/>
                <w:sz w:val="28"/>
                <w:szCs w:val="28"/>
              </w:rPr>
            </w:pPr>
            <w:r w:rsidRPr="00CA4063">
              <w:rPr>
                <w:rFonts w:eastAsia="Times New Roman" w:cs="Times New Roman"/>
                <w:sz w:val="28"/>
                <w:szCs w:val="28"/>
                <w:lang w:val="vi-VN"/>
              </w:rPr>
              <w:t>Thẩm định cấp giấy chứng nhận đủ điều kiện sản xuất thức ăn chăn nuôi (trường hợp không đánh giá điều kiện thực tế)</w:t>
            </w:r>
          </w:p>
        </w:tc>
        <w:tc>
          <w:tcPr>
            <w:tcW w:w="1560" w:type="dxa"/>
            <w:shd w:val="clear" w:color="auto" w:fill="auto"/>
            <w:vAlign w:val="center"/>
          </w:tcPr>
          <w:p w:rsidR="00211A54" w:rsidRPr="00CA4063" w:rsidRDefault="00211A54" w:rsidP="00D617A0">
            <w:pPr>
              <w:spacing w:after="0" w:line="240" w:lineRule="auto"/>
              <w:jc w:val="center"/>
              <w:rPr>
                <w:rFonts w:eastAsia="Times New Roman" w:cs="Times New Roman"/>
                <w:sz w:val="28"/>
                <w:szCs w:val="28"/>
              </w:rPr>
            </w:pPr>
            <w:r w:rsidRPr="00CA4063">
              <w:rPr>
                <w:rFonts w:eastAsia="Times New Roman" w:cs="Times New Roman"/>
                <w:sz w:val="28"/>
                <w:szCs w:val="28"/>
                <w:lang w:val="vi-VN"/>
              </w:rPr>
              <w:t>01 cơ sở/lần</w:t>
            </w:r>
          </w:p>
        </w:tc>
        <w:tc>
          <w:tcPr>
            <w:tcW w:w="1950" w:type="dxa"/>
            <w:vAlign w:val="center"/>
          </w:tcPr>
          <w:p w:rsidR="00211A54" w:rsidRPr="00CA4063" w:rsidRDefault="00211A54" w:rsidP="00D617A0">
            <w:pPr>
              <w:spacing w:after="0" w:line="240" w:lineRule="auto"/>
              <w:jc w:val="right"/>
              <w:rPr>
                <w:rFonts w:eastAsia="Times New Roman" w:cs="Times New Roman"/>
                <w:sz w:val="28"/>
                <w:szCs w:val="28"/>
              </w:rPr>
            </w:pPr>
            <w:r w:rsidRPr="00CA4063">
              <w:rPr>
                <w:rFonts w:eastAsia="Times New Roman" w:cs="Times New Roman"/>
                <w:sz w:val="28"/>
                <w:szCs w:val="28"/>
              </w:rPr>
              <w:t>8</w:t>
            </w:r>
            <w:r w:rsidRPr="00CA4063">
              <w:rPr>
                <w:rFonts w:eastAsia="Times New Roman" w:cs="Times New Roman"/>
                <w:sz w:val="28"/>
                <w:szCs w:val="28"/>
                <w:lang w:val="vi-VN"/>
              </w:rPr>
              <w:t>00.00</w:t>
            </w:r>
            <w:r w:rsidRPr="00CA4063">
              <w:rPr>
                <w:rFonts w:eastAsia="Times New Roman" w:cs="Times New Roman"/>
                <w:sz w:val="28"/>
                <w:szCs w:val="28"/>
              </w:rPr>
              <w:t>0</w:t>
            </w:r>
            <w:r w:rsidR="00611D6C">
              <w:rPr>
                <w:rFonts w:eastAsia="Times New Roman" w:cs="Times New Roman"/>
                <w:sz w:val="28"/>
                <w:szCs w:val="28"/>
              </w:rPr>
              <w:t>đ</w:t>
            </w:r>
          </w:p>
        </w:tc>
        <w:tc>
          <w:tcPr>
            <w:tcW w:w="1630" w:type="dxa"/>
            <w:vAlign w:val="center"/>
          </w:tcPr>
          <w:p w:rsidR="00211A54" w:rsidRPr="00611D6C" w:rsidRDefault="00211A54" w:rsidP="00D617A0">
            <w:pPr>
              <w:spacing w:after="0" w:line="240" w:lineRule="auto"/>
              <w:jc w:val="center"/>
              <w:rPr>
                <w:rFonts w:eastAsia="Times New Roman" w:cs="Times New Roman"/>
                <w:bCs/>
                <w:color w:val="000000"/>
                <w:sz w:val="28"/>
                <w:szCs w:val="28"/>
              </w:rPr>
            </w:pPr>
            <w:r w:rsidRPr="00CA4063">
              <w:rPr>
                <w:rFonts w:eastAsia="Times New Roman" w:cs="Times New Roman"/>
                <w:sz w:val="28"/>
                <w:szCs w:val="28"/>
                <w:lang w:val="vi-VN"/>
              </w:rPr>
              <w:t>1.600.00</w:t>
            </w:r>
            <w:r w:rsidR="00C7476D">
              <w:rPr>
                <w:rFonts w:eastAsia="Times New Roman" w:cs="Times New Roman"/>
                <w:sz w:val="28"/>
                <w:szCs w:val="28"/>
              </w:rPr>
              <w:t>0</w:t>
            </w:r>
            <w:r w:rsidR="00611D6C">
              <w:rPr>
                <w:rFonts w:eastAsia="Times New Roman" w:cs="Times New Roman"/>
                <w:sz w:val="28"/>
                <w:szCs w:val="28"/>
              </w:rPr>
              <w:t>đ</w:t>
            </w:r>
          </w:p>
        </w:tc>
      </w:tr>
      <w:tr w:rsidR="00611D6C" w:rsidRPr="00CA4063" w:rsidTr="007C7C0E">
        <w:trPr>
          <w:trHeight w:val="20"/>
          <w:jc w:val="center"/>
        </w:trPr>
        <w:tc>
          <w:tcPr>
            <w:tcW w:w="4225" w:type="dxa"/>
            <w:shd w:val="clear" w:color="auto" w:fill="auto"/>
            <w:vAlign w:val="center"/>
          </w:tcPr>
          <w:p w:rsidR="00611D6C" w:rsidRPr="00611D6C" w:rsidRDefault="00611D6C" w:rsidP="00D617A0">
            <w:pPr>
              <w:spacing w:after="0" w:line="240" w:lineRule="auto"/>
              <w:jc w:val="both"/>
              <w:rPr>
                <w:rFonts w:eastAsia="Times New Roman" w:cs="Times New Roman"/>
                <w:sz w:val="28"/>
                <w:szCs w:val="28"/>
                <w:lang w:val="vi-VN"/>
              </w:rPr>
            </w:pPr>
            <w:r w:rsidRPr="00611D6C">
              <w:rPr>
                <w:rFonts w:eastAsia="Times New Roman" w:cs="Times New Roman"/>
                <w:sz w:val="28"/>
                <w:szCs w:val="28"/>
                <w:lang w:val="vi-VN"/>
              </w:rPr>
              <w:t>Thẩm định đánh giá giám sát duy trì điều kiện sản xuất thức ăn chăn nuôi</w:t>
            </w:r>
          </w:p>
        </w:tc>
        <w:tc>
          <w:tcPr>
            <w:tcW w:w="1560" w:type="dxa"/>
            <w:shd w:val="clear" w:color="auto" w:fill="auto"/>
            <w:vAlign w:val="center"/>
          </w:tcPr>
          <w:p w:rsidR="00611D6C" w:rsidRPr="00611D6C" w:rsidRDefault="00611D6C" w:rsidP="00D617A0">
            <w:pPr>
              <w:spacing w:after="0" w:line="240" w:lineRule="auto"/>
              <w:jc w:val="center"/>
              <w:rPr>
                <w:rFonts w:eastAsia="Times New Roman" w:cs="Times New Roman"/>
                <w:sz w:val="28"/>
                <w:szCs w:val="28"/>
                <w:lang w:val="vi-VN"/>
              </w:rPr>
            </w:pPr>
            <w:r w:rsidRPr="00611D6C">
              <w:rPr>
                <w:rFonts w:eastAsia="Times New Roman" w:cs="Times New Roman"/>
                <w:sz w:val="28"/>
                <w:szCs w:val="28"/>
                <w:lang w:val="vi-VN"/>
              </w:rPr>
              <w:t>01 cơ sở/lần</w:t>
            </w:r>
          </w:p>
        </w:tc>
        <w:tc>
          <w:tcPr>
            <w:tcW w:w="3580" w:type="dxa"/>
            <w:gridSpan w:val="2"/>
            <w:vAlign w:val="center"/>
          </w:tcPr>
          <w:p w:rsidR="00611D6C" w:rsidRPr="00611D6C" w:rsidRDefault="00611D6C" w:rsidP="00D617A0">
            <w:pPr>
              <w:spacing w:after="0" w:line="240" w:lineRule="auto"/>
              <w:jc w:val="center"/>
              <w:rPr>
                <w:rFonts w:eastAsia="Times New Roman" w:cs="Times New Roman"/>
                <w:sz w:val="28"/>
                <w:szCs w:val="28"/>
                <w:lang w:val="vi-VN"/>
              </w:rPr>
            </w:pPr>
            <w:r w:rsidRPr="00611D6C">
              <w:rPr>
                <w:rFonts w:eastAsia="Times New Roman" w:cs="Times New Roman"/>
                <w:sz w:val="28"/>
                <w:szCs w:val="28"/>
                <w:lang w:val="vi-VN"/>
              </w:rPr>
              <w:t>1.500.000đ</w:t>
            </w:r>
          </w:p>
        </w:tc>
      </w:tr>
    </w:tbl>
    <w:p w:rsidR="00211A54" w:rsidRPr="00F34F7E" w:rsidRDefault="00211A54" w:rsidP="00211A54">
      <w:pPr>
        <w:spacing w:before="120" w:after="120" w:line="240" w:lineRule="auto"/>
        <w:jc w:val="both"/>
        <w:rPr>
          <w:rFonts w:eastAsia="Times New Roman" w:cs="Times New Roman"/>
          <w:sz w:val="28"/>
          <w:szCs w:val="28"/>
        </w:rPr>
      </w:pPr>
      <w:r w:rsidRPr="00F34F7E">
        <w:rPr>
          <w:rFonts w:eastAsia="Times New Roman" w:cs="Times New Roman"/>
          <w:b/>
          <w:bCs/>
          <w:i/>
          <w:iCs/>
          <w:sz w:val="28"/>
          <w:szCs w:val="28"/>
          <w:lang w:val="vi-VN"/>
        </w:rPr>
        <w:t>Ghi chú:</w:t>
      </w:r>
      <w:r w:rsidRPr="00F34F7E">
        <w:rPr>
          <w:rFonts w:eastAsia="Times New Roman" w:cs="Times New Roman"/>
          <w:b/>
          <w:i/>
          <w:sz w:val="28"/>
          <w:szCs w:val="28"/>
          <w:lang w:val="vi-VN"/>
        </w:rPr>
        <w:t xml:space="preserve"> </w:t>
      </w:r>
      <w:r w:rsidRPr="00F34F7E">
        <w:rPr>
          <w:rFonts w:eastAsia="Times New Roman" w:cs="Times New Roman"/>
          <w:sz w:val="28"/>
          <w:szCs w:val="28"/>
          <w:lang w:val="vi-VN"/>
        </w:rPr>
        <w:t xml:space="preserve">Mức thu nêu trên chưa bao gồm chi phí đi lại của đoàn đánh giá. Chi phí đi lại do tổ chức, cá nhân đề nghị thẩm định chi trả theo </w:t>
      </w:r>
      <w:r>
        <w:rPr>
          <w:rFonts w:eastAsia="Times New Roman" w:cs="Times New Roman"/>
          <w:sz w:val="28"/>
          <w:szCs w:val="28"/>
          <w:lang w:val="vi-VN"/>
        </w:rPr>
        <w:t>thực tế, phù hợp với quy định.</w:t>
      </w:r>
    </w:p>
    <w:p w:rsidR="00211A54" w:rsidRPr="00C77B10" w:rsidRDefault="00211A54" w:rsidP="00F56FA8">
      <w:pPr>
        <w:widowControl w:val="0"/>
        <w:autoSpaceDE w:val="0"/>
        <w:autoSpaceDN w:val="0"/>
        <w:adjustRightInd w:val="0"/>
        <w:spacing w:before="120" w:after="120" w:line="240" w:lineRule="auto"/>
        <w:ind w:firstLine="567"/>
        <w:jc w:val="both"/>
        <w:rPr>
          <w:b/>
          <w:sz w:val="28"/>
          <w:szCs w:val="28"/>
        </w:rPr>
      </w:pPr>
      <w:r>
        <w:rPr>
          <w:b/>
          <w:sz w:val="28"/>
          <w:szCs w:val="28"/>
        </w:rPr>
        <w:t>d)</w:t>
      </w:r>
      <w:r w:rsidRPr="00C77B10">
        <w:rPr>
          <w:b/>
          <w:sz w:val="28"/>
          <w:szCs w:val="28"/>
        </w:rPr>
        <w:t xml:space="preserve"> Căn cứ pháp lý của thủ tụ</w:t>
      </w:r>
      <w:r>
        <w:rPr>
          <w:b/>
          <w:sz w:val="28"/>
          <w:szCs w:val="28"/>
        </w:rPr>
        <w:t>c hành chính:</w:t>
      </w:r>
    </w:p>
    <w:p w:rsidR="00211A54" w:rsidRPr="00AA12C1" w:rsidRDefault="00211A54"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Luật Chăn nuôi số 32/2018/QH14 ngày 19/11/2018 của Quốc hội nước Cộng hòa xã hội chủ nghĩa Việt Nam.</w:t>
      </w:r>
    </w:p>
    <w:p w:rsidR="00211A54" w:rsidRPr="00AA12C1" w:rsidRDefault="00211A54" w:rsidP="00F56FA8">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Nghị định số 13/2020/NĐ-CP ngày </w:t>
      </w:r>
      <w:r w:rsidRPr="00AA12C1">
        <w:rPr>
          <w:spacing w:val="-4"/>
          <w:sz w:val="28"/>
          <w:szCs w:val="28"/>
        </w:rPr>
        <w:t xml:space="preserve">21/01/2020 </w:t>
      </w:r>
      <w:r w:rsidRPr="00AA12C1">
        <w:rPr>
          <w:sz w:val="28"/>
          <w:szCs w:val="28"/>
        </w:rPr>
        <w:t>của Chính phủ hướng dẫn chỉ tiết Luật Chăn nuôi.</w:t>
      </w:r>
    </w:p>
    <w:p w:rsidR="003F003B" w:rsidRDefault="00211A54" w:rsidP="003F003B">
      <w:pPr>
        <w:spacing w:before="120" w:after="120" w:line="240" w:lineRule="auto"/>
        <w:ind w:left="-108" w:firstLine="567"/>
        <w:jc w:val="both"/>
        <w:rPr>
          <w:rFonts w:eastAsia="Times New Roman" w:cs="Times New Roman"/>
          <w:sz w:val="28"/>
          <w:szCs w:val="28"/>
        </w:rPr>
      </w:pPr>
      <w:r w:rsidRPr="00AA12C1">
        <w:rPr>
          <w:rFonts w:eastAsia="Times New Roman" w:cs="Times New Roman"/>
          <w:sz w:val="28"/>
          <w:szCs w:val="28"/>
        </w:rPr>
        <w:t>- Thông tư số 24/2021/TT-BTC ngày 31/3/2021 của Bộ Tài chính quy định mức thu, chế độ thu, nộp, quản lý</w:t>
      </w:r>
      <w:r>
        <w:rPr>
          <w:rFonts w:eastAsia="Times New Roman" w:cs="Times New Roman"/>
          <w:sz w:val="28"/>
          <w:szCs w:val="28"/>
        </w:rPr>
        <w:t xml:space="preserve"> và sử dụng phí trong chăn nuôi.</w:t>
      </w:r>
    </w:p>
    <w:p w:rsidR="003F58B4" w:rsidRDefault="003F003B" w:rsidP="003F003B">
      <w:pPr>
        <w:spacing w:before="120" w:after="120" w:line="240" w:lineRule="auto"/>
        <w:ind w:left="-108" w:firstLine="567"/>
        <w:jc w:val="both"/>
        <w:rPr>
          <w:b/>
          <w:bCs/>
          <w:sz w:val="28"/>
          <w:szCs w:val="28"/>
        </w:rPr>
      </w:pPr>
      <w:r>
        <w:rPr>
          <w:b/>
          <w:bCs/>
          <w:sz w:val="28"/>
          <w:szCs w:val="28"/>
        </w:rPr>
        <w:t>1</w:t>
      </w:r>
      <w:r w:rsidR="006075D4">
        <w:rPr>
          <w:b/>
          <w:bCs/>
          <w:sz w:val="28"/>
          <w:szCs w:val="28"/>
        </w:rPr>
        <w:t>8</w:t>
      </w:r>
      <w:r w:rsidR="003F58B4" w:rsidRPr="00AA12C1">
        <w:rPr>
          <w:b/>
          <w:bCs/>
          <w:sz w:val="28"/>
          <w:szCs w:val="28"/>
        </w:rPr>
        <w:t xml:space="preserve">. Cấp lại Giấy chứng nhận đủ điều kiện sản xuất thức ăn chăn nuôi thương mại, thức ăn chăn nuôi theo đặt </w:t>
      </w:r>
      <w:r w:rsidR="003F58B4">
        <w:rPr>
          <w:b/>
          <w:bCs/>
          <w:sz w:val="28"/>
          <w:szCs w:val="28"/>
        </w:rPr>
        <w:t>hàng</w:t>
      </w:r>
    </w:p>
    <w:p w:rsidR="003F58B4" w:rsidRPr="009430BF" w:rsidRDefault="003F58B4" w:rsidP="00EC5BE7">
      <w:pPr>
        <w:ind w:firstLine="567"/>
        <w:rPr>
          <w:i/>
        </w:rPr>
      </w:pPr>
      <w:r w:rsidRPr="009430BF">
        <w:rPr>
          <w:bCs/>
          <w:i/>
          <w:sz w:val="28"/>
          <w:szCs w:val="28"/>
        </w:rPr>
        <w:t>(</w:t>
      </w:r>
      <w:r w:rsidRPr="004773B8">
        <w:rPr>
          <w:b/>
          <w:bCs/>
          <w:i/>
          <w:sz w:val="28"/>
          <w:szCs w:val="28"/>
        </w:rPr>
        <w:t>Ghi chú:</w:t>
      </w:r>
      <w:r w:rsidRPr="009430BF">
        <w:rPr>
          <w:bCs/>
          <w:i/>
          <w:sz w:val="28"/>
          <w:szCs w:val="28"/>
        </w:rPr>
        <w:t xml:space="preserve"> </w:t>
      </w:r>
      <w:r w:rsidR="006075D4">
        <w:rPr>
          <w:bCs/>
          <w:i/>
          <w:sz w:val="28"/>
          <w:szCs w:val="28"/>
        </w:rPr>
        <w:t xml:space="preserve">Thủ tục </w:t>
      </w:r>
      <w:r w:rsidR="00A07FDD">
        <w:rPr>
          <w:bCs/>
          <w:i/>
          <w:sz w:val="28"/>
          <w:szCs w:val="28"/>
        </w:rPr>
        <w:t xml:space="preserve">được </w:t>
      </w:r>
      <w:r w:rsidR="006075D4">
        <w:rPr>
          <w:bCs/>
          <w:i/>
          <w:sz w:val="28"/>
          <w:szCs w:val="28"/>
        </w:rPr>
        <w:t>s</w:t>
      </w:r>
      <w:r w:rsidRPr="009430BF">
        <w:rPr>
          <w:bCs/>
          <w:i/>
          <w:sz w:val="28"/>
          <w:szCs w:val="28"/>
        </w:rPr>
        <w:t>ửa</w:t>
      </w:r>
      <w:r w:rsidRPr="009430BF">
        <w:rPr>
          <w:i/>
          <w:sz w:val="28"/>
          <w:szCs w:val="28"/>
        </w:rPr>
        <w:t xml:space="preserve"> </w:t>
      </w:r>
      <w:r w:rsidR="006075D4">
        <w:rPr>
          <w:i/>
          <w:sz w:val="28"/>
          <w:szCs w:val="28"/>
        </w:rPr>
        <w:t>đổi, bổ sung</w:t>
      </w:r>
      <w:r w:rsidR="00A07FDD">
        <w:rPr>
          <w:i/>
          <w:sz w:val="28"/>
          <w:szCs w:val="28"/>
        </w:rPr>
        <w:t xml:space="preserve"> về</w:t>
      </w:r>
      <w:r w:rsidR="006075D4">
        <w:rPr>
          <w:i/>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w:t>
      </w:r>
      <w:r w:rsidRPr="009430BF">
        <w:rPr>
          <w:i/>
          <w:sz w:val="28"/>
          <w:szCs w:val="28"/>
        </w:rPr>
        <w:t>hí, lệ phí; căn cứ pháp lý</w:t>
      </w:r>
      <w:r w:rsidR="00A07FDD">
        <w:rPr>
          <w:i/>
          <w:sz w:val="28"/>
          <w:szCs w:val="28"/>
        </w:rPr>
        <w:t xml:space="preserve"> của thủ tục hành chính</w:t>
      </w:r>
      <w:r w:rsidRPr="009430BF">
        <w:rPr>
          <w:i/>
          <w:sz w:val="28"/>
          <w:szCs w:val="28"/>
        </w:rPr>
        <w:t>)</w:t>
      </w:r>
    </w:p>
    <w:p w:rsidR="003F58B4" w:rsidRPr="00C77B10" w:rsidRDefault="003F58B4" w:rsidP="00EC5BE7">
      <w:pPr>
        <w:widowControl w:val="0"/>
        <w:autoSpaceDE w:val="0"/>
        <w:autoSpaceDN w:val="0"/>
        <w:adjustRightInd w:val="0"/>
        <w:spacing w:before="120" w:after="120" w:line="240" w:lineRule="auto"/>
        <w:ind w:firstLine="567"/>
        <w:jc w:val="both"/>
        <w:rPr>
          <w:b/>
          <w:sz w:val="28"/>
          <w:szCs w:val="28"/>
        </w:rPr>
      </w:pPr>
      <w:r>
        <w:rPr>
          <w:b/>
          <w:sz w:val="28"/>
          <w:szCs w:val="28"/>
        </w:rPr>
        <w:t>a)</w:t>
      </w:r>
      <w:r w:rsidRPr="00C77B10">
        <w:rPr>
          <w:b/>
          <w:sz w:val="28"/>
          <w:szCs w:val="28"/>
        </w:rPr>
        <w:t xml:space="preserve"> Trình tự thực hiệ</w:t>
      </w:r>
      <w:r>
        <w:rPr>
          <w:b/>
          <w:sz w:val="28"/>
          <w:szCs w:val="28"/>
        </w:rPr>
        <w:t>n:</w:t>
      </w:r>
    </w:p>
    <w:p w:rsidR="003F58B4" w:rsidRDefault="003F58B4" w:rsidP="00EC5BE7">
      <w:pPr>
        <w:widowControl w:val="0"/>
        <w:autoSpaceDE w:val="0"/>
        <w:autoSpaceDN w:val="0"/>
        <w:adjustRightInd w:val="0"/>
        <w:spacing w:before="120" w:after="120" w:line="240" w:lineRule="auto"/>
        <w:ind w:firstLine="567"/>
        <w:jc w:val="both"/>
        <w:rPr>
          <w:spacing w:val="-2"/>
          <w:sz w:val="28"/>
          <w:szCs w:val="28"/>
          <w:lang w:val="hr-HR"/>
        </w:rPr>
      </w:pPr>
      <w:r w:rsidRPr="00AA12C1">
        <w:rPr>
          <w:sz w:val="28"/>
          <w:szCs w:val="28"/>
        </w:rPr>
        <w:t xml:space="preserve">- Bước 1: Tổ chức, cá nhân gửi hồ sơ về </w:t>
      </w:r>
      <w:r w:rsidRPr="00AA12C1">
        <w:rPr>
          <w:spacing w:val="-4"/>
          <w:sz w:val="28"/>
          <w:szCs w:val="28"/>
          <w:lang w:val="hr-HR"/>
        </w:rPr>
        <w:t xml:space="preserve">Sở Nông nghiệp và </w:t>
      </w:r>
      <w:r w:rsidRPr="00AA12C1">
        <w:rPr>
          <w:spacing w:val="-2"/>
          <w:sz w:val="28"/>
          <w:szCs w:val="28"/>
          <w:lang w:val="hr-HR"/>
        </w:rPr>
        <w:t>PTNT</w:t>
      </w:r>
      <w:r w:rsidR="0050511B">
        <w:rPr>
          <w:spacing w:val="-2"/>
          <w:sz w:val="28"/>
          <w:szCs w:val="28"/>
          <w:lang w:val="hr-HR"/>
        </w:rPr>
        <w:t>,</w:t>
      </w:r>
      <w:r w:rsidR="0050511B" w:rsidRPr="0050511B">
        <w:rPr>
          <w:spacing w:val="-4"/>
          <w:sz w:val="28"/>
          <w:szCs w:val="28"/>
          <w:lang w:val="hr-HR"/>
        </w:rPr>
        <w:t xml:space="preserve"> </w:t>
      </w:r>
      <w:r w:rsidR="0050511B" w:rsidRPr="00AA12C1">
        <w:rPr>
          <w:spacing w:val="-4"/>
          <w:sz w:val="28"/>
          <w:szCs w:val="28"/>
          <w:lang w:val="hr-HR"/>
        </w:rPr>
        <w:t xml:space="preserve">đường </w:t>
      </w:r>
      <w:r w:rsidR="0050511B">
        <w:rPr>
          <w:spacing w:val="-4"/>
          <w:sz w:val="28"/>
          <w:szCs w:val="28"/>
          <w:lang w:val="hr-HR"/>
        </w:rPr>
        <w:t>Đồng Khởi</w:t>
      </w:r>
      <w:r w:rsidR="0050511B" w:rsidRPr="00AA12C1">
        <w:rPr>
          <w:spacing w:val="-4"/>
          <w:sz w:val="28"/>
          <w:szCs w:val="28"/>
          <w:lang w:val="hr-HR"/>
        </w:rPr>
        <w:t xml:space="preserve">, Phường </w:t>
      </w:r>
      <w:r w:rsidR="0050511B">
        <w:rPr>
          <w:spacing w:val="-4"/>
          <w:sz w:val="28"/>
          <w:szCs w:val="28"/>
          <w:lang w:val="hr-HR"/>
        </w:rPr>
        <w:t>Tân Hiệp</w:t>
      </w:r>
      <w:r w:rsidR="0050511B" w:rsidRPr="00AA12C1">
        <w:rPr>
          <w:spacing w:val="-4"/>
          <w:sz w:val="28"/>
          <w:szCs w:val="28"/>
          <w:lang w:val="hr-HR"/>
        </w:rPr>
        <w:t>, Thành phố Biên Hòa, tỉnh Đồng Nai</w:t>
      </w:r>
      <w:r>
        <w:rPr>
          <w:spacing w:val="-2"/>
          <w:sz w:val="28"/>
          <w:szCs w:val="28"/>
          <w:lang w:val="hr-HR"/>
        </w:rPr>
        <w:t>.</w:t>
      </w:r>
    </w:p>
    <w:p w:rsidR="003F58B4" w:rsidRPr="00AA12C1" w:rsidRDefault="003F58B4"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Bước 2: Kiểm tra nội dung hồ sơ:</w:t>
      </w:r>
    </w:p>
    <w:p w:rsidR="003F58B4" w:rsidRPr="00AA12C1" w:rsidRDefault="003F58B4"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nộp hồ sơ trực tiếp: Tại thời điểm tiếp nhận hồ sơ, Sở Nông nghiệp và PTNT kiểm tra thành phần hồ sơ và tiếp nhận hồ sơ đầy đủ thành phần; trường hợp hồ sơ chưa đầy đủ thành phần thì trả lại tổ chức, cá nhân để bổ sung, hoàn thiện hồ sơ.</w:t>
      </w:r>
    </w:p>
    <w:p w:rsidR="003F58B4" w:rsidRPr="00AA12C1" w:rsidRDefault="003F58B4"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Trường hợp nộp hồ sơ qua dịch vụ bưu chính hoặc qua môi trường mạng: Trong thời hạn 03 ngày làm việc kể từ ngày nhận được hồ sơ, Sở Nông nghiệp và </w:t>
      </w:r>
      <w:r w:rsidRPr="00AA12C1">
        <w:rPr>
          <w:sz w:val="28"/>
          <w:szCs w:val="28"/>
        </w:rPr>
        <w:lastRenderedPageBreak/>
        <w:t>PTNT xem xét tính đầy đủ; trường hợp hồ sơ chưa đầy đủ theo quy định thì Sở Nông nghiệp và PTNT thông báo cho tổ chức, cá nhân bổ sung, hoàn thiện hồ sơ.</w:t>
      </w:r>
    </w:p>
    <w:p w:rsidR="003F58B4" w:rsidRPr="00AA12C1" w:rsidRDefault="003F58B4"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Trong thời hạn 05 ngày làm việc kể từ ngày nhận được hồ sơ đầy đủ, hợp lệ, cơ quan có thẩm quyền cấp lại Giấy chứng nhận đủ điều kiện sản xuất thức ăn chăn nuôi theo Mẫu số 06.TACN Phụ lục I ban hành kèm theo Nghị định số 13/2020/NĐ-CP ngày </w:t>
      </w:r>
      <w:r w:rsidRPr="00AA12C1">
        <w:rPr>
          <w:spacing w:val="-4"/>
          <w:sz w:val="28"/>
          <w:szCs w:val="28"/>
        </w:rPr>
        <w:t xml:space="preserve">21/01/2020 </w:t>
      </w:r>
      <w:r w:rsidRPr="00AA12C1">
        <w:rPr>
          <w:sz w:val="28"/>
          <w:szCs w:val="28"/>
        </w:rPr>
        <w:t>của Chính phủ hướng dẫn chi tiết Luật Chăn nuôi; trường hợp từ chối phải trả lời bằng văn bản và nêu rõ lý do.</w:t>
      </w:r>
    </w:p>
    <w:p w:rsidR="003F58B4"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b)</w:t>
      </w:r>
      <w:r w:rsidR="003F58B4" w:rsidRPr="00C77B10">
        <w:rPr>
          <w:b/>
          <w:sz w:val="28"/>
          <w:szCs w:val="28"/>
        </w:rPr>
        <w:t xml:space="preserve"> Cách thức thực hiệ</w:t>
      </w:r>
      <w:r w:rsidR="003F58B4">
        <w:rPr>
          <w:b/>
          <w:sz w:val="28"/>
          <w:szCs w:val="28"/>
        </w:rPr>
        <w:t>n:</w:t>
      </w:r>
    </w:p>
    <w:p w:rsidR="003F58B4" w:rsidRPr="006075D4" w:rsidRDefault="003F58B4" w:rsidP="00EC5BE7">
      <w:pPr>
        <w:pStyle w:val="BodyText"/>
        <w:tabs>
          <w:tab w:val="left" w:pos="1010"/>
        </w:tabs>
        <w:spacing w:before="120" w:after="120"/>
        <w:ind w:firstLine="567"/>
        <w:rPr>
          <w:bCs/>
        </w:rPr>
      </w:pPr>
      <w:r w:rsidRPr="006075D4">
        <w:rPr>
          <w:bCs/>
        </w:rPr>
        <w:t>Thực hiện theo một trong các hình thức sau:</w:t>
      </w:r>
    </w:p>
    <w:p w:rsidR="003F58B4" w:rsidRPr="006075D4" w:rsidRDefault="003F58B4" w:rsidP="00EC5BE7">
      <w:pPr>
        <w:pStyle w:val="BodyText"/>
        <w:tabs>
          <w:tab w:val="left" w:pos="1010"/>
        </w:tabs>
        <w:spacing w:before="120" w:after="120"/>
        <w:ind w:firstLine="567"/>
      </w:pPr>
      <w:r w:rsidRPr="006075D4">
        <w:rPr>
          <w:bCs/>
        </w:rPr>
        <w:t xml:space="preserve">- </w:t>
      </w:r>
      <w:r w:rsidRPr="006075D4">
        <w:t xml:space="preserve">Nộp hồ sơ trực tuyến trên trang dịch vụ công của tỉnh tại địa chỉ </w:t>
      </w:r>
      <w:hyperlink r:id="rId19" w:history="1">
        <w:r w:rsidRPr="006075D4">
          <w:rPr>
            <w:rStyle w:val="Hyperlink"/>
            <w:color w:val="auto"/>
          </w:rPr>
          <w:t>https://dichvucong.dongnai.gov.vn</w:t>
        </w:r>
      </w:hyperlink>
    </w:p>
    <w:p w:rsidR="003F58B4" w:rsidRPr="006075D4" w:rsidRDefault="003F58B4" w:rsidP="00EC5BE7">
      <w:pPr>
        <w:spacing w:before="120" w:after="120" w:line="240" w:lineRule="auto"/>
        <w:ind w:firstLine="567"/>
        <w:jc w:val="both"/>
        <w:rPr>
          <w:rFonts w:cs="Times New Roman"/>
          <w:sz w:val="28"/>
          <w:szCs w:val="28"/>
        </w:rPr>
      </w:pPr>
      <w:r w:rsidRPr="006075D4">
        <w:rPr>
          <w:rFonts w:cs="Times New Roman"/>
          <w:bCs/>
          <w:sz w:val="28"/>
          <w:szCs w:val="28"/>
        </w:rPr>
        <w:t>-</w:t>
      </w:r>
      <w:r w:rsidRPr="006075D4">
        <w:rPr>
          <w:rFonts w:cs="Times New Roman"/>
          <w:sz w:val="28"/>
          <w:szCs w:val="28"/>
        </w:rPr>
        <w:t xml:space="preserve"> Nộp qua đường bưu điện về </w:t>
      </w:r>
      <w:r w:rsidRPr="006075D4">
        <w:rPr>
          <w:rFonts w:cs="Times New Roman"/>
          <w:spacing w:val="-4"/>
          <w:sz w:val="28"/>
          <w:szCs w:val="28"/>
          <w:lang w:val="hr-HR"/>
        </w:rPr>
        <w:t xml:space="preserve">Sở Nông nghiệp và </w:t>
      </w:r>
      <w:r w:rsidRPr="006075D4">
        <w:rPr>
          <w:rFonts w:cs="Times New Roman"/>
          <w:spacing w:val="-2"/>
          <w:sz w:val="28"/>
          <w:szCs w:val="28"/>
          <w:lang w:val="hr-HR"/>
        </w:rPr>
        <w:t>PTNT</w:t>
      </w:r>
      <w:r w:rsidRPr="006075D4">
        <w:rPr>
          <w:rFonts w:cs="Times New Roman"/>
          <w:sz w:val="28"/>
          <w:szCs w:val="28"/>
        </w:rPr>
        <w:t xml:space="preserve"> (</w:t>
      </w:r>
      <w:r w:rsidRPr="006075D4">
        <w:rPr>
          <w:rFonts w:cs="Times New Roman"/>
          <w:spacing w:val="-4"/>
          <w:sz w:val="28"/>
          <w:szCs w:val="28"/>
          <w:lang w:val="hr-HR"/>
        </w:rPr>
        <w:t>đường Đồng Khởi, phường Tân Hiệp, thành phố Biên Hòa, tỉnh Đồng Nai</w:t>
      </w:r>
      <w:r w:rsidRPr="006075D4">
        <w:rPr>
          <w:rFonts w:cs="Times New Roman"/>
          <w:sz w:val="28"/>
          <w:szCs w:val="28"/>
        </w:rPr>
        <w:t>).</w:t>
      </w:r>
    </w:p>
    <w:p w:rsidR="003F58B4" w:rsidRPr="006075D4" w:rsidRDefault="003F58B4" w:rsidP="00EC5BE7">
      <w:pPr>
        <w:spacing w:before="120" w:after="120" w:line="240" w:lineRule="auto"/>
        <w:ind w:firstLine="567"/>
        <w:jc w:val="both"/>
        <w:rPr>
          <w:sz w:val="28"/>
          <w:szCs w:val="28"/>
        </w:rPr>
      </w:pPr>
      <w:r w:rsidRPr="006075D4">
        <w:rPr>
          <w:sz w:val="28"/>
          <w:szCs w:val="28"/>
        </w:rPr>
        <w:t>Thời gian tiếp nhận và trả kết quả hồ sơ trong ngày làm việc (trừ thứ Bảy, Chủ nhật và các ngày lễ, Tết theo quy định): Buổi sáng từ: 7h00 phút đến 11h30 phút; buổi chiều từ: 13h00 phút đến 16h30 phút.</w:t>
      </w:r>
    </w:p>
    <w:p w:rsidR="0050511B" w:rsidRPr="00C77B10" w:rsidRDefault="0050511B" w:rsidP="00EC5BE7">
      <w:pPr>
        <w:widowControl w:val="0"/>
        <w:autoSpaceDE w:val="0"/>
        <w:autoSpaceDN w:val="0"/>
        <w:adjustRightInd w:val="0"/>
        <w:spacing w:before="120" w:after="120" w:line="240" w:lineRule="auto"/>
        <w:ind w:firstLine="567"/>
        <w:jc w:val="both"/>
        <w:rPr>
          <w:rFonts w:eastAsia="Times New Roman" w:cs="Times New Roman"/>
          <w:b/>
          <w:bCs/>
          <w:color w:val="000000"/>
          <w:sz w:val="28"/>
          <w:szCs w:val="28"/>
        </w:rPr>
      </w:pPr>
      <w:r>
        <w:rPr>
          <w:b/>
          <w:sz w:val="28"/>
          <w:szCs w:val="28"/>
        </w:rPr>
        <w:t>c)</w:t>
      </w:r>
      <w:r w:rsidRPr="00C77B10">
        <w:rPr>
          <w:b/>
          <w:sz w:val="28"/>
          <w:szCs w:val="28"/>
        </w:rPr>
        <w:t xml:space="preserve"> Phí, lệ</w:t>
      </w:r>
      <w:r>
        <w:rPr>
          <w:b/>
          <w:sz w:val="28"/>
          <w:szCs w:val="28"/>
        </w:rPr>
        <w:t xml:space="preserve"> phí</w:t>
      </w:r>
      <w:r>
        <w:rPr>
          <w:rFonts w:eastAsia="Times New Roman" w:cs="Times New Roman"/>
          <w:b/>
          <w:bCs/>
          <w:color w:val="000000"/>
          <w:sz w:val="28"/>
          <w:szCs w:val="28"/>
        </w:rPr>
        <w:t>:</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1124"/>
        <w:gridCol w:w="2053"/>
        <w:gridCol w:w="1834"/>
      </w:tblGrid>
      <w:tr w:rsidR="0050511B" w:rsidRPr="00CA4063" w:rsidTr="00D617A0">
        <w:trPr>
          <w:trHeight w:val="20"/>
          <w:tblHeader/>
          <w:jc w:val="center"/>
        </w:trPr>
        <w:tc>
          <w:tcPr>
            <w:tcW w:w="4450" w:type="dxa"/>
            <w:vMerge w:val="restart"/>
            <w:shd w:val="clear" w:color="auto" w:fill="FFFFFF"/>
            <w:vAlign w:val="center"/>
          </w:tcPr>
          <w:p w:rsidR="0050511B" w:rsidRPr="00611D6C" w:rsidRDefault="0050511B" w:rsidP="00611D6C">
            <w:pPr>
              <w:spacing w:after="0" w:line="240" w:lineRule="auto"/>
              <w:ind w:firstLine="567"/>
              <w:jc w:val="center"/>
              <w:rPr>
                <w:rFonts w:eastAsia="Times New Roman" w:cs="Times New Roman"/>
                <w:b/>
                <w:bCs/>
                <w:color w:val="000000"/>
                <w:sz w:val="28"/>
                <w:szCs w:val="28"/>
              </w:rPr>
            </w:pPr>
            <w:r w:rsidRPr="00611D6C">
              <w:rPr>
                <w:rFonts w:eastAsia="Times New Roman" w:cs="Times New Roman"/>
                <w:b/>
                <w:bCs/>
                <w:color w:val="000000"/>
                <w:sz w:val="28"/>
                <w:szCs w:val="28"/>
              </w:rPr>
              <w:t>Nội dung thu phí</w:t>
            </w:r>
          </w:p>
        </w:tc>
        <w:tc>
          <w:tcPr>
            <w:tcW w:w="1135" w:type="dxa"/>
            <w:vMerge w:val="restart"/>
            <w:vAlign w:val="center"/>
          </w:tcPr>
          <w:p w:rsidR="0050511B" w:rsidRPr="00611D6C" w:rsidRDefault="0050511B" w:rsidP="00611D6C">
            <w:pPr>
              <w:spacing w:after="0" w:line="240" w:lineRule="auto"/>
              <w:jc w:val="center"/>
              <w:rPr>
                <w:rFonts w:eastAsia="Times New Roman" w:cs="Times New Roman"/>
                <w:b/>
                <w:bCs/>
                <w:color w:val="000000"/>
                <w:sz w:val="28"/>
                <w:szCs w:val="28"/>
              </w:rPr>
            </w:pPr>
            <w:r w:rsidRPr="00611D6C">
              <w:rPr>
                <w:rFonts w:eastAsia="Times New Roman" w:cs="Times New Roman"/>
                <w:b/>
                <w:bCs/>
                <w:color w:val="000000"/>
                <w:sz w:val="28"/>
                <w:szCs w:val="28"/>
              </w:rPr>
              <w:t>Đơn vị tính</w:t>
            </w:r>
          </w:p>
        </w:tc>
        <w:tc>
          <w:tcPr>
            <w:tcW w:w="3722" w:type="dxa"/>
            <w:gridSpan w:val="2"/>
            <w:vAlign w:val="center"/>
          </w:tcPr>
          <w:p w:rsidR="0050511B" w:rsidRPr="00611D6C" w:rsidRDefault="0050511B" w:rsidP="00611D6C">
            <w:pPr>
              <w:spacing w:after="0" w:line="240" w:lineRule="auto"/>
              <w:ind w:firstLine="567"/>
              <w:jc w:val="center"/>
              <w:rPr>
                <w:rFonts w:eastAsia="Times New Roman" w:cs="Times New Roman"/>
                <w:b/>
                <w:bCs/>
                <w:color w:val="000000"/>
                <w:sz w:val="28"/>
                <w:szCs w:val="28"/>
              </w:rPr>
            </w:pPr>
            <w:r w:rsidRPr="00611D6C">
              <w:rPr>
                <w:rFonts w:eastAsia="Times New Roman" w:cs="Times New Roman"/>
                <w:b/>
                <w:bCs/>
                <w:color w:val="000000"/>
                <w:sz w:val="28"/>
                <w:szCs w:val="28"/>
              </w:rPr>
              <w:t>Mức thu (đồng)</w:t>
            </w:r>
          </w:p>
        </w:tc>
      </w:tr>
      <w:tr w:rsidR="0050511B" w:rsidRPr="00CA4063" w:rsidTr="00611D6C">
        <w:trPr>
          <w:trHeight w:val="1318"/>
          <w:jc w:val="center"/>
        </w:trPr>
        <w:tc>
          <w:tcPr>
            <w:tcW w:w="4450" w:type="dxa"/>
            <w:vMerge/>
            <w:shd w:val="clear" w:color="auto" w:fill="auto"/>
            <w:vAlign w:val="center"/>
          </w:tcPr>
          <w:p w:rsidR="0050511B" w:rsidRPr="00611D6C" w:rsidRDefault="0050511B" w:rsidP="00611D6C">
            <w:pPr>
              <w:spacing w:after="0" w:line="240" w:lineRule="auto"/>
              <w:ind w:firstLine="567"/>
              <w:jc w:val="center"/>
              <w:rPr>
                <w:rFonts w:eastAsia="Times New Roman" w:cs="Times New Roman"/>
                <w:b/>
                <w:sz w:val="28"/>
                <w:szCs w:val="28"/>
              </w:rPr>
            </w:pPr>
          </w:p>
        </w:tc>
        <w:tc>
          <w:tcPr>
            <w:tcW w:w="1135" w:type="dxa"/>
            <w:vMerge/>
            <w:shd w:val="clear" w:color="auto" w:fill="auto"/>
            <w:vAlign w:val="center"/>
          </w:tcPr>
          <w:p w:rsidR="0050511B" w:rsidRPr="00611D6C" w:rsidRDefault="0050511B" w:rsidP="00611D6C">
            <w:pPr>
              <w:spacing w:after="0" w:line="240" w:lineRule="auto"/>
              <w:ind w:firstLine="567"/>
              <w:jc w:val="center"/>
              <w:rPr>
                <w:rFonts w:eastAsia="Times New Roman" w:cs="Times New Roman"/>
                <w:sz w:val="28"/>
                <w:szCs w:val="28"/>
                <w:highlight w:val="yellow"/>
              </w:rPr>
            </w:pPr>
          </w:p>
        </w:tc>
        <w:tc>
          <w:tcPr>
            <w:tcW w:w="2064" w:type="dxa"/>
            <w:vAlign w:val="center"/>
          </w:tcPr>
          <w:p w:rsidR="0050511B" w:rsidRPr="00611D6C" w:rsidRDefault="0050511B" w:rsidP="00611D6C">
            <w:pPr>
              <w:spacing w:after="0" w:line="240" w:lineRule="auto"/>
              <w:jc w:val="center"/>
              <w:rPr>
                <w:rFonts w:eastAsia="Times New Roman" w:cs="Times New Roman"/>
                <w:b/>
                <w:bCs/>
                <w:color w:val="000000"/>
                <w:sz w:val="28"/>
                <w:szCs w:val="28"/>
              </w:rPr>
            </w:pPr>
            <w:r w:rsidRPr="00611D6C">
              <w:rPr>
                <w:rFonts w:eastAsia="Times New Roman" w:cs="Times New Roman"/>
                <w:b/>
                <w:bCs/>
                <w:color w:val="000000"/>
                <w:sz w:val="28"/>
                <w:szCs w:val="28"/>
              </w:rPr>
              <w:t>Từ ngày 17/5/2021 đến hết ngày 31/12/2021</w:t>
            </w:r>
          </w:p>
        </w:tc>
        <w:tc>
          <w:tcPr>
            <w:tcW w:w="1658" w:type="dxa"/>
            <w:vAlign w:val="center"/>
          </w:tcPr>
          <w:p w:rsidR="0050511B" w:rsidRPr="00611D6C" w:rsidRDefault="0050511B" w:rsidP="00611D6C">
            <w:pPr>
              <w:spacing w:after="0" w:line="240" w:lineRule="auto"/>
              <w:jc w:val="center"/>
              <w:rPr>
                <w:rFonts w:eastAsia="Times New Roman" w:cs="Times New Roman"/>
                <w:b/>
                <w:bCs/>
                <w:color w:val="000000"/>
                <w:sz w:val="28"/>
                <w:szCs w:val="28"/>
              </w:rPr>
            </w:pPr>
            <w:r w:rsidRPr="00611D6C">
              <w:rPr>
                <w:rFonts w:eastAsia="Times New Roman" w:cs="Times New Roman"/>
                <w:b/>
                <w:bCs/>
                <w:color w:val="000000"/>
                <w:sz w:val="28"/>
                <w:szCs w:val="28"/>
              </w:rPr>
              <w:t>Từ ngày 01/01/2022 trở đi</w:t>
            </w:r>
          </w:p>
        </w:tc>
      </w:tr>
      <w:tr w:rsidR="0050511B" w:rsidRPr="00CA4063" w:rsidTr="00D617A0">
        <w:trPr>
          <w:trHeight w:val="20"/>
          <w:jc w:val="center"/>
        </w:trPr>
        <w:tc>
          <w:tcPr>
            <w:tcW w:w="4450" w:type="dxa"/>
            <w:shd w:val="clear" w:color="auto" w:fill="auto"/>
            <w:vAlign w:val="center"/>
            <w:hideMark/>
          </w:tcPr>
          <w:p w:rsidR="0050511B" w:rsidRPr="00D1390C" w:rsidRDefault="0050511B" w:rsidP="00D1390C">
            <w:pPr>
              <w:spacing w:after="0" w:line="240" w:lineRule="auto"/>
              <w:jc w:val="both"/>
              <w:rPr>
                <w:rFonts w:eastAsia="Times New Roman" w:cs="Times New Roman"/>
                <w:sz w:val="28"/>
                <w:szCs w:val="28"/>
              </w:rPr>
            </w:pPr>
            <w:r w:rsidRPr="00D1390C">
              <w:rPr>
                <w:rFonts w:eastAsia="Times New Roman" w:cs="Times New Roman"/>
                <w:sz w:val="28"/>
                <w:szCs w:val="28"/>
              </w:rPr>
              <w:t>Cấp lại Giấy chứng nhận đủ điều kiện sản xuất thức ăn chăn nuôi thương mại, thức ăn chăn nuôi theo đặt hàng</w:t>
            </w:r>
          </w:p>
        </w:tc>
        <w:tc>
          <w:tcPr>
            <w:tcW w:w="1135" w:type="dxa"/>
            <w:shd w:val="clear" w:color="auto" w:fill="auto"/>
            <w:vAlign w:val="center"/>
            <w:hideMark/>
          </w:tcPr>
          <w:p w:rsidR="0050511B" w:rsidRPr="00D1390C" w:rsidRDefault="0050511B" w:rsidP="00D1390C">
            <w:pPr>
              <w:spacing w:after="0" w:line="240" w:lineRule="auto"/>
              <w:jc w:val="center"/>
              <w:rPr>
                <w:rFonts w:eastAsia="Times New Roman" w:cs="Times New Roman"/>
                <w:sz w:val="28"/>
                <w:szCs w:val="28"/>
              </w:rPr>
            </w:pPr>
            <w:r w:rsidRPr="00D1390C">
              <w:rPr>
                <w:rFonts w:eastAsia="Times New Roman" w:cs="Times New Roman"/>
                <w:sz w:val="28"/>
                <w:szCs w:val="28"/>
                <w:lang w:val="vi-VN"/>
              </w:rPr>
              <w:t>01 cơ sở/lần</w:t>
            </w:r>
          </w:p>
        </w:tc>
        <w:tc>
          <w:tcPr>
            <w:tcW w:w="2064" w:type="dxa"/>
            <w:vAlign w:val="center"/>
          </w:tcPr>
          <w:p w:rsidR="0050511B" w:rsidRPr="00D1390C" w:rsidRDefault="0050511B" w:rsidP="00D1390C">
            <w:pPr>
              <w:spacing w:after="0" w:line="240" w:lineRule="auto"/>
              <w:ind w:firstLine="567"/>
              <w:jc w:val="center"/>
              <w:rPr>
                <w:rFonts w:eastAsia="Times New Roman" w:cs="Times New Roman"/>
                <w:sz w:val="28"/>
                <w:szCs w:val="28"/>
              </w:rPr>
            </w:pPr>
            <w:r w:rsidRPr="00D1390C">
              <w:rPr>
                <w:rFonts w:eastAsia="Times New Roman" w:cs="Times New Roman"/>
                <w:sz w:val="28"/>
                <w:szCs w:val="28"/>
              </w:rPr>
              <w:t>125</w:t>
            </w:r>
            <w:r w:rsidRPr="00D1390C">
              <w:rPr>
                <w:rFonts w:eastAsia="Times New Roman" w:cs="Times New Roman"/>
                <w:sz w:val="28"/>
                <w:szCs w:val="28"/>
                <w:lang w:val="vi-VN"/>
              </w:rPr>
              <w:t>.000</w:t>
            </w:r>
            <w:r w:rsidR="00611D6C" w:rsidRPr="00D1390C">
              <w:rPr>
                <w:rFonts w:eastAsia="Times New Roman" w:cs="Times New Roman"/>
                <w:sz w:val="28"/>
                <w:szCs w:val="28"/>
              </w:rPr>
              <w:t>đ</w:t>
            </w:r>
          </w:p>
        </w:tc>
        <w:tc>
          <w:tcPr>
            <w:tcW w:w="1658" w:type="dxa"/>
            <w:vAlign w:val="center"/>
          </w:tcPr>
          <w:p w:rsidR="0050511B" w:rsidRPr="00D1390C" w:rsidRDefault="0050511B" w:rsidP="00D1390C">
            <w:pPr>
              <w:spacing w:after="0" w:line="240" w:lineRule="auto"/>
              <w:ind w:firstLine="567"/>
              <w:jc w:val="center"/>
              <w:rPr>
                <w:rFonts w:eastAsia="Times New Roman" w:cs="Times New Roman"/>
                <w:sz w:val="28"/>
                <w:szCs w:val="28"/>
              </w:rPr>
            </w:pPr>
            <w:r w:rsidRPr="00D1390C">
              <w:rPr>
                <w:rFonts w:eastAsia="Times New Roman" w:cs="Times New Roman"/>
                <w:sz w:val="28"/>
                <w:szCs w:val="28"/>
              </w:rPr>
              <w:t>250</w:t>
            </w:r>
            <w:r w:rsidRPr="00D1390C">
              <w:rPr>
                <w:rFonts w:eastAsia="Times New Roman" w:cs="Times New Roman"/>
                <w:sz w:val="28"/>
                <w:szCs w:val="28"/>
                <w:lang w:val="vi-VN"/>
              </w:rPr>
              <w:t>.000</w:t>
            </w:r>
            <w:r w:rsidR="00611D6C" w:rsidRPr="00D1390C">
              <w:rPr>
                <w:rFonts w:eastAsia="Times New Roman" w:cs="Times New Roman"/>
                <w:sz w:val="28"/>
                <w:szCs w:val="28"/>
              </w:rPr>
              <w:t>đ</w:t>
            </w:r>
          </w:p>
        </w:tc>
      </w:tr>
      <w:tr w:rsidR="00611D6C" w:rsidRPr="00CA4063" w:rsidTr="007C7C0E">
        <w:trPr>
          <w:trHeight w:val="336"/>
          <w:jc w:val="center"/>
        </w:trPr>
        <w:tc>
          <w:tcPr>
            <w:tcW w:w="4450" w:type="dxa"/>
            <w:shd w:val="clear" w:color="auto" w:fill="auto"/>
            <w:vAlign w:val="center"/>
          </w:tcPr>
          <w:p w:rsidR="00FC6A44" w:rsidRPr="00D1390C" w:rsidRDefault="00611D6C" w:rsidP="00D1390C">
            <w:pPr>
              <w:spacing w:after="0" w:line="240" w:lineRule="auto"/>
              <w:jc w:val="both"/>
              <w:rPr>
                <w:rFonts w:eastAsia="Times New Roman" w:cs="Times New Roman"/>
                <w:sz w:val="28"/>
                <w:szCs w:val="28"/>
                <w:lang w:val="vi-VN"/>
              </w:rPr>
            </w:pPr>
            <w:r w:rsidRPr="00D1390C">
              <w:rPr>
                <w:rFonts w:eastAsia="Times New Roman" w:cs="Times New Roman"/>
                <w:sz w:val="28"/>
                <w:szCs w:val="28"/>
                <w:lang w:val="vi-VN"/>
              </w:rPr>
              <w:t>Thẩm định đánh giá giám sát duy trì điều kiện sản xuất thức ăn chăn nuôi</w:t>
            </w:r>
          </w:p>
        </w:tc>
        <w:tc>
          <w:tcPr>
            <w:tcW w:w="1135" w:type="dxa"/>
            <w:shd w:val="clear" w:color="auto" w:fill="auto"/>
            <w:vAlign w:val="center"/>
          </w:tcPr>
          <w:p w:rsidR="00611D6C" w:rsidRPr="00D1390C" w:rsidRDefault="00611D6C" w:rsidP="00D1390C">
            <w:pPr>
              <w:spacing w:after="0" w:line="240" w:lineRule="auto"/>
              <w:jc w:val="center"/>
              <w:rPr>
                <w:rFonts w:eastAsia="Times New Roman" w:cs="Times New Roman"/>
                <w:sz w:val="28"/>
                <w:szCs w:val="28"/>
                <w:lang w:val="vi-VN"/>
              </w:rPr>
            </w:pPr>
            <w:r w:rsidRPr="00D1390C">
              <w:rPr>
                <w:rFonts w:eastAsia="Times New Roman" w:cs="Times New Roman"/>
                <w:sz w:val="28"/>
                <w:szCs w:val="28"/>
                <w:lang w:val="vi-VN"/>
              </w:rPr>
              <w:t>01 cơ sở/lần</w:t>
            </w:r>
          </w:p>
        </w:tc>
        <w:tc>
          <w:tcPr>
            <w:tcW w:w="3722" w:type="dxa"/>
            <w:gridSpan w:val="2"/>
            <w:vAlign w:val="center"/>
          </w:tcPr>
          <w:p w:rsidR="00611D6C" w:rsidRPr="00D1390C" w:rsidRDefault="00611D6C" w:rsidP="00611D6C">
            <w:pPr>
              <w:spacing w:after="0" w:line="240" w:lineRule="auto"/>
              <w:ind w:firstLine="567"/>
              <w:jc w:val="center"/>
              <w:rPr>
                <w:rFonts w:eastAsia="Times New Roman" w:cs="Times New Roman"/>
                <w:sz w:val="28"/>
                <w:szCs w:val="28"/>
              </w:rPr>
            </w:pPr>
            <w:r w:rsidRPr="00D1390C">
              <w:rPr>
                <w:rFonts w:eastAsia="Times New Roman" w:cs="Times New Roman"/>
                <w:sz w:val="28"/>
                <w:szCs w:val="28"/>
                <w:lang w:val="vi-VN"/>
              </w:rPr>
              <w:t>1.500.000đ</w:t>
            </w:r>
          </w:p>
        </w:tc>
      </w:tr>
    </w:tbl>
    <w:p w:rsidR="0050511B"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d)</w:t>
      </w:r>
      <w:r w:rsidRPr="00C77B10">
        <w:rPr>
          <w:b/>
          <w:sz w:val="28"/>
          <w:szCs w:val="28"/>
        </w:rPr>
        <w:t xml:space="preserve"> Căn cứ pháp lý của thủ tụ</w:t>
      </w:r>
      <w:r>
        <w:rPr>
          <w:b/>
          <w:sz w:val="28"/>
          <w:szCs w:val="28"/>
        </w:rPr>
        <w:t>c hành chính:</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Luật Chăn nuôi số 32/2018/QH14 ngày 19/11/2018 của Quốc hội nước Cộng hòa xã hội chủ nghĩa Việt Nam.</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Nghị định số 13/2020/NĐ-CP ngày </w:t>
      </w:r>
      <w:r w:rsidRPr="00AA12C1">
        <w:rPr>
          <w:spacing w:val="-4"/>
          <w:sz w:val="28"/>
          <w:szCs w:val="28"/>
        </w:rPr>
        <w:t xml:space="preserve">21/01/2020 </w:t>
      </w:r>
      <w:r w:rsidRPr="00AA12C1">
        <w:rPr>
          <w:sz w:val="28"/>
          <w:szCs w:val="28"/>
        </w:rPr>
        <w:t>của Chính phủ hướng dẫn chi tiết Luật Chăn nuôi.</w:t>
      </w:r>
    </w:p>
    <w:p w:rsidR="0050511B" w:rsidRPr="006075D4" w:rsidRDefault="0050511B" w:rsidP="006075D4">
      <w:pPr>
        <w:spacing w:before="120" w:after="120" w:line="240" w:lineRule="auto"/>
        <w:ind w:left="-108" w:firstLine="567"/>
        <w:jc w:val="both"/>
        <w:rPr>
          <w:rFonts w:eastAsia="Times New Roman" w:cs="Times New Roman"/>
          <w:sz w:val="28"/>
          <w:szCs w:val="28"/>
        </w:rPr>
      </w:pPr>
      <w:r w:rsidRPr="006075D4">
        <w:rPr>
          <w:rFonts w:eastAsia="Times New Roman" w:cs="Times New Roman"/>
          <w:sz w:val="28"/>
          <w:szCs w:val="28"/>
        </w:rPr>
        <w:t>- Thông tư số 24/2021/TT-BTC ngày 31/3/2021 của Bộ trưởng Bộ Tài chính quy định mức thu, chế độ thu, nộp, quản lý và sử dụng phí trong chăn nuôi.</w:t>
      </w:r>
    </w:p>
    <w:p w:rsidR="0050511B" w:rsidRDefault="006075D4" w:rsidP="00EC5BE7">
      <w:pPr>
        <w:widowControl w:val="0"/>
        <w:autoSpaceDE w:val="0"/>
        <w:autoSpaceDN w:val="0"/>
        <w:adjustRightInd w:val="0"/>
        <w:spacing w:before="120" w:after="120" w:line="240" w:lineRule="auto"/>
        <w:ind w:firstLine="567"/>
        <w:jc w:val="both"/>
        <w:rPr>
          <w:b/>
          <w:bCs/>
          <w:sz w:val="28"/>
          <w:szCs w:val="28"/>
        </w:rPr>
      </w:pPr>
      <w:r>
        <w:rPr>
          <w:b/>
          <w:bCs/>
          <w:sz w:val="28"/>
          <w:szCs w:val="28"/>
        </w:rPr>
        <w:t>19</w:t>
      </w:r>
      <w:r w:rsidR="0050511B" w:rsidRPr="00AA12C1">
        <w:rPr>
          <w:b/>
          <w:bCs/>
          <w:sz w:val="28"/>
          <w:szCs w:val="28"/>
        </w:rPr>
        <w:t>. Cấp Giấy chứng nhận đủ điều kiện chăn nuôi đối với chăn nuôi trang trại quy mô lớn</w:t>
      </w:r>
    </w:p>
    <w:p w:rsidR="006075D4" w:rsidRPr="006075D4" w:rsidRDefault="006075D4" w:rsidP="006075D4">
      <w:pPr>
        <w:ind w:firstLine="567"/>
        <w:rPr>
          <w:i/>
        </w:rPr>
      </w:pPr>
      <w:r w:rsidRPr="009430BF">
        <w:rPr>
          <w:bCs/>
          <w:i/>
          <w:sz w:val="28"/>
          <w:szCs w:val="28"/>
        </w:rPr>
        <w:lastRenderedPageBreak/>
        <w:t xml:space="preserve">(Ghi chú: </w:t>
      </w:r>
      <w:r>
        <w:rPr>
          <w:bCs/>
          <w:i/>
          <w:sz w:val="28"/>
          <w:szCs w:val="28"/>
        </w:rPr>
        <w:t xml:space="preserve">Thủ tục </w:t>
      </w:r>
      <w:r w:rsidR="00A07FDD">
        <w:rPr>
          <w:bCs/>
          <w:i/>
          <w:sz w:val="28"/>
          <w:szCs w:val="28"/>
        </w:rPr>
        <w:t xml:space="preserve">được </w:t>
      </w:r>
      <w:r>
        <w:rPr>
          <w:bCs/>
          <w:i/>
          <w:sz w:val="28"/>
          <w:szCs w:val="28"/>
        </w:rPr>
        <w:t>s</w:t>
      </w:r>
      <w:r w:rsidRPr="009430BF">
        <w:rPr>
          <w:bCs/>
          <w:i/>
          <w:sz w:val="28"/>
          <w:szCs w:val="28"/>
        </w:rPr>
        <w:t>ửa</w:t>
      </w:r>
      <w:r w:rsidRPr="009430BF">
        <w:rPr>
          <w:i/>
          <w:sz w:val="28"/>
          <w:szCs w:val="28"/>
        </w:rPr>
        <w:t xml:space="preserve"> </w:t>
      </w:r>
      <w:r>
        <w:rPr>
          <w:i/>
          <w:sz w:val="28"/>
          <w:szCs w:val="28"/>
        </w:rPr>
        <w:t>đổi, bổ sung</w:t>
      </w:r>
      <w:r w:rsidR="00A07FDD">
        <w:rPr>
          <w:i/>
          <w:sz w:val="28"/>
          <w:szCs w:val="28"/>
        </w:rPr>
        <w:t xml:space="preserve"> về</w:t>
      </w:r>
      <w:r>
        <w:rPr>
          <w:i/>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w:t>
      </w:r>
      <w:r w:rsidRPr="009430BF">
        <w:rPr>
          <w:i/>
          <w:sz w:val="28"/>
          <w:szCs w:val="28"/>
        </w:rPr>
        <w:t>hí, lệ phí; căn cứ pháp lý</w:t>
      </w:r>
      <w:r w:rsidR="00A07FDD">
        <w:rPr>
          <w:i/>
          <w:sz w:val="28"/>
          <w:szCs w:val="28"/>
        </w:rPr>
        <w:t xml:space="preserve"> của thủ tục hành chính</w:t>
      </w:r>
      <w:r w:rsidRPr="009430BF">
        <w:rPr>
          <w:i/>
          <w:sz w:val="28"/>
          <w:szCs w:val="28"/>
        </w:rPr>
        <w:t>)</w:t>
      </w:r>
    </w:p>
    <w:p w:rsidR="0050511B"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a)</w:t>
      </w:r>
      <w:r w:rsidRPr="00C77B10">
        <w:rPr>
          <w:b/>
          <w:sz w:val="28"/>
          <w:szCs w:val="28"/>
        </w:rPr>
        <w:t xml:space="preserve"> Trình tự thực hiệ</w:t>
      </w:r>
      <w:r>
        <w:rPr>
          <w:b/>
          <w:sz w:val="28"/>
          <w:szCs w:val="28"/>
        </w:rPr>
        <w:t>n:</w:t>
      </w:r>
    </w:p>
    <w:p w:rsidR="0050511B" w:rsidRDefault="0050511B" w:rsidP="00EC5BE7">
      <w:pPr>
        <w:widowControl w:val="0"/>
        <w:autoSpaceDE w:val="0"/>
        <w:autoSpaceDN w:val="0"/>
        <w:adjustRightInd w:val="0"/>
        <w:spacing w:before="120" w:after="120" w:line="240" w:lineRule="auto"/>
        <w:ind w:firstLine="567"/>
        <w:jc w:val="both"/>
        <w:rPr>
          <w:spacing w:val="-2"/>
          <w:sz w:val="28"/>
          <w:szCs w:val="28"/>
          <w:lang w:val="hr-HR"/>
        </w:rPr>
      </w:pPr>
      <w:r w:rsidRPr="00AA12C1">
        <w:rPr>
          <w:sz w:val="28"/>
          <w:szCs w:val="28"/>
        </w:rPr>
        <w:t xml:space="preserve">- Bước 1: Tổ chức, cá nhân gửi hồ sơ về </w:t>
      </w:r>
      <w:r w:rsidRPr="00AA12C1">
        <w:rPr>
          <w:spacing w:val="-4"/>
          <w:sz w:val="28"/>
          <w:szCs w:val="28"/>
          <w:lang w:val="hr-HR"/>
        </w:rPr>
        <w:t xml:space="preserve">Sở Nông nghiệp và </w:t>
      </w:r>
      <w:r w:rsidRPr="00AA12C1">
        <w:rPr>
          <w:spacing w:val="-2"/>
          <w:sz w:val="28"/>
          <w:szCs w:val="28"/>
          <w:lang w:val="hr-HR"/>
        </w:rPr>
        <w:t>PTNT</w:t>
      </w:r>
      <w:r w:rsidRPr="00AA12C1">
        <w:rPr>
          <w:spacing w:val="-4"/>
          <w:sz w:val="28"/>
          <w:szCs w:val="28"/>
          <w:lang w:val="hr-HR"/>
        </w:rPr>
        <w:t xml:space="preserve">, đường </w:t>
      </w:r>
      <w:r>
        <w:rPr>
          <w:spacing w:val="-4"/>
          <w:sz w:val="28"/>
          <w:szCs w:val="28"/>
          <w:lang w:val="hr-HR"/>
        </w:rPr>
        <w:t>Đồng Khởi</w:t>
      </w:r>
      <w:r w:rsidRPr="00AA12C1">
        <w:rPr>
          <w:spacing w:val="-4"/>
          <w:sz w:val="28"/>
          <w:szCs w:val="28"/>
          <w:lang w:val="hr-HR"/>
        </w:rPr>
        <w:t xml:space="preserve">, Phường </w:t>
      </w:r>
      <w:r>
        <w:rPr>
          <w:spacing w:val="-4"/>
          <w:sz w:val="28"/>
          <w:szCs w:val="28"/>
          <w:lang w:val="hr-HR"/>
        </w:rPr>
        <w:t>Tân Hiệp</w:t>
      </w:r>
      <w:r w:rsidRPr="00AA12C1">
        <w:rPr>
          <w:spacing w:val="-4"/>
          <w:sz w:val="28"/>
          <w:szCs w:val="28"/>
          <w:lang w:val="hr-HR"/>
        </w:rPr>
        <w:t>, Thành phố Biên Hòa, tỉnh Đồng Nai</w:t>
      </w:r>
      <w:r>
        <w:rPr>
          <w:spacing w:val="-2"/>
          <w:sz w:val="28"/>
          <w:szCs w:val="28"/>
          <w:lang w:val="hr-HR"/>
        </w:rPr>
        <w:t>.</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Bước 2: Kiểm tra nội dung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nộp hồ sơ trực tiếp: Tại thời điểm tiếp nhận hồ sơ, Sở Nông nghiệp và PTNT kiểm tra thành phần hồ sơ và tiếp nhận hồ sơ đầy đủ thành phần; trường hợp hồ sơ chưa đầy đủ thành phần thì trả lại tổ chức, cá nhân để bổ sung, hoàn thiện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nộp hồ sơ qua dịch vụ bưu chính hoặc qua môi trường mạng: Trong thời hạn 03 ngày làm việc kể từ ngày nhận được hồ sơ, Sở Nông nghiệp và PTNT xem xét tính đầy đủ; trường hợp hồ sơ chưa đầy đủ theo quy định thì Sở Nông nghiệp và Phát triển nông thôn thông báo cho tổ chức, cá nhân bổ sung, hoàn thiện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Trong thời hạn 10 ngày làm việc kể từ ngày nhận được hồ sơ đầy đủ, cơ quan có thẩm quyền thẩm định nội dung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hồ sơ chưa đạt yêu cầu, cơ quan có thẩm quyền yêu cầu tổ chức, cá nhân bổ sung, hoàn thiện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hồ sơ đạt yêu cầu, trong thời hạn 20 ngày làm việc cơ quan có thẩm quyền thành lập đoàn đánh giá điều kiện thực tế của cơ sở chăn nuôi.</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Trường hợp cơ sở đáp ứng điều kiện, trong thời hạn 05 ngày làm việc kể từ ngày kết thúc đánh giá điều kiện thực tế, cơ quan có thẩm quyền cấp Giấy chứng nhận đủ điều kiện chăn nuôi theo Mẫu số 05.ĐKCN Phụ lục I ban hành kèm theo Nghị định số 13/2020/NĐ-CP ngày </w:t>
      </w:r>
      <w:r w:rsidRPr="00AA12C1">
        <w:rPr>
          <w:spacing w:val="-4"/>
          <w:sz w:val="28"/>
          <w:szCs w:val="28"/>
        </w:rPr>
        <w:t xml:space="preserve">21/01/2020 </w:t>
      </w:r>
      <w:r w:rsidRPr="00AA12C1">
        <w:rPr>
          <w:sz w:val="28"/>
          <w:szCs w:val="28"/>
        </w:rPr>
        <w:t xml:space="preserve"> của Chính phủ hướng dẫn chi tiết Luật Chăn nuôi; trường hợp từ chối phải trả lời bằng văn bản và nêu rõ lý do.</w:t>
      </w:r>
    </w:p>
    <w:p w:rsidR="0050511B" w:rsidRPr="00AA12C1" w:rsidRDefault="0050511B" w:rsidP="00EC5BE7">
      <w:pPr>
        <w:widowControl w:val="0"/>
        <w:autoSpaceDE w:val="0"/>
        <w:autoSpaceDN w:val="0"/>
        <w:adjustRightInd w:val="0"/>
        <w:spacing w:before="120" w:after="120" w:line="240" w:lineRule="auto"/>
        <w:ind w:firstLine="567"/>
        <w:jc w:val="both"/>
        <w:rPr>
          <w:b/>
          <w:i/>
          <w:sz w:val="28"/>
          <w:szCs w:val="28"/>
        </w:rPr>
      </w:pPr>
      <w:r>
        <w:rPr>
          <w:b/>
          <w:sz w:val="28"/>
          <w:szCs w:val="28"/>
        </w:rPr>
        <w:t>b)</w:t>
      </w:r>
      <w:r w:rsidRPr="00C77B10">
        <w:rPr>
          <w:b/>
          <w:sz w:val="28"/>
          <w:szCs w:val="28"/>
        </w:rPr>
        <w:t xml:space="preserve"> Cách thức thực hiện</w:t>
      </w:r>
      <w:r>
        <w:rPr>
          <w:b/>
          <w:sz w:val="28"/>
          <w:szCs w:val="28"/>
        </w:rPr>
        <w:t>:</w:t>
      </w:r>
    </w:p>
    <w:p w:rsidR="0050511B" w:rsidRPr="003010DF" w:rsidRDefault="0050511B" w:rsidP="00EC5BE7">
      <w:pPr>
        <w:pStyle w:val="BodyText"/>
        <w:tabs>
          <w:tab w:val="left" w:pos="1010"/>
        </w:tabs>
        <w:spacing w:before="120" w:after="120"/>
        <w:ind w:firstLine="567"/>
        <w:rPr>
          <w:bCs/>
        </w:rPr>
      </w:pPr>
      <w:r w:rsidRPr="003010DF">
        <w:rPr>
          <w:bCs/>
        </w:rPr>
        <w:t>Thực hiện theo một trong các hình thức sau:</w:t>
      </w:r>
    </w:p>
    <w:p w:rsidR="0050511B" w:rsidRPr="003010DF" w:rsidRDefault="0050511B" w:rsidP="00EC5BE7">
      <w:pPr>
        <w:pStyle w:val="BodyText"/>
        <w:tabs>
          <w:tab w:val="left" w:pos="1010"/>
        </w:tabs>
        <w:spacing w:before="120" w:after="120"/>
        <w:ind w:firstLine="567"/>
      </w:pPr>
      <w:r w:rsidRPr="003010DF">
        <w:rPr>
          <w:bCs/>
        </w:rPr>
        <w:t xml:space="preserve">- </w:t>
      </w:r>
      <w:r w:rsidRPr="003010DF">
        <w:t xml:space="preserve">Nộp hồ sơ trực tuyến trên trang dịch vụ công của tỉnh tại địa chỉ </w:t>
      </w:r>
      <w:hyperlink r:id="rId20" w:history="1">
        <w:r w:rsidRPr="003010DF">
          <w:rPr>
            <w:rStyle w:val="Hyperlink"/>
            <w:color w:val="auto"/>
          </w:rPr>
          <w:t>https://dichvucong.dongnai.gov.vn</w:t>
        </w:r>
      </w:hyperlink>
    </w:p>
    <w:p w:rsidR="0050511B" w:rsidRPr="003010DF" w:rsidRDefault="0050511B" w:rsidP="00EC5BE7">
      <w:pPr>
        <w:spacing w:before="120" w:after="120" w:line="240" w:lineRule="auto"/>
        <w:ind w:firstLine="567"/>
        <w:jc w:val="both"/>
        <w:rPr>
          <w:rFonts w:cs="Times New Roman"/>
          <w:sz w:val="28"/>
          <w:szCs w:val="28"/>
        </w:rPr>
      </w:pPr>
      <w:r w:rsidRPr="003010DF">
        <w:rPr>
          <w:rFonts w:cs="Times New Roman"/>
          <w:bCs/>
          <w:sz w:val="28"/>
          <w:szCs w:val="28"/>
        </w:rPr>
        <w:t>-</w:t>
      </w:r>
      <w:r w:rsidRPr="003010DF">
        <w:rPr>
          <w:rFonts w:cs="Times New Roman"/>
          <w:sz w:val="28"/>
          <w:szCs w:val="28"/>
        </w:rPr>
        <w:t xml:space="preserve"> Nộp qua đường bưu điện về </w:t>
      </w:r>
      <w:r w:rsidRPr="003010DF">
        <w:rPr>
          <w:rFonts w:cs="Times New Roman"/>
          <w:spacing w:val="-4"/>
          <w:sz w:val="28"/>
          <w:szCs w:val="28"/>
          <w:lang w:val="hr-HR"/>
        </w:rPr>
        <w:t xml:space="preserve">Sở Nông nghiệp và </w:t>
      </w:r>
      <w:r w:rsidRPr="003010DF">
        <w:rPr>
          <w:rFonts w:cs="Times New Roman"/>
          <w:spacing w:val="-2"/>
          <w:sz w:val="28"/>
          <w:szCs w:val="28"/>
          <w:lang w:val="hr-HR"/>
        </w:rPr>
        <w:t>PTNT</w:t>
      </w:r>
      <w:r w:rsidRPr="003010DF">
        <w:rPr>
          <w:rFonts w:cs="Times New Roman"/>
          <w:sz w:val="28"/>
          <w:szCs w:val="28"/>
        </w:rPr>
        <w:t xml:space="preserve"> (</w:t>
      </w:r>
      <w:r w:rsidRPr="003010DF">
        <w:rPr>
          <w:rFonts w:cs="Times New Roman"/>
          <w:spacing w:val="-4"/>
          <w:sz w:val="28"/>
          <w:szCs w:val="28"/>
          <w:lang w:val="hr-HR"/>
        </w:rPr>
        <w:t>đường Đồng Khởi, phường Tân Hiệp, thành phố Biên Hòa, tỉnh Đồng Nai</w:t>
      </w:r>
      <w:r w:rsidRPr="003010DF">
        <w:rPr>
          <w:rFonts w:cs="Times New Roman"/>
          <w:sz w:val="28"/>
          <w:szCs w:val="28"/>
        </w:rPr>
        <w:t>).</w:t>
      </w:r>
    </w:p>
    <w:p w:rsidR="0050511B" w:rsidRPr="003010DF" w:rsidRDefault="0050511B" w:rsidP="00EC5BE7">
      <w:pPr>
        <w:spacing w:before="120" w:after="120" w:line="240" w:lineRule="auto"/>
        <w:ind w:firstLine="567"/>
        <w:jc w:val="both"/>
        <w:rPr>
          <w:sz w:val="28"/>
          <w:szCs w:val="28"/>
        </w:rPr>
      </w:pPr>
      <w:r w:rsidRPr="003010DF">
        <w:rPr>
          <w:sz w:val="28"/>
          <w:szCs w:val="28"/>
        </w:rPr>
        <w:lastRenderedPageBreak/>
        <w:t>Thời gian tiếp nhận và trả kết quả hồ sơ trong ngày làm việc (trừ thứ Bảy, Chủ nhật và các ngày lễ, Tết theo quy định): Buổi sáng từ: 7h00 phút đến 11h30 phút; buổi chiều từ: 13h00 phút đến 16h30 phút.</w:t>
      </w:r>
    </w:p>
    <w:p w:rsidR="0050511B"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c)</w:t>
      </w:r>
      <w:r w:rsidRPr="00C77B10">
        <w:rPr>
          <w:b/>
          <w:sz w:val="28"/>
          <w:szCs w:val="28"/>
        </w:rPr>
        <w:t xml:space="preserve"> Phí, lệ</w:t>
      </w:r>
      <w:r>
        <w:rPr>
          <w:b/>
          <w:sz w:val="28"/>
          <w:szCs w:val="28"/>
        </w:rPr>
        <w:t xml:space="preserve"> phí:</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560"/>
        <w:gridCol w:w="1972"/>
        <w:gridCol w:w="1764"/>
      </w:tblGrid>
      <w:tr w:rsidR="0050511B" w:rsidRPr="00753D97" w:rsidTr="00D617A0">
        <w:trPr>
          <w:trHeight w:val="20"/>
          <w:tblHeader/>
          <w:jc w:val="center"/>
        </w:trPr>
        <w:tc>
          <w:tcPr>
            <w:tcW w:w="3598" w:type="dxa"/>
            <w:vMerge w:val="restart"/>
            <w:shd w:val="clear" w:color="auto" w:fill="FFFFFF"/>
            <w:vAlign w:val="center"/>
          </w:tcPr>
          <w:p w:rsidR="0050511B" w:rsidRPr="00753D97" w:rsidRDefault="0050511B" w:rsidP="00D617A0">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Nội dung thu phí</w:t>
            </w:r>
          </w:p>
        </w:tc>
        <w:tc>
          <w:tcPr>
            <w:tcW w:w="1560" w:type="dxa"/>
            <w:vMerge w:val="restart"/>
            <w:vAlign w:val="center"/>
          </w:tcPr>
          <w:p w:rsidR="0050511B" w:rsidRPr="00753D97" w:rsidRDefault="0050511B" w:rsidP="00D617A0">
            <w:pPr>
              <w:spacing w:after="0" w:line="240" w:lineRule="auto"/>
              <w:jc w:val="center"/>
              <w:rPr>
                <w:rFonts w:eastAsia="Times New Roman" w:cs="Times New Roman"/>
                <w:b/>
                <w:bCs/>
                <w:color w:val="000000"/>
                <w:sz w:val="28"/>
                <w:szCs w:val="28"/>
              </w:rPr>
            </w:pPr>
            <w:r w:rsidRPr="00753D97">
              <w:rPr>
                <w:rFonts w:eastAsia="Times New Roman" w:cs="Times New Roman"/>
                <w:b/>
                <w:bCs/>
                <w:color w:val="000000"/>
                <w:sz w:val="28"/>
                <w:szCs w:val="28"/>
              </w:rPr>
              <w:t>Đơn vị tính</w:t>
            </w:r>
          </w:p>
        </w:tc>
        <w:tc>
          <w:tcPr>
            <w:tcW w:w="3736" w:type="dxa"/>
            <w:gridSpan w:val="2"/>
            <w:vAlign w:val="center"/>
          </w:tcPr>
          <w:p w:rsidR="0050511B" w:rsidRPr="00753D97" w:rsidRDefault="0050511B" w:rsidP="00D617A0">
            <w:pPr>
              <w:spacing w:after="0" w:line="240" w:lineRule="auto"/>
              <w:jc w:val="center"/>
              <w:rPr>
                <w:rFonts w:eastAsia="Times New Roman" w:cs="Times New Roman"/>
                <w:b/>
                <w:bCs/>
                <w:color w:val="000000"/>
                <w:sz w:val="28"/>
                <w:szCs w:val="28"/>
              </w:rPr>
            </w:pPr>
            <w:r w:rsidRPr="00753D97">
              <w:rPr>
                <w:rFonts w:eastAsia="Times New Roman" w:cs="Times New Roman"/>
                <w:b/>
                <w:bCs/>
                <w:color w:val="000000"/>
                <w:sz w:val="28"/>
                <w:szCs w:val="28"/>
              </w:rPr>
              <w:t>Mức thu</w:t>
            </w:r>
            <w:r>
              <w:rPr>
                <w:rFonts w:eastAsia="Times New Roman" w:cs="Times New Roman"/>
                <w:b/>
                <w:bCs/>
                <w:color w:val="000000"/>
                <w:sz w:val="28"/>
                <w:szCs w:val="28"/>
              </w:rPr>
              <w:t xml:space="preserve"> (đồng)</w:t>
            </w:r>
          </w:p>
        </w:tc>
      </w:tr>
      <w:tr w:rsidR="0050511B" w:rsidRPr="00753D97" w:rsidTr="00D617A0">
        <w:trPr>
          <w:trHeight w:val="20"/>
          <w:jc w:val="center"/>
        </w:trPr>
        <w:tc>
          <w:tcPr>
            <w:tcW w:w="3598" w:type="dxa"/>
            <w:vMerge/>
            <w:shd w:val="clear" w:color="auto" w:fill="auto"/>
            <w:vAlign w:val="center"/>
          </w:tcPr>
          <w:p w:rsidR="0050511B" w:rsidRPr="00753D97" w:rsidRDefault="0050511B" w:rsidP="00D617A0">
            <w:pPr>
              <w:spacing w:after="0" w:line="240" w:lineRule="auto"/>
              <w:rPr>
                <w:rFonts w:eastAsia="Times New Roman" w:cs="Times New Roman"/>
                <w:b/>
                <w:sz w:val="28"/>
                <w:szCs w:val="28"/>
              </w:rPr>
            </w:pPr>
          </w:p>
        </w:tc>
        <w:tc>
          <w:tcPr>
            <w:tcW w:w="1560" w:type="dxa"/>
            <w:vMerge/>
            <w:shd w:val="clear" w:color="auto" w:fill="auto"/>
            <w:vAlign w:val="center"/>
          </w:tcPr>
          <w:p w:rsidR="0050511B" w:rsidRPr="00753D97" w:rsidRDefault="0050511B" w:rsidP="00D617A0">
            <w:pPr>
              <w:spacing w:after="0" w:line="240" w:lineRule="auto"/>
              <w:rPr>
                <w:rFonts w:eastAsia="Times New Roman" w:cs="Times New Roman"/>
                <w:sz w:val="28"/>
                <w:szCs w:val="28"/>
                <w:highlight w:val="yellow"/>
              </w:rPr>
            </w:pPr>
          </w:p>
        </w:tc>
        <w:tc>
          <w:tcPr>
            <w:tcW w:w="1972" w:type="dxa"/>
            <w:vAlign w:val="center"/>
          </w:tcPr>
          <w:p w:rsidR="0050511B" w:rsidRPr="00753D97" w:rsidRDefault="0050511B" w:rsidP="00D617A0">
            <w:pPr>
              <w:spacing w:after="0" w:line="240" w:lineRule="auto"/>
              <w:jc w:val="center"/>
              <w:rPr>
                <w:rFonts w:eastAsia="Times New Roman" w:cs="Times New Roman"/>
                <w:b/>
                <w:bCs/>
                <w:color w:val="000000"/>
                <w:sz w:val="28"/>
                <w:szCs w:val="28"/>
              </w:rPr>
            </w:pPr>
            <w:r w:rsidRPr="00753D97">
              <w:rPr>
                <w:rFonts w:eastAsia="Times New Roman" w:cs="Times New Roman"/>
                <w:b/>
                <w:bCs/>
                <w:color w:val="000000"/>
                <w:sz w:val="28"/>
                <w:szCs w:val="28"/>
              </w:rPr>
              <w:t>Từ ngày 17/5/2021 đến hết ngày 31/12/2021</w:t>
            </w:r>
          </w:p>
        </w:tc>
        <w:tc>
          <w:tcPr>
            <w:tcW w:w="1764" w:type="dxa"/>
            <w:vAlign w:val="center"/>
          </w:tcPr>
          <w:p w:rsidR="0050511B" w:rsidRPr="00753D97" w:rsidRDefault="0050511B" w:rsidP="00D617A0">
            <w:pPr>
              <w:spacing w:after="0" w:line="240" w:lineRule="auto"/>
              <w:jc w:val="center"/>
              <w:rPr>
                <w:rFonts w:eastAsia="Times New Roman" w:cs="Times New Roman"/>
                <w:b/>
                <w:bCs/>
                <w:color w:val="000000"/>
                <w:sz w:val="28"/>
                <w:szCs w:val="28"/>
              </w:rPr>
            </w:pPr>
            <w:r w:rsidRPr="00753D97">
              <w:rPr>
                <w:rFonts w:eastAsia="Times New Roman" w:cs="Times New Roman"/>
                <w:b/>
                <w:bCs/>
                <w:color w:val="000000"/>
                <w:sz w:val="28"/>
                <w:szCs w:val="28"/>
              </w:rPr>
              <w:t>Từ ngày 01/01/2022 trở đi</w:t>
            </w:r>
          </w:p>
        </w:tc>
      </w:tr>
      <w:tr w:rsidR="0050511B" w:rsidRPr="00753D97" w:rsidTr="00D617A0">
        <w:trPr>
          <w:trHeight w:val="20"/>
          <w:jc w:val="center"/>
        </w:trPr>
        <w:tc>
          <w:tcPr>
            <w:tcW w:w="3598" w:type="dxa"/>
            <w:shd w:val="clear" w:color="auto" w:fill="auto"/>
            <w:vAlign w:val="center"/>
            <w:hideMark/>
          </w:tcPr>
          <w:p w:rsidR="0050511B" w:rsidRPr="00753D97" w:rsidRDefault="0050511B" w:rsidP="007235B8">
            <w:pPr>
              <w:spacing w:after="0" w:line="240" w:lineRule="auto"/>
              <w:jc w:val="both"/>
              <w:rPr>
                <w:rFonts w:eastAsia="Times New Roman" w:cs="Times New Roman"/>
                <w:sz w:val="28"/>
                <w:szCs w:val="28"/>
              </w:rPr>
            </w:pPr>
            <w:r w:rsidRPr="00753D97">
              <w:rPr>
                <w:rFonts w:eastAsia="Times New Roman" w:cs="Times New Roman"/>
                <w:sz w:val="28"/>
                <w:szCs w:val="28"/>
              </w:rPr>
              <w:t>Cấp Giấy chứng nhận đủ điều kiện chăn nuôi đối với chăn nuôi trang trại quy mô lớn</w:t>
            </w:r>
          </w:p>
        </w:tc>
        <w:tc>
          <w:tcPr>
            <w:tcW w:w="1560" w:type="dxa"/>
            <w:shd w:val="clear" w:color="auto" w:fill="auto"/>
            <w:noWrap/>
            <w:vAlign w:val="center"/>
            <w:hideMark/>
          </w:tcPr>
          <w:p w:rsidR="0050511B" w:rsidRPr="00753D97" w:rsidRDefault="0050511B" w:rsidP="00D617A0">
            <w:pPr>
              <w:spacing w:after="0" w:line="240" w:lineRule="auto"/>
              <w:jc w:val="center"/>
              <w:rPr>
                <w:rFonts w:eastAsia="Times New Roman" w:cs="Times New Roman"/>
                <w:sz w:val="28"/>
                <w:szCs w:val="28"/>
              </w:rPr>
            </w:pPr>
            <w:r w:rsidRPr="00753D97">
              <w:rPr>
                <w:rFonts w:eastAsia="Times New Roman" w:cs="Times New Roman"/>
                <w:sz w:val="28"/>
                <w:szCs w:val="28"/>
                <w:lang w:val="vi-VN"/>
              </w:rPr>
              <w:t>01 cơ sở/lần</w:t>
            </w:r>
          </w:p>
        </w:tc>
        <w:tc>
          <w:tcPr>
            <w:tcW w:w="1972" w:type="dxa"/>
            <w:vAlign w:val="center"/>
          </w:tcPr>
          <w:p w:rsidR="0050511B" w:rsidRPr="007235B8" w:rsidRDefault="0050511B" w:rsidP="00D617A0">
            <w:pPr>
              <w:spacing w:after="0" w:line="240" w:lineRule="auto"/>
              <w:jc w:val="right"/>
              <w:rPr>
                <w:rFonts w:eastAsia="Times New Roman" w:cs="Times New Roman"/>
                <w:sz w:val="28"/>
                <w:szCs w:val="28"/>
              </w:rPr>
            </w:pPr>
            <w:r w:rsidRPr="00753D97">
              <w:rPr>
                <w:rFonts w:eastAsia="Times New Roman" w:cs="Times New Roman"/>
                <w:sz w:val="28"/>
                <w:szCs w:val="28"/>
              </w:rPr>
              <w:t>1.150</w:t>
            </w:r>
            <w:r w:rsidRPr="00753D97">
              <w:rPr>
                <w:rFonts w:eastAsia="Times New Roman" w:cs="Times New Roman"/>
                <w:sz w:val="28"/>
                <w:szCs w:val="28"/>
                <w:lang w:val="vi-VN"/>
              </w:rPr>
              <w:t>.000</w:t>
            </w:r>
            <w:r w:rsidR="007235B8">
              <w:rPr>
                <w:rFonts w:eastAsia="Times New Roman" w:cs="Times New Roman"/>
                <w:sz w:val="28"/>
                <w:szCs w:val="28"/>
              </w:rPr>
              <w:t>đ</w:t>
            </w:r>
          </w:p>
        </w:tc>
        <w:tc>
          <w:tcPr>
            <w:tcW w:w="1764" w:type="dxa"/>
            <w:vAlign w:val="center"/>
          </w:tcPr>
          <w:p w:rsidR="0050511B" w:rsidRPr="007235B8" w:rsidRDefault="0050511B" w:rsidP="00D617A0">
            <w:pPr>
              <w:spacing w:after="0" w:line="240" w:lineRule="auto"/>
              <w:jc w:val="center"/>
              <w:rPr>
                <w:rFonts w:eastAsia="Times New Roman" w:cs="Times New Roman"/>
                <w:sz w:val="28"/>
                <w:szCs w:val="28"/>
              </w:rPr>
            </w:pPr>
            <w:r w:rsidRPr="00753D97">
              <w:rPr>
                <w:rFonts w:eastAsia="Times New Roman" w:cs="Times New Roman"/>
                <w:sz w:val="28"/>
                <w:szCs w:val="28"/>
                <w:lang w:val="vi-VN"/>
              </w:rPr>
              <w:t>2.300.000</w:t>
            </w:r>
            <w:r w:rsidR="007235B8">
              <w:rPr>
                <w:rFonts w:eastAsia="Times New Roman" w:cs="Times New Roman"/>
                <w:sz w:val="28"/>
                <w:szCs w:val="28"/>
              </w:rPr>
              <w:t>đ</w:t>
            </w:r>
          </w:p>
        </w:tc>
      </w:tr>
      <w:tr w:rsidR="007235B8" w:rsidRPr="00753D97" w:rsidTr="007C7C0E">
        <w:trPr>
          <w:trHeight w:val="20"/>
          <w:jc w:val="center"/>
        </w:trPr>
        <w:tc>
          <w:tcPr>
            <w:tcW w:w="3598" w:type="dxa"/>
            <w:shd w:val="clear" w:color="auto" w:fill="auto"/>
            <w:vAlign w:val="center"/>
          </w:tcPr>
          <w:p w:rsidR="007235B8" w:rsidRPr="00753D97" w:rsidRDefault="007235B8" w:rsidP="007235B8">
            <w:pPr>
              <w:spacing w:after="0" w:line="240" w:lineRule="auto"/>
              <w:jc w:val="both"/>
              <w:rPr>
                <w:rFonts w:eastAsia="Times New Roman" w:cs="Times New Roman"/>
                <w:sz w:val="28"/>
                <w:szCs w:val="28"/>
              </w:rPr>
            </w:pPr>
            <w:r w:rsidRPr="007235B8">
              <w:rPr>
                <w:rFonts w:eastAsia="Times New Roman" w:cs="Times New Roman"/>
                <w:sz w:val="28"/>
                <w:szCs w:val="28"/>
              </w:rPr>
              <w:t>Thẩm định đánh giá giám sát duy trì điều kiện chăn nuôi trang trại quy mô lớn</w:t>
            </w:r>
          </w:p>
        </w:tc>
        <w:tc>
          <w:tcPr>
            <w:tcW w:w="1560" w:type="dxa"/>
            <w:shd w:val="clear" w:color="auto" w:fill="auto"/>
            <w:noWrap/>
            <w:vAlign w:val="center"/>
          </w:tcPr>
          <w:p w:rsidR="007235B8" w:rsidRPr="00753D97" w:rsidRDefault="007235B8" w:rsidP="00D617A0">
            <w:pPr>
              <w:spacing w:after="0" w:line="240" w:lineRule="auto"/>
              <w:jc w:val="center"/>
              <w:rPr>
                <w:rFonts w:eastAsia="Times New Roman" w:cs="Times New Roman"/>
                <w:sz w:val="28"/>
                <w:szCs w:val="28"/>
                <w:lang w:val="vi-VN"/>
              </w:rPr>
            </w:pPr>
            <w:r w:rsidRPr="00753D97">
              <w:rPr>
                <w:rFonts w:eastAsia="Times New Roman" w:cs="Times New Roman"/>
                <w:sz w:val="28"/>
                <w:szCs w:val="28"/>
                <w:lang w:val="vi-VN"/>
              </w:rPr>
              <w:t>01 cơ sở/lần</w:t>
            </w:r>
          </w:p>
        </w:tc>
        <w:tc>
          <w:tcPr>
            <w:tcW w:w="3736" w:type="dxa"/>
            <w:gridSpan w:val="2"/>
            <w:vAlign w:val="center"/>
          </w:tcPr>
          <w:p w:rsidR="007235B8" w:rsidRPr="007235B8" w:rsidRDefault="007235B8" w:rsidP="00D617A0">
            <w:pPr>
              <w:spacing w:after="0" w:line="240" w:lineRule="auto"/>
              <w:jc w:val="center"/>
              <w:rPr>
                <w:rFonts w:eastAsia="Times New Roman" w:cs="Times New Roman"/>
                <w:sz w:val="28"/>
                <w:szCs w:val="28"/>
              </w:rPr>
            </w:pPr>
            <w:r>
              <w:rPr>
                <w:rFonts w:eastAsia="Times New Roman" w:cs="Times New Roman"/>
                <w:sz w:val="28"/>
                <w:szCs w:val="28"/>
              </w:rPr>
              <w:t>1.500.000đ</w:t>
            </w:r>
          </w:p>
        </w:tc>
      </w:tr>
    </w:tbl>
    <w:p w:rsidR="0050511B" w:rsidRPr="00F34F7E" w:rsidRDefault="0050511B" w:rsidP="00EC5BE7">
      <w:pPr>
        <w:spacing w:before="120" w:after="120" w:line="240" w:lineRule="auto"/>
        <w:ind w:firstLine="709"/>
        <w:jc w:val="both"/>
        <w:rPr>
          <w:rFonts w:eastAsia="Times New Roman" w:cs="Times New Roman"/>
          <w:sz w:val="28"/>
          <w:szCs w:val="28"/>
        </w:rPr>
      </w:pPr>
      <w:r w:rsidRPr="002612BA">
        <w:rPr>
          <w:rFonts w:eastAsia="Times New Roman" w:cs="Times New Roman"/>
          <w:b/>
          <w:bCs/>
          <w:i/>
          <w:iCs/>
          <w:sz w:val="28"/>
          <w:szCs w:val="28"/>
          <w:lang w:val="vi-VN"/>
        </w:rPr>
        <w:t>Ghi chú:</w:t>
      </w:r>
      <w:r w:rsidRPr="002612BA">
        <w:rPr>
          <w:rFonts w:eastAsia="Times New Roman" w:cs="Times New Roman"/>
          <w:sz w:val="28"/>
          <w:szCs w:val="28"/>
          <w:lang w:val="vi-VN"/>
        </w:rPr>
        <w:t xml:space="preserve"> Mức thu nêu trên chưa bao gồm chi phí đi lại của đoàn đánh giá. Chi phí đi lại do tổ chức, cá nhân đề nghị thẩm định chi trả theo </w:t>
      </w:r>
      <w:r>
        <w:rPr>
          <w:rFonts w:eastAsia="Times New Roman" w:cs="Times New Roman"/>
          <w:sz w:val="28"/>
          <w:szCs w:val="28"/>
          <w:lang w:val="vi-VN"/>
        </w:rPr>
        <w:t>thực tế, phù hợp với quy định.</w:t>
      </w:r>
    </w:p>
    <w:p w:rsidR="0050511B"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d)</w:t>
      </w:r>
      <w:r w:rsidRPr="00C77B10">
        <w:rPr>
          <w:b/>
          <w:sz w:val="28"/>
          <w:szCs w:val="28"/>
        </w:rPr>
        <w:t xml:space="preserve"> Căn cứ pháp lý của thủ tụ</w:t>
      </w:r>
      <w:r>
        <w:rPr>
          <w:b/>
          <w:sz w:val="28"/>
          <w:szCs w:val="28"/>
        </w:rPr>
        <w:t>c hành chính:</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Luật Chăn nuôi số 32/2018/QH14 ngày 19/11/2018 của Quốc hội nước Cộng hòa xã hội chủ nghĩa Việt Nam.</w:t>
      </w:r>
    </w:p>
    <w:p w:rsidR="0050511B" w:rsidRPr="00AA12C1" w:rsidRDefault="0050511B" w:rsidP="00EC5BE7">
      <w:pPr>
        <w:spacing w:before="120" w:after="120" w:line="240" w:lineRule="auto"/>
        <w:ind w:left="-108" w:firstLine="567"/>
        <w:jc w:val="both"/>
        <w:rPr>
          <w:rFonts w:eastAsia="Times New Roman" w:cs="Times New Roman"/>
          <w:sz w:val="28"/>
          <w:szCs w:val="28"/>
        </w:rPr>
      </w:pPr>
      <w:r w:rsidRPr="00AA12C1">
        <w:rPr>
          <w:sz w:val="28"/>
          <w:szCs w:val="28"/>
        </w:rPr>
        <w:t xml:space="preserve">- Nghị định số 13/2020/NĐ-CP ngày </w:t>
      </w:r>
      <w:r w:rsidRPr="00AA12C1">
        <w:rPr>
          <w:spacing w:val="-4"/>
          <w:sz w:val="28"/>
          <w:szCs w:val="28"/>
        </w:rPr>
        <w:t xml:space="preserve">21/01/2020 </w:t>
      </w:r>
      <w:r w:rsidRPr="00AA12C1">
        <w:rPr>
          <w:sz w:val="28"/>
          <w:szCs w:val="28"/>
        </w:rPr>
        <w:t>của Chính phủ hướng dẫn chi tiết Luật Chăn nuôi.</w:t>
      </w:r>
      <w:r w:rsidRPr="00AA12C1">
        <w:rPr>
          <w:rFonts w:eastAsia="Times New Roman" w:cs="Times New Roman"/>
          <w:sz w:val="28"/>
          <w:szCs w:val="28"/>
        </w:rPr>
        <w:t xml:space="preserve"> </w:t>
      </w:r>
    </w:p>
    <w:p w:rsidR="0050511B" w:rsidRPr="003010DF" w:rsidRDefault="0050511B" w:rsidP="00EC5BE7">
      <w:pPr>
        <w:spacing w:before="120" w:after="120" w:line="240" w:lineRule="auto"/>
        <w:ind w:left="-108" w:firstLine="567"/>
        <w:jc w:val="both"/>
        <w:rPr>
          <w:rFonts w:eastAsia="Times New Roman" w:cs="Times New Roman"/>
          <w:sz w:val="28"/>
          <w:szCs w:val="28"/>
        </w:rPr>
      </w:pPr>
      <w:r w:rsidRPr="003010DF">
        <w:rPr>
          <w:rFonts w:eastAsia="Times New Roman" w:cs="Times New Roman"/>
          <w:sz w:val="28"/>
          <w:szCs w:val="28"/>
        </w:rPr>
        <w:t>- Thông tư số 24/2021/TT-BTC ngày 31/3/2021 của Bộ trưởng Bộ Tài chính quy định mức thu, chế độ thu, nộp, quản lý và sử dụng phí trong chăn nuôi.</w:t>
      </w:r>
    </w:p>
    <w:p w:rsidR="0050511B" w:rsidRDefault="003010DF" w:rsidP="00EC5BE7">
      <w:pPr>
        <w:widowControl w:val="0"/>
        <w:autoSpaceDE w:val="0"/>
        <w:autoSpaceDN w:val="0"/>
        <w:adjustRightInd w:val="0"/>
        <w:spacing w:before="120" w:after="120" w:line="240" w:lineRule="auto"/>
        <w:ind w:firstLine="567"/>
        <w:jc w:val="both"/>
        <w:rPr>
          <w:b/>
          <w:bCs/>
          <w:sz w:val="28"/>
          <w:szCs w:val="28"/>
        </w:rPr>
      </w:pPr>
      <w:r>
        <w:rPr>
          <w:b/>
          <w:bCs/>
          <w:sz w:val="28"/>
          <w:szCs w:val="28"/>
        </w:rPr>
        <w:t>20</w:t>
      </w:r>
      <w:r w:rsidR="0050511B" w:rsidRPr="003010DF">
        <w:rPr>
          <w:b/>
          <w:bCs/>
          <w:sz w:val="28"/>
          <w:szCs w:val="28"/>
        </w:rPr>
        <w:t xml:space="preserve">. Cấp lại Giấy chứng nhận đủ điều kiện chăn nuôi đối với chăn nuôi trang </w:t>
      </w:r>
      <w:r w:rsidR="0050511B" w:rsidRPr="00AA12C1">
        <w:rPr>
          <w:b/>
          <w:bCs/>
          <w:sz w:val="28"/>
          <w:szCs w:val="28"/>
        </w:rPr>
        <w:t>trại quy mô lớn</w:t>
      </w:r>
    </w:p>
    <w:p w:rsidR="003010DF" w:rsidRPr="009430BF" w:rsidRDefault="003010DF" w:rsidP="003010DF">
      <w:pPr>
        <w:ind w:firstLine="567"/>
        <w:rPr>
          <w:i/>
        </w:rPr>
      </w:pPr>
      <w:r w:rsidRPr="009430BF">
        <w:rPr>
          <w:bCs/>
          <w:i/>
          <w:sz w:val="28"/>
          <w:szCs w:val="28"/>
        </w:rPr>
        <w:t xml:space="preserve">(Ghi chú: </w:t>
      </w:r>
      <w:r>
        <w:rPr>
          <w:bCs/>
          <w:i/>
          <w:sz w:val="28"/>
          <w:szCs w:val="28"/>
        </w:rPr>
        <w:t xml:space="preserve">Thủ tục </w:t>
      </w:r>
      <w:r w:rsidR="00A07FDD">
        <w:rPr>
          <w:bCs/>
          <w:i/>
          <w:sz w:val="28"/>
          <w:szCs w:val="28"/>
        </w:rPr>
        <w:t xml:space="preserve">được </w:t>
      </w:r>
      <w:r>
        <w:rPr>
          <w:bCs/>
          <w:i/>
          <w:sz w:val="28"/>
          <w:szCs w:val="28"/>
        </w:rPr>
        <w:t>s</w:t>
      </w:r>
      <w:r w:rsidRPr="009430BF">
        <w:rPr>
          <w:bCs/>
          <w:i/>
          <w:sz w:val="28"/>
          <w:szCs w:val="28"/>
        </w:rPr>
        <w:t>ửa</w:t>
      </w:r>
      <w:r w:rsidRPr="009430BF">
        <w:rPr>
          <w:i/>
          <w:sz w:val="28"/>
          <w:szCs w:val="28"/>
        </w:rPr>
        <w:t xml:space="preserve"> </w:t>
      </w:r>
      <w:r>
        <w:rPr>
          <w:i/>
          <w:sz w:val="28"/>
          <w:szCs w:val="28"/>
        </w:rPr>
        <w:t>đổi, bổ sung</w:t>
      </w:r>
      <w:r w:rsidR="00A07FDD">
        <w:rPr>
          <w:i/>
          <w:sz w:val="28"/>
          <w:szCs w:val="28"/>
        </w:rPr>
        <w:t xml:space="preserve"> về</w:t>
      </w:r>
      <w:r>
        <w:rPr>
          <w:i/>
          <w:sz w:val="28"/>
          <w:szCs w:val="28"/>
        </w:rPr>
        <w:t xml:space="preserve"> </w:t>
      </w:r>
      <w:r w:rsidRPr="009430BF">
        <w:rPr>
          <w:i/>
          <w:sz w:val="28"/>
          <w:szCs w:val="28"/>
        </w:rPr>
        <w:t>trình tự thực hiện</w:t>
      </w:r>
      <w:r w:rsidRPr="009430BF">
        <w:rPr>
          <w:bCs/>
          <w:i/>
          <w:sz w:val="28"/>
          <w:szCs w:val="28"/>
        </w:rPr>
        <w:t xml:space="preserve">; </w:t>
      </w:r>
      <w:r>
        <w:rPr>
          <w:bCs/>
          <w:i/>
          <w:sz w:val="28"/>
          <w:szCs w:val="28"/>
        </w:rPr>
        <w:t>c</w:t>
      </w:r>
      <w:r w:rsidRPr="001117C9">
        <w:rPr>
          <w:i/>
          <w:sz w:val="28"/>
          <w:szCs w:val="28"/>
        </w:rPr>
        <w:t>ách thức thực hiện;</w:t>
      </w:r>
      <w:r>
        <w:rPr>
          <w:bCs/>
          <w:i/>
          <w:sz w:val="28"/>
          <w:szCs w:val="28"/>
        </w:rPr>
        <w:t xml:space="preserve"> p</w:t>
      </w:r>
      <w:r w:rsidRPr="009430BF">
        <w:rPr>
          <w:i/>
          <w:sz w:val="28"/>
          <w:szCs w:val="28"/>
        </w:rPr>
        <w:t>hí, lệ phí; căn cứ pháp lý</w:t>
      </w:r>
      <w:r w:rsidR="00A07FDD">
        <w:rPr>
          <w:i/>
          <w:sz w:val="28"/>
          <w:szCs w:val="28"/>
        </w:rPr>
        <w:t xml:space="preserve"> của thủ tục hành chính</w:t>
      </w:r>
      <w:r w:rsidRPr="009430BF">
        <w:rPr>
          <w:i/>
          <w:sz w:val="28"/>
          <w:szCs w:val="28"/>
        </w:rPr>
        <w:t>)</w:t>
      </w:r>
    </w:p>
    <w:p w:rsidR="0050511B"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a)</w:t>
      </w:r>
      <w:r w:rsidRPr="00C77B10">
        <w:rPr>
          <w:b/>
          <w:sz w:val="28"/>
          <w:szCs w:val="28"/>
        </w:rPr>
        <w:t xml:space="preserve"> Trình tự thực hiệ</w:t>
      </w:r>
      <w:r>
        <w:rPr>
          <w:b/>
          <w:sz w:val="28"/>
          <w:szCs w:val="28"/>
        </w:rPr>
        <w:t>n:</w:t>
      </w:r>
    </w:p>
    <w:p w:rsidR="0050511B" w:rsidRDefault="0050511B" w:rsidP="00EC5BE7">
      <w:pPr>
        <w:widowControl w:val="0"/>
        <w:autoSpaceDE w:val="0"/>
        <w:autoSpaceDN w:val="0"/>
        <w:adjustRightInd w:val="0"/>
        <w:spacing w:before="120" w:after="120" w:line="240" w:lineRule="auto"/>
        <w:ind w:firstLine="567"/>
        <w:jc w:val="both"/>
        <w:rPr>
          <w:spacing w:val="-2"/>
          <w:sz w:val="28"/>
          <w:szCs w:val="28"/>
          <w:lang w:val="hr-HR"/>
        </w:rPr>
      </w:pPr>
      <w:r w:rsidRPr="00AA12C1">
        <w:rPr>
          <w:sz w:val="28"/>
          <w:szCs w:val="28"/>
        </w:rPr>
        <w:t>- Bước 1: Tổ chức, cá nhân</w:t>
      </w:r>
      <w:r w:rsidRPr="00256969">
        <w:rPr>
          <w:color w:val="000000"/>
        </w:rPr>
        <w:t xml:space="preserve"> </w:t>
      </w:r>
      <w:r w:rsidRPr="00256969">
        <w:rPr>
          <w:color w:val="000000"/>
          <w:sz w:val="28"/>
          <w:szCs w:val="28"/>
        </w:rPr>
        <w:t xml:space="preserve">chuẩn bị đầy đủ hồ sơ quy định tại thủ tục này và nộp </w:t>
      </w:r>
      <w:r>
        <w:rPr>
          <w:color w:val="000000"/>
          <w:sz w:val="28"/>
          <w:szCs w:val="28"/>
        </w:rPr>
        <w:t>v</w:t>
      </w:r>
      <w:r w:rsidRPr="00256969">
        <w:rPr>
          <w:sz w:val="28"/>
          <w:szCs w:val="28"/>
        </w:rPr>
        <w:t xml:space="preserve">ề </w:t>
      </w:r>
      <w:r w:rsidRPr="00256969">
        <w:rPr>
          <w:spacing w:val="-4"/>
          <w:sz w:val="28"/>
          <w:szCs w:val="28"/>
          <w:lang w:val="hr-HR"/>
        </w:rPr>
        <w:t xml:space="preserve">Sở Nông nghiệp </w:t>
      </w:r>
      <w:r w:rsidRPr="00AA12C1">
        <w:rPr>
          <w:spacing w:val="-4"/>
          <w:sz w:val="28"/>
          <w:szCs w:val="28"/>
          <w:lang w:val="hr-HR"/>
        </w:rPr>
        <w:t xml:space="preserve">và </w:t>
      </w:r>
      <w:r w:rsidRPr="00AA12C1">
        <w:rPr>
          <w:spacing w:val="-2"/>
          <w:sz w:val="28"/>
          <w:szCs w:val="28"/>
          <w:lang w:val="hr-HR"/>
        </w:rPr>
        <w:t>PTNT</w:t>
      </w:r>
      <w:r w:rsidRPr="0050511B">
        <w:rPr>
          <w:spacing w:val="-4"/>
          <w:sz w:val="28"/>
          <w:szCs w:val="28"/>
          <w:lang w:val="hr-HR"/>
        </w:rPr>
        <w:t xml:space="preserve"> </w:t>
      </w:r>
      <w:r w:rsidRPr="00AA12C1">
        <w:rPr>
          <w:spacing w:val="-4"/>
          <w:sz w:val="28"/>
          <w:szCs w:val="28"/>
          <w:lang w:val="hr-HR"/>
        </w:rPr>
        <w:t xml:space="preserve">đường </w:t>
      </w:r>
      <w:r>
        <w:rPr>
          <w:spacing w:val="-4"/>
          <w:sz w:val="28"/>
          <w:szCs w:val="28"/>
          <w:lang w:val="hr-HR"/>
        </w:rPr>
        <w:t>Đồng Khởi</w:t>
      </w:r>
      <w:r w:rsidRPr="00AA12C1">
        <w:rPr>
          <w:spacing w:val="-4"/>
          <w:sz w:val="28"/>
          <w:szCs w:val="28"/>
          <w:lang w:val="hr-HR"/>
        </w:rPr>
        <w:t xml:space="preserve">, Phường </w:t>
      </w:r>
      <w:r>
        <w:rPr>
          <w:spacing w:val="-4"/>
          <w:sz w:val="28"/>
          <w:szCs w:val="28"/>
          <w:lang w:val="hr-HR"/>
        </w:rPr>
        <w:t>Tân Hiệp</w:t>
      </w:r>
      <w:r w:rsidRPr="00AA12C1">
        <w:rPr>
          <w:spacing w:val="-4"/>
          <w:sz w:val="28"/>
          <w:szCs w:val="28"/>
          <w:lang w:val="hr-HR"/>
        </w:rPr>
        <w:t>, Thành phố Biên Hòa, tỉnh Đồng Nai</w:t>
      </w:r>
      <w:r>
        <w:rPr>
          <w:spacing w:val="-2"/>
          <w:sz w:val="28"/>
          <w:szCs w:val="28"/>
          <w:lang w:val="hr-HR"/>
        </w:rPr>
        <w:t>.</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Bước 2: Kiểm tra nội dung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Trường hợp nộp hồ sơ trực tiếp: Tại thời điểm tiếp nhận hồ sơ, Sở Nông nghiệp và PTNT kiểm tra thành phần hồ sơ và tiếp nhận hồ sơ đầy đủ thành phần; trường hợp hồ sơ chưa đầy đủ thành phần thì trả lại tổ chức, cá nhân để bổ sung, hoàn thiện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lastRenderedPageBreak/>
        <w:t>+ Trường hợp nộp hồ sơ qua dịch vụ bưu chính hoặc qua môi trường mạng: Trong thời hạn 03 ngày làm việc kể từ ngày nhận được hồ sơ, Sở Nông nghiệp và PTNT xem xét tính đầy đủ; trường hợp hồ sơ chưa đầy đủ theo quy định thì Sở Nông nghiệp và PTNT thông báo cho tổ chức, cá nhân bổ sung, hoàn thiện hồ sơ.</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Trong thời hạn 05 ngày làm việc kể từ ngày nhận được hồ sơ đầy đủ, hợp lệ, cơ quan có thẩm quyền cấp lại Giấy chứng nhận đủ điều kiện chăn nuôi đối với chăn nuôi trang trại quy mô lớn theo Mẫu số 05.ĐKCN Phụ lục I ban hành kèm theo Nghị định số 13/2020/NĐ-CP ngày </w:t>
      </w:r>
      <w:r w:rsidRPr="00AA12C1">
        <w:rPr>
          <w:spacing w:val="-4"/>
          <w:sz w:val="28"/>
          <w:szCs w:val="28"/>
        </w:rPr>
        <w:t xml:space="preserve">21/01/2020 </w:t>
      </w:r>
      <w:r w:rsidRPr="00AA12C1">
        <w:rPr>
          <w:sz w:val="28"/>
          <w:szCs w:val="28"/>
        </w:rPr>
        <w:t>của Chính phủ hướng dẫn chi tiết Luật Chăn nuôi; trường hợp từ chối phải trả lời bằng văn bản và nêu rõ lý do.</w:t>
      </w:r>
    </w:p>
    <w:p w:rsidR="0050511B" w:rsidRPr="00C77B10"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b)</w:t>
      </w:r>
      <w:r w:rsidRPr="00C77B10">
        <w:rPr>
          <w:b/>
          <w:sz w:val="28"/>
          <w:szCs w:val="28"/>
        </w:rPr>
        <w:t xml:space="preserve"> Cách thức thực hiệ</w:t>
      </w:r>
      <w:r>
        <w:rPr>
          <w:b/>
          <w:sz w:val="28"/>
          <w:szCs w:val="28"/>
        </w:rPr>
        <w:t>n:</w:t>
      </w:r>
    </w:p>
    <w:p w:rsidR="0050511B" w:rsidRPr="003010DF" w:rsidRDefault="0050511B" w:rsidP="003010DF">
      <w:pPr>
        <w:pStyle w:val="BodyText"/>
        <w:tabs>
          <w:tab w:val="left" w:pos="1010"/>
        </w:tabs>
        <w:spacing w:before="120" w:after="120"/>
        <w:ind w:firstLine="567"/>
        <w:rPr>
          <w:bCs/>
        </w:rPr>
      </w:pPr>
      <w:r w:rsidRPr="003010DF">
        <w:rPr>
          <w:bCs/>
        </w:rPr>
        <w:t>Thực hiện theo một trong các hình thức sau:</w:t>
      </w:r>
    </w:p>
    <w:p w:rsidR="0050511B" w:rsidRPr="003010DF" w:rsidRDefault="0050511B" w:rsidP="00EC5BE7">
      <w:pPr>
        <w:pStyle w:val="BodyText"/>
        <w:tabs>
          <w:tab w:val="left" w:pos="1010"/>
        </w:tabs>
        <w:spacing w:before="120" w:after="120"/>
        <w:ind w:firstLine="567"/>
      </w:pPr>
      <w:r w:rsidRPr="003010DF">
        <w:rPr>
          <w:bCs/>
        </w:rPr>
        <w:t xml:space="preserve">- </w:t>
      </w:r>
      <w:r w:rsidRPr="003010DF">
        <w:t xml:space="preserve">Nộp hồ sơ trực tuyến trên trang dịch vụ công của tỉnh tại địa chỉ </w:t>
      </w:r>
      <w:hyperlink r:id="rId21" w:history="1">
        <w:r w:rsidRPr="003010DF">
          <w:rPr>
            <w:rStyle w:val="Hyperlink"/>
            <w:color w:val="auto"/>
          </w:rPr>
          <w:t>https://dichvucong.dongnai.gov.vn</w:t>
        </w:r>
      </w:hyperlink>
    </w:p>
    <w:p w:rsidR="0050511B" w:rsidRPr="003010DF" w:rsidRDefault="0050511B" w:rsidP="00EC5BE7">
      <w:pPr>
        <w:spacing w:before="120" w:after="120" w:line="240" w:lineRule="auto"/>
        <w:ind w:firstLine="567"/>
        <w:jc w:val="both"/>
        <w:rPr>
          <w:rFonts w:cs="Times New Roman"/>
          <w:sz w:val="28"/>
          <w:szCs w:val="28"/>
        </w:rPr>
      </w:pPr>
      <w:r w:rsidRPr="003010DF">
        <w:rPr>
          <w:rFonts w:cs="Times New Roman"/>
          <w:bCs/>
          <w:sz w:val="28"/>
          <w:szCs w:val="28"/>
        </w:rPr>
        <w:t>-</w:t>
      </w:r>
      <w:r w:rsidRPr="003010DF">
        <w:rPr>
          <w:rFonts w:cs="Times New Roman"/>
          <w:sz w:val="28"/>
          <w:szCs w:val="28"/>
        </w:rPr>
        <w:t xml:space="preserve"> Nộp qua đường bưu điện về </w:t>
      </w:r>
      <w:r w:rsidRPr="003010DF">
        <w:rPr>
          <w:rFonts w:cs="Times New Roman"/>
          <w:spacing w:val="-4"/>
          <w:sz w:val="28"/>
          <w:szCs w:val="28"/>
          <w:lang w:val="hr-HR"/>
        </w:rPr>
        <w:t xml:space="preserve">Sở Nông nghiệp và </w:t>
      </w:r>
      <w:r w:rsidRPr="003010DF">
        <w:rPr>
          <w:rFonts w:cs="Times New Roman"/>
          <w:spacing w:val="-2"/>
          <w:sz w:val="28"/>
          <w:szCs w:val="28"/>
          <w:lang w:val="hr-HR"/>
        </w:rPr>
        <w:t>PTNT</w:t>
      </w:r>
      <w:r w:rsidRPr="003010DF">
        <w:rPr>
          <w:rFonts w:cs="Times New Roman"/>
          <w:sz w:val="28"/>
          <w:szCs w:val="28"/>
        </w:rPr>
        <w:t xml:space="preserve"> (</w:t>
      </w:r>
      <w:r w:rsidRPr="003010DF">
        <w:rPr>
          <w:rFonts w:cs="Times New Roman"/>
          <w:spacing w:val="-4"/>
          <w:sz w:val="28"/>
          <w:szCs w:val="28"/>
          <w:lang w:val="hr-HR"/>
        </w:rPr>
        <w:t>đường Đồng Khởi, phường Tân Hiệp, thành phố Biên Hòa, tỉnh Đồng Nai</w:t>
      </w:r>
      <w:r w:rsidRPr="003010DF">
        <w:rPr>
          <w:rFonts w:cs="Times New Roman"/>
          <w:sz w:val="28"/>
          <w:szCs w:val="28"/>
        </w:rPr>
        <w:t>).</w:t>
      </w:r>
    </w:p>
    <w:p w:rsidR="0050511B" w:rsidRPr="003010DF" w:rsidRDefault="0050511B" w:rsidP="00EC5BE7">
      <w:pPr>
        <w:spacing w:before="120" w:after="120" w:line="240" w:lineRule="auto"/>
        <w:ind w:firstLine="567"/>
        <w:jc w:val="both"/>
        <w:rPr>
          <w:sz w:val="28"/>
          <w:szCs w:val="28"/>
        </w:rPr>
      </w:pPr>
      <w:r w:rsidRPr="003010DF">
        <w:rPr>
          <w:sz w:val="28"/>
          <w:szCs w:val="28"/>
        </w:rPr>
        <w:t>Thời gian tiếp nhận và trả kết quả hồ sơ trong ngày làm việc (trừ thứ Bảy, Chủ nhật và các ngày lễ, Tết theo quy định): Buổi sáng từ: 7h00 phút đến 11h30 phút; buổi chiều từ: 13h00 phút đến 16h30 phút.</w:t>
      </w:r>
    </w:p>
    <w:p w:rsidR="0050511B" w:rsidRPr="00F97AFF" w:rsidRDefault="0050511B" w:rsidP="00EC5BE7">
      <w:pPr>
        <w:spacing w:before="120" w:after="120" w:line="240" w:lineRule="auto"/>
        <w:ind w:firstLine="567"/>
        <w:rPr>
          <w:sz w:val="28"/>
          <w:szCs w:val="28"/>
        </w:rPr>
      </w:pPr>
      <w:r>
        <w:rPr>
          <w:b/>
          <w:sz w:val="28"/>
          <w:szCs w:val="28"/>
        </w:rPr>
        <w:t>c)</w:t>
      </w:r>
      <w:r w:rsidRPr="00F97AFF">
        <w:rPr>
          <w:b/>
          <w:sz w:val="28"/>
          <w:szCs w:val="28"/>
        </w:rPr>
        <w:t xml:space="preserve"> Phí, lệ phí:</w:t>
      </w:r>
      <w:r w:rsidRPr="00F97AFF">
        <w:rPr>
          <w:sz w:val="28"/>
          <w:szCs w:val="28"/>
        </w:rPr>
        <w:t xml:space="preserve"> </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631"/>
        <w:gridCol w:w="2479"/>
        <w:gridCol w:w="1834"/>
      </w:tblGrid>
      <w:tr w:rsidR="0050511B" w:rsidRPr="00041F66" w:rsidTr="00D617A0">
        <w:trPr>
          <w:trHeight w:val="20"/>
          <w:tblHeader/>
          <w:jc w:val="center"/>
        </w:trPr>
        <w:tc>
          <w:tcPr>
            <w:tcW w:w="3740" w:type="dxa"/>
            <w:vMerge w:val="restart"/>
            <w:shd w:val="clear" w:color="auto" w:fill="FFFFFF"/>
            <w:vAlign w:val="center"/>
          </w:tcPr>
          <w:p w:rsidR="0050511B" w:rsidRPr="00041F66" w:rsidRDefault="0050511B" w:rsidP="007235B8">
            <w:pPr>
              <w:spacing w:after="0" w:line="240" w:lineRule="auto"/>
              <w:ind w:firstLine="567"/>
              <w:rPr>
                <w:rFonts w:eastAsia="Times New Roman" w:cs="Times New Roman"/>
                <w:b/>
                <w:bCs/>
                <w:color w:val="000000"/>
                <w:sz w:val="28"/>
                <w:szCs w:val="28"/>
              </w:rPr>
            </w:pPr>
            <w:r>
              <w:rPr>
                <w:rFonts w:eastAsia="Times New Roman" w:cs="Times New Roman"/>
                <w:b/>
                <w:bCs/>
                <w:color w:val="000000"/>
                <w:sz w:val="28"/>
                <w:szCs w:val="28"/>
              </w:rPr>
              <w:t>Nội dung thu phí</w:t>
            </w:r>
          </w:p>
        </w:tc>
        <w:tc>
          <w:tcPr>
            <w:tcW w:w="1631" w:type="dxa"/>
            <w:vMerge w:val="restart"/>
            <w:vAlign w:val="center"/>
          </w:tcPr>
          <w:p w:rsidR="0050511B" w:rsidRPr="00041F66" w:rsidRDefault="0050511B" w:rsidP="007235B8">
            <w:pPr>
              <w:spacing w:after="0" w:line="240" w:lineRule="auto"/>
              <w:rPr>
                <w:rFonts w:eastAsia="Times New Roman" w:cs="Times New Roman"/>
                <w:b/>
                <w:bCs/>
                <w:color w:val="000000"/>
                <w:sz w:val="28"/>
                <w:szCs w:val="28"/>
              </w:rPr>
            </w:pPr>
            <w:r w:rsidRPr="00041F66">
              <w:rPr>
                <w:rFonts w:eastAsia="Times New Roman" w:cs="Times New Roman"/>
                <w:b/>
                <w:bCs/>
                <w:color w:val="000000"/>
                <w:sz w:val="28"/>
                <w:szCs w:val="28"/>
              </w:rPr>
              <w:t>Đơn vị tính</w:t>
            </w:r>
          </w:p>
        </w:tc>
        <w:tc>
          <w:tcPr>
            <w:tcW w:w="4208" w:type="dxa"/>
            <w:gridSpan w:val="2"/>
            <w:vAlign w:val="center"/>
          </w:tcPr>
          <w:p w:rsidR="0050511B" w:rsidRPr="00041F66" w:rsidRDefault="0050511B" w:rsidP="00EC5BE7">
            <w:pPr>
              <w:spacing w:after="0" w:line="240" w:lineRule="auto"/>
              <w:ind w:firstLine="567"/>
              <w:jc w:val="center"/>
              <w:rPr>
                <w:rFonts w:eastAsia="Times New Roman" w:cs="Times New Roman"/>
                <w:b/>
                <w:bCs/>
                <w:color w:val="000000"/>
                <w:sz w:val="28"/>
                <w:szCs w:val="28"/>
              </w:rPr>
            </w:pPr>
            <w:r w:rsidRPr="00041F66">
              <w:rPr>
                <w:rFonts w:eastAsia="Times New Roman" w:cs="Times New Roman"/>
                <w:b/>
                <w:bCs/>
                <w:color w:val="000000"/>
                <w:sz w:val="28"/>
                <w:szCs w:val="28"/>
              </w:rPr>
              <w:t>Mức thu</w:t>
            </w:r>
            <w:r>
              <w:rPr>
                <w:rFonts w:eastAsia="Times New Roman" w:cs="Times New Roman"/>
                <w:b/>
                <w:bCs/>
                <w:color w:val="000000"/>
                <w:sz w:val="28"/>
                <w:szCs w:val="28"/>
              </w:rPr>
              <w:t xml:space="preserve"> (đồng)</w:t>
            </w:r>
          </w:p>
        </w:tc>
      </w:tr>
      <w:tr w:rsidR="0050511B" w:rsidRPr="00041F66" w:rsidTr="00D617A0">
        <w:trPr>
          <w:trHeight w:val="20"/>
          <w:jc w:val="center"/>
        </w:trPr>
        <w:tc>
          <w:tcPr>
            <w:tcW w:w="3740" w:type="dxa"/>
            <w:vMerge/>
            <w:shd w:val="clear" w:color="auto" w:fill="auto"/>
            <w:vAlign w:val="center"/>
          </w:tcPr>
          <w:p w:rsidR="0050511B" w:rsidRPr="00041F66" w:rsidRDefault="0050511B" w:rsidP="00EC5BE7">
            <w:pPr>
              <w:spacing w:after="0" w:line="240" w:lineRule="auto"/>
              <w:ind w:firstLine="567"/>
              <w:rPr>
                <w:rFonts w:eastAsia="Times New Roman" w:cs="Times New Roman"/>
                <w:b/>
                <w:sz w:val="28"/>
                <w:szCs w:val="28"/>
              </w:rPr>
            </w:pPr>
          </w:p>
        </w:tc>
        <w:tc>
          <w:tcPr>
            <w:tcW w:w="1631" w:type="dxa"/>
            <w:vMerge/>
            <w:shd w:val="clear" w:color="auto" w:fill="auto"/>
            <w:vAlign w:val="center"/>
          </w:tcPr>
          <w:p w:rsidR="0050511B" w:rsidRPr="00041F66" w:rsidRDefault="0050511B" w:rsidP="00EC5BE7">
            <w:pPr>
              <w:spacing w:after="0" w:line="240" w:lineRule="auto"/>
              <w:ind w:firstLine="567"/>
              <w:rPr>
                <w:rFonts w:eastAsia="Times New Roman" w:cs="Times New Roman"/>
                <w:sz w:val="28"/>
                <w:szCs w:val="28"/>
                <w:highlight w:val="yellow"/>
              </w:rPr>
            </w:pPr>
          </w:p>
        </w:tc>
        <w:tc>
          <w:tcPr>
            <w:tcW w:w="2507" w:type="dxa"/>
            <w:vAlign w:val="center"/>
          </w:tcPr>
          <w:p w:rsidR="0050511B" w:rsidRPr="00041F66" w:rsidRDefault="0050511B" w:rsidP="007235B8">
            <w:pPr>
              <w:spacing w:after="0" w:line="240" w:lineRule="auto"/>
              <w:ind w:firstLine="567"/>
              <w:jc w:val="center"/>
              <w:rPr>
                <w:rFonts w:eastAsia="Times New Roman" w:cs="Times New Roman"/>
                <w:b/>
                <w:bCs/>
                <w:color w:val="000000"/>
                <w:sz w:val="28"/>
                <w:szCs w:val="28"/>
              </w:rPr>
            </w:pPr>
            <w:r w:rsidRPr="00041F66">
              <w:rPr>
                <w:rFonts w:eastAsia="Times New Roman" w:cs="Times New Roman"/>
                <w:b/>
                <w:bCs/>
                <w:color w:val="000000"/>
                <w:sz w:val="28"/>
                <w:szCs w:val="28"/>
              </w:rPr>
              <w:t>Từ ngày 17/5/2021 đến hết ngày 31/12/2021</w:t>
            </w:r>
          </w:p>
        </w:tc>
        <w:tc>
          <w:tcPr>
            <w:tcW w:w="1701" w:type="dxa"/>
            <w:vAlign w:val="center"/>
          </w:tcPr>
          <w:p w:rsidR="0050511B" w:rsidRPr="00041F66" w:rsidRDefault="0050511B" w:rsidP="007235B8">
            <w:pPr>
              <w:spacing w:after="0" w:line="240" w:lineRule="auto"/>
              <w:jc w:val="center"/>
              <w:rPr>
                <w:rFonts w:eastAsia="Times New Roman" w:cs="Times New Roman"/>
                <w:b/>
                <w:bCs/>
                <w:color w:val="000000"/>
                <w:sz w:val="28"/>
                <w:szCs w:val="28"/>
              </w:rPr>
            </w:pPr>
            <w:r w:rsidRPr="00041F66">
              <w:rPr>
                <w:rFonts w:eastAsia="Times New Roman" w:cs="Times New Roman"/>
                <w:b/>
                <w:bCs/>
                <w:color w:val="000000"/>
                <w:sz w:val="28"/>
                <w:szCs w:val="28"/>
              </w:rPr>
              <w:t>Từ ngày 01/01/2022 trở đi</w:t>
            </w:r>
          </w:p>
        </w:tc>
      </w:tr>
      <w:tr w:rsidR="0050511B" w:rsidRPr="00041F66" w:rsidTr="00D617A0">
        <w:trPr>
          <w:trHeight w:val="20"/>
          <w:jc w:val="center"/>
        </w:trPr>
        <w:tc>
          <w:tcPr>
            <w:tcW w:w="3740" w:type="dxa"/>
            <w:shd w:val="clear" w:color="auto" w:fill="auto"/>
            <w:vAlign w:val="center"/>
            <w:hideMark/>
          </w:tcPr>
          <w:p w:rsidR="0050511B" w:rsidRPr="00041F66" w:rsidRDefault="0050511B" w:rsidP="007235B8">
            <w:pPr>
              <w:spacing w:after="0" w:line="240" w:lineRule="auto"/>
              <w:rPr>
                <w:rFonts w:eastAsia="Times New Roman" w:cs="Times New Roman"/>
                <w:sz w:val="28"/>
                <w:szCs w:val="28"/>
              </w:rPr>
            </w:pPr>
            <w:r w:rsidRPr="00041F66">
              <w:rPr>
                <w:rFonts w:eastAsia="Times New Roman" w:cs="Times New Roman"/>
                <w:sz w:val="28"/>
                <w:szCs w:val="28"/>
              </w:rPr>
              <w:t>Cấp lại Giấy chứng nhận đủ điều kiện chăn nuôi đối với chăn nuôi trang trại quy mô lớn</w:t>
            </w:r>
          </w:p>
        </w:tc>
        <w:tc>
          <w:tcPr>
            <w:tcW w:w="1631" w:type="dxa"/>
            <w:shd w:val="clear" w:color="auto" w:fill="auto"/>
            <w:noWrap/>
            <w:vAlign w:val="center"/>
            <w:hideMark/>
          </w:tcPr>
          <w:p w:rsidR="0050511B" w:rsidRPr="00041F66" w:rsidRDefault="0050511B" w:rsidP="007235B8">
            <w:pPr>
              <w:spacing w:after="0" w:line="240" w:lineRule="auto"/>
              <w:rPr>
                <w:rFonts w:eastAsia="Times New Roman" w:cs="Times New Roman"/>
                <w:sz w:val="28"/>
                <w:szCs w:val="28"/>
              </w:rPr>
            </w:pPr>
            <w:r w:rsidRPr="00041F66">
              <w:rPr>
                <w:rFonts w:eastAsia="Times New Roman" w:cs="Times New Roman"/>
                <w:sz w:val="28"/>
                <w:szCs w:val="28"/>
                <w:lang w:val="vi-VN"/>
              </w:rPr>
              <w:t>01 cơ sở/lần</w:t>
            </w:r>
          </w:p>
        </w:tc>
        <w:tc>
          <w:tcPr>
            <w:tcW w:w="2507" w:type="dxa"/>
            <w:vAlign w:val="center"/>
          </w:tcPr>
          <w:p w:rsidR="0050511B" w:rsidRPr="007235B8" w:rsidRDefault="0050511B" w:rsidP="007235B8">
            <w:pPr>
              <w:spacing w:after="0" w:line="240" w:lineRule="auto"/>
              <w:ind w:firstLine="567"/>
              <w:jc w:val="center"/>
              <w:rPr>
                <w:rFonts w:eastAsia="Times New Roman" w:cs="Times New Roman"/>
                <w:sz w:val="28"/>
                <w:szCs w:val="28"/>
              </w:rPr>
            </w:pPr>
            <w:r w:rsidRPr="00041F66">
              <w:rPr>
                <w:rFonts w:eastAsia="Times New Roman" w:cs="Times New Roman"/>
                <w:sz w:val="28"/>
                <w:szCs w:val="28"/>
              </w:rPr>
              <w:t>125</w:t>
            </w:r>
            <w:r w:rsidRPr="00041F66">
              <w:rPr>
                <w:rFonts w:eastAsia="Times New Roman" w:cs="Times New Roman"/>
                <w:sz w:val="28"/>
                <w:szCs w:val="28"/>
                <w:lang w:val="vi-VN"/>
              </w:rPr>
              <w:t>.000</w:t>
            </w:r>
            <w:r w:rsidR="007235B8">
              <w:rPr>
                <w:rFonts w:eastAsia="Times New Roman" w:cs="Times New Roman"/>
                <w:sz w:val="28"/>
                <w:szCs w:val="28"/>
              </w:rPr>
              <w:t>đ</w:t>
            </w:r>
          </w:p>
        </w:tc>
        <w:tc>
          <w:tcPr>
            <w:tcW w:w="1701" w:type="dxa"/>
            <w:vAlign w:val="center"/>
          </w:tcPr>
          <w:p w:rsidR="0050511B" w:rsidRPr="007235B8" w:rsidRDefault="0050511B" w:rsidP="007235B8">
            <w:pPr>
              <w:spacing w:after="0" w:line="240" w:lineRule="auto"/>
              <w:ind w:firstLine="567"/>
              <w:rPr>
                <w:rFonts w:eastAsia="Times New Roman" w:cs="Times New Roman"/>
                <w:sz w:val="28"/>
                <w:szCs w:val="28"/>
              </w:rPr>
            </w:pPr>
            <w:r w:rsidRPr="00041F66">
              <w:rPr>
                <w:rFonts w:eastAsia="Times New Roman" w:cs="Times New Roman"/>
                <w:sz w:val="28"/>
                <w:szCs w:val="28"/>
                <w:lang w:val="vi-VN"/>
              </w:rPr>
              <w:t>250.000</w:t>
            </w:r>
            <w:r w:rsidR="007235B8">
              <w:rPr>
                <w:rFonts w:eastAsia="Times New Roman" w:cs="Times New Roman"/>
                <w:sz w:val="28"/>
                <w:szCs w:val="28"/>
              </w:rPr>
              <w:t>đ</w:t>
            </w:r>
          </w:p>
        </w:tc>
      </w:tr>
      <w:tr w:rsidR="007235B8" w:rsidRPr="00041F66" w:rsidTr="007C7C0E">
        <w:trPr>
          <w:trHeight w:val="20"/>
          <w:jc w:val="center"/>
        </w:trPr>
        <w:tc>
          <w:tcPr>
            <w:tcW w:w="3740" w:type="dxa"/>
            <w:shd w:val="clear" w:color="auto" w:fill="auto"/>
            <w:vAlign w:val="center"/>
          </w:tcPr>
          <w:p w:rsidR="007235B8" w:rsidRPr="00753D97" w:rsidRDefault="007235B8" w:rsidP="007235B8">
            <w:pPr>
              <w:spacing w:after="0" w:line="240" w:lineRule="auto"/>
              <w:jc w:val="both"/>
              <w:rPr>
                <w:rFonts w:eastAsia="Times New Roman" w:cs="Times New Roman"/>
                <w:sz w:val="28"/>
                <w:szCs w:val="28"/>
              </w:rPr>
            </w:pPr>
            <w:r w:rsidRPr="007235B8">
              <w:rPr>
                <w:rFonts w:eastAsia="Times New Roman" w:cs="Times New Roman"/>
                <w:sz w:val="28"/>
                <w:szCs w:val="28"/>
              </w:rPr>
              <w:t>Thẩm định đánh giá giám sát duy trì điều kiện chăn nuôi trang trại quy mô lớn</w:t>
            </w:r>
          </w:p>
        </w:tc>
        <w:tc>
          <w:tcPr>
            <w:tcW w:w="1631" w:type="dxa"/>
            <w:shd w:val="clear" w:color="auto" w:fill="auto"/>
            <w:noWrap/>
            <w:vAlign w:val="center"/>
          </w:tcPr>
          <w:p w:rsidR="007235B8" w:rsidRPr="00753D97" w:rsidRDefault="007235B8" w:rsidP="007235B8">
            <w:pPr>
              <w:spacing w:after="0" w:line="240" w:lineRule="auto"/>
              <w:jc w:val="center"/>
              <w:rPr>
                <w:rFonts w:eastAsia="Times New Roman" w:cs="Times New Roman"/>
                <w:sz w:val="28"/>
                <w:szCs w:val="28"/>
                <w:lang w:val="vi-VN"/>
              </w:rPr>
            </w:pPr>
            <w:r w:rsidRPr="00753D97">
              <w:rPr>
                <w:rFonts w:eastAsia="Times New Roman" w:cs="Times New Roman"/>
                <w:sz w:val="28"/>
                <w:szCs w:val="28"/>
                <w:lang w:val="vi-VN"/>
              </w:rPr>
              <w:t>01 cơ sở/lần</w:t>
            </w:r>
          </w:p>
        </w:tc>
        <w:tc>
          <w:tcPr>
            <w:tcW w:w="4208" w:type="dxa"/>
            <w:gridSpan w:val="2"/>
            <w:vAlign w:val="center"/>
          </w:tcPr>
          <w:p w:rsidR="007235B8" w:rsidRPr="00041F66" w:rsidRDefault="007235B8" w:rsidP="007235B8">
            <w:pPr>
              <w:spacing w:after="0" w:line="240" w:lineRule="auto"/>
              <w:ind w:firstLine="567"/>
              <w:jc w:val="center"/>
              <w:rPr>
                <w:rFonts w:eastAsia="Times New Roman" w:cs="Times New Roman"/>
                <w:sz w:val="28"/>
                <w:szCs w:val="28"/>
                <w:lang w:val="vi-VN"/>
              </w:rPr>
            </w:pPr>
            <w:r>
              <w:rPr>
                <w:rFonts w:eastAsia="Times New Roman" w:cs="Times New Roman"/>
                <w:sz w:val="28"/>
                <w:szCs w:val="28"/>
              </w:rPr>
              <w:t>1.500.000đ</w:t>
            </w:r>
          </w:p>
        </w:tc>
      </w:tr>
    </w:tbl>
    <w:p w:rsidR="0050511B" w:rsidRPr="009F38C7" w:rsidRDefault="0050511B" w:rsidP="00EC5BE7">
      <w:pPr>
        <w:widowControl w:val="0"/>
        <w:autoSpaceDE w:val="0"/>
        <w:autoSpaceDN w:val="0"/>
        <w:adjustRightInd w:val="0"/>
        <w:spacing w:before="120" w:after="120" w:line="240" w:lineRule="auto"/>
        <w:ind w:firstLine="567"/>
        <w:jc w:val="both"/>
        <w:rPr>
          <w:b/>
          <w:sz w:val="28"/>
          <w:szCs w:val="28"/>
        </w:rPr>
      </w:pPr>
      <w:r>
        <w:rPr>
          <w:b/>
          <w:sz w:val="28"/>
          <w:szCs w:val="28"/>
        </w:rPr>
        <w:t>d)</w:t>
      </w:r>
      <w:r w:rsidRPr="009F38C7">
        <w:rPr>
          <w:b/>
          <w:sz w:val="28"/>
          <w:szCs w:val="28"/>
        </w:rPr>
        <w:t xml:space="preserve"> Căn cứ pháp lý của thủ tục hành chính</w:t>
      </w:r>
      <w:r>
        <w:rPr>
          <w:b/>
          <w:sz w:val="28"/>
          <w:szCs w:val="28"/>
        </w:rPr>
        <w:t>:</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Luật Chăn nuôi số 32/2018/QH14 ngày 19/11/2018 của Quốc hội nước Cộng hòa xã hội chủ nghĩa Việt Nam.</w:t>
      </w:r>
    </w:p>
    <w:p w:rsidR="0050511B" w:rsidRPr="00AA12C1" w:rsidRDefault="0050511B" w:rsidP="00EC5BE7">
      <w:pPr>
        <w:widowControl w:val="0"/>
        <w:autoSpaceDE w:val="0"/>
        <w:autoSpaceDN w:val="0"/>
        <w:adjustRightInd w:val="0"/>
        <w:spacing w:before="120" w:after="120" w:line="240" w:lineRule="auto"/>
        <w:ind w:firstLine="567"/>
        <w:jc w:val="both"/>
        <w:rPr>
          <w:sz w:val="28"/>
          <w:szCs w:val="28"/>
        </w:rPr>
      </w:pPr>
      <w:r w:rsidRPr="00AA12C1">
        <w:rPr>
          <w:sz w:val="28"/>
          <w:szCs w:val="28"/>
        </w:rPr>
        <w:t xml:space="preserve">- Nghị định số 13/2020/NĐ-CP ngày </w:t>
      </w:r>
      <w:r w:rsidRPr="00AA12C1">
        <w:rPr>
          <w:spacing w:val="-4"/>
          <w:sz w:val="28"/>
          <w:szCs w:val="28"/>
        </w:rPr>
        <w:t xml:space="preserve">21/01/2020 </w:t>
      </w:r>
      <w:r w:rsidRPr="00AA12C1">
        <w:rPr>
          <w:sz w:val="28"/>
          <w:szCs w:val="28"/>
        </w:rPr>
        <w:t>của Chính phủ hướng dẫn chi tiết Luật Chăn nuôi.</w:t>
      </w:r>
    </w:p>
    <w:p w:rsidR="0050511B" w:rsidRDefault="0050511B" w:rsidP="00EC5BE7">
      <w:pPr>
        <w:spacing w:before="120" w:after="120" w:line="240" w:lineRule="auto"/>
        <w:ind w:left="-108" w:firstLine="567"/>
        <w:jc w:val="both"/>
        <w:rPr>
          <w:rFonts w:eastAsia="Times New Roman" w:cs="Times New Roman"/>
          <w:sz w:val="28"/>
          <w:szCs w:val="28"/>
        </w:rPr>
      </w:pPr>
      <w:r w:rsidRPr="00AA12C1">
        <w:rPr>
          <w:rFonts w:eastAsia="Times New Roman" w:cs="Times New Roman"/>
          <w:sz w:val="28"/>
          <w:szCs w:val="28"/>
        </w:rPr>
        <w:t xml:space="preserve">- Thông tư số 24/2021/TT-BTC ngày 31/3/2021 của Bộ trưởng Bộ Tài chính quy định mức thu, chế độ thu, nộp, quản lý </w:t>
      </w:r>
      <w:r>
        <w:rPr>
          <w:rFonts w:eastAsia="Times New Roman" w:cs="Times New Roman"/>
          <w:sz w:val="28"/>
          <w:szCs w:val="28"/>
        </w:rPr>
        <w:t>và sử dụng phí trong chăn nuôi.</w:t>
      </w:r>
    </w:p>
    <w:p w:rsidR="00652A3B" w:rsidRDefault="00937222" w:rsidP="00652A3B">
      <w:pPr>
        <w:pStyle w:val="Heading1"/>
        <w:spacing w:before="120" w:after="0"/>
        <w:ind w:firstLine="567"/>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en-US"/>
        </w:rPr>
        <w:lastRenderedPageBreak/>
        <w:t>21</w:t>
      </w:r>
      <w:r w:rsidR="00652A3B" w:rsidRPr="00BB7BFD">
        <w:rPr>
          <w:rFonts w:ascii="Times New Roman" w:hAnsi="Times New Roman"/>
          <w:color w:val="000000" w:themeColor="text1"/>
          <w:sz w:val="28"/>
          <w:szCs w:val="28"/>
        </w:rPr>
        <w:t>. Cấp Giấy chứng nhận kiểm dịch thực vật đối với các lô vật thể vận chuyển từ vùng nhiễm đối tượng kiểm dịch thực vật</w:t>
      </w:r>
      <w:r w:rsidR="00652A3B" w:rsidRPr="00BB7BFD">
        <w:rPr>
          <w:rFonts w:ascii="Times New Roman" w:hAnsi="Times New Roman"/>
          <w:color w:val="000000" w:themeColor="text1"/>
          <w:sz w:val="28"/>
          <w:szCs w:val="28"/>
          <w:lang w:val="vi-VN"/>
        </w:rPr>
        <w:t xml:space="preserve"> (Thủ tục giải quyết trong ngày nên không có sơ đồ và không nộp ở hành chính công)</w:t>
      </w:r>
    </w:p>
    <w:p w:rsidR="008624D7" w:rsidRPr="009430BF" w:rsidRDefault="008624D7" w:rsidP="00937222">
      <w:pPr>
        <w:spacing w:before="120" w:after="120"/>
        <w:ind w:firstLine="567"/>
        <w:jc w:val="both"/>
        <w:rPr>
          <w:i/>
        </w:rPr>
      </w:pPr>
      <w:r w:rsidRPr="009430BF">
        <w:rPr>
          <w:bCs/>
          <w:i/>
          <w:sz w:val="28"/>
          <w:szCs w:val="28"/>
        </w:rPr>
        <w:t>(</w:t>
      </w:r>
      <w:r w:rsidRPr="00937222">
        <w:rPr>
          <w:b/>
          <w:bCs/>
          <w:i/>
          <w:sz w:val="28"/>
          <w:szCs w:val="28"/>
        </w:rPr>
        <w:t xml:space="preserve">Ghi chú: </w:t>
      </w:r>
      <w:r w:rsidR="00937222">
        <w:rPr>
          <w:bCs/>
          <w:i/>
          <w:sz w:val="28"/>
          <w:szCs w:val="28"/>
        </w:rPr>
        <w:t xml:space="preserve">Thủ tục </w:t>
      </w:r>
      <w:r w:rsidR="00A07FDD">
        <w:rPr>
          <w:bCs/>
          <w:i/>
          <w:sz w:val="28"/>
          <w:szCs w:val="28"/>
        </w:rPr>
        <w:t xml:space="preserve">được </w:t>
      </w:r>
      <w:r w:rsidR="00937222">
        <w:rPr>
          <w:bCs/>
          <w:i/>
          <w:sz w:val="28"/>
          <w:szCs w:val="28"/>
        </w:rPr>
        <w:t>sửa đổi, bổ sung</w:t>
      </w:r>
      <w:r>
        <w:rPr>
          <w:bCs/>
          <w:i/>
          <w:sz w:val="28"/>
          <w:szCs w:val="28"/>
        </w:rPr>
        <w:t xml:space="preserve"> </w:t>
      </w:r>
      <w:r w:rsidR="00A07FDD">
        <w:rPr>
          <w:bCs/>
          <w:i/>
          <w:sz w:val="28"/>
          <w:szCs w:val="28"/>
        </w:rPr>
        <w:t xml:space="preserve">về </w:t>
      </w:r>
      <w:r>
        <w:rPr>
          <w:bCs/>
          <w:i/>
          <w:sz w:val="28"/>
          <w:szCs w:val="28"/>
        </w:rPr>
        <w:t>p</w:t>
      </w:r>
      <w:r w:rsidRPr="009430BF">
        <w:rPr>
          <w:i/>
          <w:sz w:val="28"/>
          <w:szCs w:val="28"/>
        </w:rPr>
        <w:t>hí, lệ phí; căn cứ pháp lý</w:t>
      </w:r>
      <w:r w:rsidR="00A07FDD">
        <w:rPr>
          <w:i/>
          <w:sz w:val="28"/>
          <w:szCs w:val="28"/>
        </w:rPr>
        <w:t xml:space="preserve"> của thủ tục hành chính</w:t>
      </w:r>
      <w:r w:rsidRPr="009430BF">
        <w:rPr>
          <w:i/>
          <w:sz w:val="28"/>
          <w:szCs w:val="28"/>
        </w:rPr>
        <w:t>)</w:t>
      </w:r>
    </w:p>
    <w:p w:rsidR="008624D7" w:rsidRDefault="008624D7" w:rsidP="008624D7">
      <w:pPr>
        <w:spacing w:before="120" w:after="120"/>
        <w:ind w:firstLine="567"/>
        <w:jc w:val="both"/>
        <w:rPr>
          <w:color w:val="000000" w:themeColor="text1"/>
          <w:sz w:val="28"/>
          <w:szCs w:val="28"/>
          <w:lang w:val="vi-VN"/>
        </w:rPr>
      </w:pPr>
      <w:r>
        <w:rPr>
          <w:b/>
          <w:color w:val="000000" w:themeColor="text1"/>
          <w:sz w:val="28"/>
          <w:szCs w:val="28"/>
          <w:lang w:val="hr-HR"/>
        </w:rPr>
        <w:t>a)</w:t>
      </w:r>
      <w:r w:rsidRPr="005E1449">
        <w:rPr>
          <w:b/>
          <w:color w:val="000000" w:themeColor="text1"/>
          <w:sz w:val="28"/>
          <w:szCs w:val="28"/>
          <w:lang w:val="hr-HR"/>
        </w:rPr>
        <w:t xml:space="preserve"> Phí, lệ phí</w:t>
      </w:r>
      <w:r w:rsidRPr="005E1449">
        <w:rPr>
          <w:color w:val="000000" w:themeColor="text1"/>
          <w:sz w:val="28"/>
          <w:szCs w:val="28"/>
          <w:lang w:val="hr-HR"/>
        </w:rPr>
        <w:t>: Không có</w:t>
      </w:r>
      <w:r w:rsidRPr="005E1449">
        <w:rPr>
          <w:color w:val="000000" w:themeColor="text1"/>
          <w:sz w:val="28"/>
          <w:szCs w:val="28"/>
          <w:lang w:val="vi-VN"/>
        </w:rPr>
        <w:t>.</w:t>
      </w:r>
    </w:p>
    <w:p w:rsidR="008624D7" w:rsidRPr="000B7C50" w:rsidRDefault="008624D7" w:rsidP="008624D7">
      <w:pPr>
        <w:spacing w:after="0"/>
        <w:ind w:firstLine="567"/>
        <w:jc w:val="both"/>
        <w:rPr>
          <w:b/>
          <w:sz w:val="28"/>
          <w:szCs w:val="28"/>
          <w:lang w:val="hr-HR"/>
        </w:rPr>
      </w:pPr>
      <w:r>
        <w:rPr>
          <w:b/>
          <w:sz w:val="28"/>
          <w:szCs w:val="28"/>
          <w:lang w:val="hr-HR"/>
        </w:rPr>
        <w:t>b)</w:t>
      </w:r>
      <w:r w:rsidRPr="000B7C50">
        <w:rPr>
          <w:b/>
          <w:sz w:val="28"/>
          <w:szCs w:val="28"/>
          <w:lang w:val="hr-HR"/>
        </w:rPr>
        <w:t xml:space="preserve"> Căn cứ pháp lý của thủ tụ</w:t>
      </w:r>
      <w:r>
        <w:rPr>
          <w:b/>
          <w:sz w:val="28"/>
          <w:szCs w:val="28"/>
          <w:lang w:val="hr-HR"/>
        </w:rPr>
        <w:t>c hành chính</w:t>
      </w:r>
    </w:p>
    <w:p w:rsidR="008624D7" w:rsidRPr="000B7C50" w:rsidRDefault="008624D7" w:rsidP="008624D7">
      <w:pPr>
        <w:tabs>
          <w:tab w:val="left" w:pos="540"/>
        </w:tabs>
        <w:spacing w:after="0"/>
        <w:ind w:firstLine="567"/>
        <w:jc w:val="both"/>
        <w:rPr>
          <w:sz w:val="28"/>
          <w:szCs w:val="28"/>
          <w:lang w:val="hr-HR"/>
        </w:rPr>
      </w:pPr>
      <w:r w:rsidRPr="000B7C50">
        <w:rPr>
          <w:sz w:val="28"/>
          <w:szCs w:val="28"/>
          <w:lang w:val="hr-HR"/>
        </w:rPr>
        <w:t>- Luật Bảo vệ và kiểm dịch thực vật số 41/2013/QH13;</w:t>
      </w:r>
    </w:p>
    <w:p w:rsidR="008624D7" w:rsidRDefault="008624D7" w:rsidP="008624D7">
      <w:pPr>
        <w:tabs>
          <w:tab w:val="left" w:pos="540"/>
        </w:tabs>
        <w:spacing w:after="0"/>
        <w:ind w:firstLine="567"/>
        <w:jc w:val="both"/>
        <w:rPr>
          <w:sz w:val="28"/>
          <w:szCs w:val="28"/>
          <w:lang w:val="hr-HR"/>
        </w:rPr>
      </w:pPr>
      <w:r w:rsidRPr="000B7C50">
        <w:rPr>
          <w:sz w:val="28"/>
          <w:szCs w:val="28"/>
          <w:lang w:val="hr-HR"/>
        </w:rPr>
        <w:t>- Thông tư 35/2015/TT-BNNPTNT ngày 14/10/2015 của Bộ Nông nghiệp và PTNT quy định về kiểm dịch thực vật nội địa.</w:t>
      </w:r>
    </w:p>
    <w:p w:rsidR="008624D7" w:rsidRDefault="008624D7" w:rsidP="008624D7">
      <w:pPr>
        <w:spacing w:after="0"/>
        <w:ind w:firstLine="567"/>
        <w:jc w:val="both"/>
        <w:rPr>
          <w:rFonts w:eastAsia="Times New Roman" w:cs="Times New Roman"/>
          <w:color w:val="000000" w:themeColor="text1"/>
          <w:sz w:val="28"/>
          <w:szCs w:val="28"/>
        </w:rPr>
      </w:pPr>
      <w:r w:rsidRPr="00BB7BFD">
        <w:rPr>
          <w:noProof/>
          <w:color w:val="000000" w:themeColor="text1"/>
          <w:spacing w:val="-2"/>
          <w:sz w:val="28"/>
          <w:szCs w:val="28"/>
          <w:lang w:val="vi-VN"/>
        </w:rPr>
        <w:t xml:space="preserve">- </w:t>
      </w:r>
      <w:r w:rsidRPr="00BB7BFD">
        <w:rPr>
          <w:rFonts w:eastAsia="Times New Roman" w:cs="Times New Roman"/>
          <w:color w:val="000000" w:themeColor="text1"/>
          <w:sz w:val="28"/>
          <w:szCs w:val="28"/>
        </w:rPr>
        <w:t xml:space="preserve">Thông tư số 33/2021/TT-BTC ngày 17/5/2021 của Bộ Tài chính quy định mức thu, chế độ thu, nộp, quản lý và sử dụng phí trong hoạt động kiểm dịch và bảo vệ thực vật thuộc lĩnh vực nông nghiệp. </w:t>
      </w:r>
    </w:p>
    <w:p w:rsidR="008624D7" w:rsidRDefault="00A07FDD" w:rsidP="008624D7">
      <w:pPr>
        <w:pStyle w:val="Heading1"/>
        <w:ind w:firstLine="567"/>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en-US"/>
        </w:rPr>
        <w:t>22</w:t>
      </w:r>
      <w:r w:rsidR="008624D7" w:rsidRPr="00BB7BFD">
        <w:rPr>
          <w:rFonts w:ascii="Times New Roman" w:hAnsi="Times New Roman"/>
          <w:color w:val="000000" w:themeColor="text1"/>
          <w:sz w:val="28"/>
          <w:szCs w:val="28"/>
        </w:rPr>
        <w:t>. Cấp giấy chứng nhận đủ điều kiện buôn bán thuốc bảo vệ thực vật</w:t>
      </w:r>
      <w:r w:rsidR="008624D7" w:rsidRPr="00BB7BFD">
        <w:rPr>
          <w:rFonts w:ascii="Times New Roman" w:hAnsi="Times New Roman"/>
          <w:color w:val="000000" w:themeColor="text1"/>
          <w:sz w:val="28"/>
          <w:szCs w:val="28"/>
          <w:lang w:val="vi-VN"/>
        </w:rPr>
        <w:t xml:space="preserve"> </w:t>
      </w:r>
    </w:p>
    <w:p w:rsidR="00130A2C" w:rsidRPr="00130A2C" w:rsidRDefault="00130A2C" w:rsidP="00130A2C">
      <w:pPr>
        <w:spacing w:after="0"/>
        <w:ind w:firstLine="567"/>
        <w:jc w:val="both"/>
        <w:rPr>
          <w:sz w:val="28"/>
          <w:szCs w:val="28"/>
        </w:rPr>
      </w:pPr>
      <w:r w:rsidRPr="00130A2C">
        <w:rPr>
          <w:b/>
          <w:i/>
          <w:sz w:val="28"/>
          <w:szCs w:val="28"/>
        </w:rPr>
        <w:t>(Ghi chú:</w:t>
      </w:r>
      <w:r w:rsidRPr="00130A2C">
        <w:rPr>
          <w:sz w:val="28"/>
          <w:szCs w:val="28"/>
        </w:rPr>
        <w:t xml:space="preserve"> </w:t>
      </w:r>
      <w:r w:rsidRPr="00A07FDD">
        <w:rPr>
          <w:i/>
          <w:sz w:val="28"/>
          <w:szCs w:val="28"/>
        </w:rPr>
        <w:t>Thủ tục được sửa đổi, bổ sung về trình tự thực hiện, cách thức thực hiện, căn cứ pháp lý của thủ tục hành chính</w:t>
      </w:r>
      <w:r w:rsidRPr="00130A2C">
        <w:rPr>
          <w:sz w:val="28"/>
          <w:szCs w:val="28"/>
        </w:rPr>
        <w:t>).</w:t>
      </w:r>
    </w:p>
    <w:p w:rsidR="008624D7" w:rsidRPr="000B7C50" w:rsidRDefault="008624D7" w:rsidP="008624D7">
      <w:pPr>
        <w:spacing w:after="0"/>
        <w:ind w:firstLine="567"/>
        <w:jc w:val="both"/>
        <w:rPr>
          <w:b/>
          <w:sz w:val="28"/>
          <w:szCs w:val="28"/>
        </w:rPr>
      </w:pPr>
      <w:r>
        <w:rPr>
          <w:b/>
          <w:sz w:val="28"/>
          <w:szCs w:val="28"/>
        </w:rPr>
        <w:t>a)</w:t>
      </w:r>
      <w:r w:rsidRPr="000B7C50">
        <w:rPr>
          <w:b/>
          <w:sz w:val="28"/>
          <w:szCs w:val="28"/>
        </w:rPr>
        <w:t xml:space="preserve"> Trình tự thực hiện</w:t>
      </w:r>
      <w:r>
        <w:rPr>
          <w:b/>
          <w:sz w:val="28"/>
          <w:szCs w:val="28"/>
        </w:rPr>
        <w:t>:</w:t>
      </w:r>
    </w:p>
    <w:p w:rsidR="008624D7" w:rsidRPr="008624D7" w:rsidRDefault="008624D7" w:rsidP="008624D7">
      <w:pPr>
        <w:pStyle w:val="BodyText"/>
        <w:numPr>
          <w:ilvl w:val="0"/>
          <w:numId w:val="13"/>
        </w:numPr>
        <w:shd w:val="clear" w:color="auto" w:fill="auto"/>
        <w:tabs>
          <w:tab w:val="left" w:pos="844"/>
        </w:tabs>
        <w:spacing w:after="60"/>
        <w:ind w:firstLine="600"/>
      </w:pPr>
      <w:r w:rsidRPr="008624D7">
        <w:t xml:space="preserve">Bước 1: Tổ chức, cá nhân (cơ sở buôn bán thuốc bảo vệ thực vật) chuẩn bị đầy đủ hồ sơ quy định tại thủ tục này và nộp hồ sơ </w:t>
      </w:r>
      <w:r w:rsidR="007E5B59">
        <w:t>về</w:t>
      </w:r>
      <w:r w:rsidRPr="008624D7">
        <w:t xml:space="preserve"> Sở Nông nghiệp và Phát triển nông thôn.</w:t>
      </w:r>
    </w:p>
    <w:p w:rsidR="008624D7" w:rsidRDefault="008624D7" w:rsidP="008624D7">
      <w:pPr>
        <w:pStyle w:val="BodyText"/>
        <w:numPr>
          <w:ilvl w:val="0"/>
          <w:numId w:val="13"/>
        </w:numPr>
        <w:shd w:val="clear" w:color="auto" w:fill="auto"/>
        <w:tabs>
          <w:tab w:val="left" w:pos="844"/>
        </w:tabs>
        <w:spacing w:after="60"/>
        <w:ind w:firstLine="600"/>
      </w:pPr>
      <w:bookmarkStart w:id="42" w:name="bookmark3638"/>
      <w:bookmarkEnd w:id="42"/>
      <w:r>
        <w:rPr>
          <w:color w:val="000000"/>
        </w:rPr>
        <w:t>Bước 2: Công chức tiếp nhận hồ sơ có trách nhiệm hướng dẫn, kiểm tra tính pháp lý, tính đầy đủ nội dung hồ sơ:</w:t>
      </w:r>
    </w:p>
    <w:p w:rsidR="008624D7" w:rsidRDefault="008624D7" w:rsidP="008624D7">
      <w:pPr>
        <w:pStyle w:val="BodyText"/>
        <w:spacing w:after="60"/>
        <w:ind w:firstLine="600"/>
      </w:pPr>
      <w:r>
        <w:rPr>
          <w:color w:val="000000"/>
        </w:rPr>
        <w:t>+ Trường hợp hồ sơ thiếu, hoặc không hợp lệ: Hướng dẫn cụ thể để đương sự biết cung cấp, bổ sung đúng quy định.</w:t>
      </w:r>
    </w:p>
    <w:p w:rsidR="008624D7" w:rsidRDefault="008624D7" w:rsidP="008624D7">
      <w:pPr>
        <w:pStyle w:val="BodyText"/>
        <w:spacing w:after="60"/>
        <w:ind w:firstLine="600"/>
      </w:pPr>
      <w:r>
        <w:rPr>
          <w:color w:val="000000"/>
        </w:rPr>
        <w:t>+ Trường hợp hồ sơ đầy đủ, hợp lệ: Tiếp nhận, in Phiếu biên nhận, hẹn ngày trả kết quả; chuyển giao hồ sơ về Chi cục Trồng trọt, Bảo vệ thực vật và Thủy lợi.</w:t>
      </w:r>
    </w:p>
    <w:p w:rsidR="008624D7" w:rsidRDefault="008624D7" w:rsidP="008624D7">
      <w:pPr>
        <w:pStyle w:val="BodyText"/>
        <w:numPr>
          <w:ilvl w:val="0"/>
          <w:numId w:val="13"/>
        </w:numPr>
        <w:shd w:val="clear" w:color="auto" w:fill="auto"/>
        <w:tabs>
          <w:tab w:val="left" w:pos="868"/>
        </w:tabs>
        <w:spacing w:after="60"/>
        <w:ind w:firstLine="600"/>
      </w:pPr>
      <w:bookmarkStart w:id="43" w:name="bookmark3639"/>
      <w:bookmarkEnd w:id="43"/>
      <w:r>
        <w:rPr>
          <w:color w:val="000000"/>
        </w:rPr>
        <w:t>Bước 3:</w:t>
      </w:r>
    </w:p>
    <w:p w:rsidR="008624D7" w:rsidRDefault="008624D7" w:rsidP="008624D7">
      <w:pPr>
        <w:pStyle w:val="BodyText"/>
        <w:shd w:val="clear" w:color="auto" w:fill="auto"/>
        <w:tabs>
          <w:tab w:val="left" w:pos="834"/>
        </w:tabs>
        <w:spacing w:after="60"/>
        <w:ind w:firstLine="567"/>
      </w:pPr>
      <w:bookmarkStart w:id="44" w:name="bookmark3640"/>
      <w:bookmarkEnd w:id="44"/>
      <w:r>
        <w:rPr>
          <w:color w:val="000000"/>
        </w:rPr>
        <w:t>+ Thẩm định hồ sơ trong thời hạn 03 ngày làm việc. Trường hợp hồ sơ chưa đáp ứng được quy định, thông báo cho tổ chức, cá nhân bổ sung, hoàn thiện hồ sơ.</w:t>
      </w:r>
    </w:p>
    <w:p w:rsidR="008624D7" w:rsidRDefault="008624D7" w:rsidP="008624D7">
      <w:pPr>
        <w:pStyle w:val="BodyText"/>
        <w:shd w:val="clear" w:color="auto" w:fill="auto"/>
        <w:tabs>
          <w:tab w:val="left" w:pos="844"/>
        </w:tabs>
        <w:spacing w:after="60"/>
        <w:ind w:firstLine="567"/>
      </w:pPr>
      <w:bookmarkStart w:id="45" w:name="bookmark3641"/>
      <w:bookmarkEnd w:id="45"/>
      <w:r>
        <w:rPr>
          <w:color w:val="000000"/>
        </w:rPr>
        <w:t>+ Thành lập đoàn đánh giá: Chi cục trưởng Chi cục Trồng trọt, Bảo vệ thực vật và Thủy lợi tỉnh quyết định thành lập Đoàn đánh giá trong thời hạn 05 ngày làm việc.</w:t>
      </w:r>
    </w:p>
    <w:p w:rsidR="008624D7" w:rsidRDefault="008624D7" w:rsidP="008624D7">
      <w:pPr>
        <w:pStyle w:val="BodyText"/>
        <w:shd w:val="clear" w:color="auto" w:fill="auto"/>
        <w:tabs>
          <w:tab w:val="left" w:pos="834"/>
        </w:tabs>
        <w:spacing w:after="60"/>
        <w:ind w:firstLine="567"/>
      </w:pPr>
      <w:bookmarkStart w:id="46" w:name="bookmark3642"/>
      <w:bookmarkEnd w:id="46"/>
      <w:r>
        <w:rPr>
          <w:color w:val="000000"/>
        </w:rPr>
        <w:t>+ Đánh giá thực tế tại cơ sở: Đoàn đánh giá thông báo bằng văn bản cho cơ sở về kế hoạch đánh giá trước thời điểm đánh giá 05 ngày, thời gian đánh giá tại cơ sở không quá 01 ngày làm việc.</w:t>
      </w:r>
    </w:p>
    <w:p w:rsidR="008624D7" w:rsidRDefault="008624D7" w:rsidP="008624D7">
      <w:pPr>
        <w:pStyle w:val="BodyText"/>
        <w:shd w:val="clear" w:color="auto" w:fill="auto"/>
        <w:tabs>
          <w:tab w:val="left" w:pos="844"/>
        </w:tabs>
        <w:spacing w:after="60"/>
        <w:ind w:firstLine="567"/>
      </w:pPr>
      <w:bookmarkStart w:id="47" w:name="bookmark3643"/>
      <w:bookmarkEnd w:id="47"/>
      <w:r>
        <w:rPr>
          <w:color w:val="000000"/>
        </w:rPr>
        <w:t xml:space="preserve">+ Cấp Giấy chứng nhận đủ điều kiện buôn bán thuốc bảo vệ thực vật (theo mẫu quy định tại Phụ lục XX ban hành kèm theo Thông tư số 21/2015/TT- </w:t>
      </w:r>
      <w:r>
        <w:rPr>
          <w:color w:val="000000"/>
        </w:rPr>
        <w:lastRenderedPageBreak/>
        <w:t>BNNPTNT) trong thời hạn 05 ngày làm việc.</w:t>
      </w:r>
    </w:p>
    <w:p w:rsidR="008624D7" w:rsidRDefault="008624D7" w:rsidP="008624D7">
      <w:pPr>
        <w:pStyle w:val="BodyText"/>
        <w:shd w:val="clear" w:color="auto" w:fill="auto"/>
        <w:tabs>
          <w:tab w:val="left" w:pos="844"/>
        </w:tabs>
        <w:spacing w:after="60"/>
        <w:ind w:firstLine="567"/>
      </w:pPr>
      <w:bookmarkStart w:id="48" w:name="bookmark3644"/>
      <w:bookmarkEnd w:id="48"/>
      <w:r>
        <w:rPr>
          <w:color w:val="000000"/>
        </w:rPr>
        <w:t>+ Trường hợp chưa đạt yêu cầu, Chi cục Trồng trọt, Bảo vệ thực vật và Thủy lợi và thông báo bằng văn bản cho cơ sở những điều kiện không đạt và yêu cầu tổ chức, cá nhân khắc phục trong vòng 60 ngày. Trồng trọt, Bảo vệ thực vật và Thủy lợi cấp Giấy chứng nhận đủ điều kiện buôn bán thuốc bảo vệ thực vật trong thời hạn 03 ngày làm việc kể từ ngày nhận được bản báo cáo khắc phục của cơ sở hoặc kết quả kiểm tra lại.</w:t>
      </w:r>
    </w:p>
    <w:p w:rsidR="008624D7" w:rsidRDefault="008624D7" w:rsidP="008624D7">
      <w:pPr>
        <w:pStyle w:val="BodyText"/>
        <w:spacing w:after="60"/>
        <w:ind w:firstLine="567"/>
      </w:pPr>
      <w:r>
        <w:rPr>
          <w:color w:val="000000"/>
        </w:rPr>
        <w:t>+ Trường hợp không cấp Chi cục Trồng trọt, Bảo vệ thực vật và Thủy lợi trả lời bằng văn bản và nêu rõ lý do.</w:t>
      </w:r>
    </w:p>
    <w:p w:rsidR="008624D7" w:rsidRDefault="008624D7" w:rsidP="006075D4">
      <w:pPr>
        <w:pStyle w:val="BodyText"/>
        <w:numPr>
          <w:ilvl w:val="0"/>
          <w:numId w:val="13"/>
        </w:numPr>
        <w:shd w:val="clear" w:color="auto" w:fill="auto"/>
        <w:tabs>
          <w:tab w:val="left" w:pos="834"/>
        </w:tabs>
        <w:spacing w:after="60"/>
        <w:ind w:firstLine="600"/>
      </w:pPr>
      <w:bookmarkStart w:id="49" w:name="bookmark3645"/>
      <w:bookmarkEnd w:id="49"/>
      <w:r w:rsidRPr="008624D7">
        <w:rPr>
          <w:color w:val="000000"/>
        </w:rPr>
        <w:t xml:space="preserve">Bước 4: </w:t>
      </w:r>
      <w:r w:rsidR="00130A2C" w:rsidRPr="008624D7">
        <w:t>Sở Nông nghiệp và Phát triển nông thôn</w:t>
      </w:r>
      <w:r w:rsidR="00130A2C" w:rsidRPr="008624D7">
        <w:rPr>
          <w:color w:val="000000"/>
        </w:rPr>
        <w:t xml:space="preserve"> </w:t>
      </w:r>
      <w:r w:rsidR="00130A2C">
        <w:rPr>
          <w:color w:val="000000"/>
        </w:rPr>
        <w:t>g</w:t>
      </w:r>
      <w:r w:rsidRPr="008624D7">
        <w:rPr>
          <w:color w:val="000000"/>
        </w:rPr>
        <w:t>iao kết quả hoặc hồ sơ không hợp lệ kèm văn bản trả lời cho đương sự theo quy định.</w:t>
      </w:r>
    </w:p>
    <w:p w:rsidR="008624D7" w:rsidRPr="000B7C50" w:rsidRDefault="008624D7" w:rsidP="008624D7">
      <w:pPr>
        <w:spacing w:after="0"/>
        <w:ind w:firstLine="567"/>
        <w:jc w:val="both"/>
        <w:rPr>
          <w:b/>
          <w:sz w:val="28"/>
          <w:szCs w:val="28"/>
        </w:rPr>
      </w:pPr>
      <w:r w:rsidRPr="000B7C50">
        <w:rPr>
          <w:b/>
          <w:sz w:val="28"/>
          <w:szCs w:val="28"/>
          <w:lang w:val="hr-HR"/>
        </w:rPr>
        <w:tab/>
      </w:r>
      <w:r>
        <w:rPr>
          <w:b/>
          <w:sz w:val="28"/>
          <w:szCs w:val="28"/>
          <w:lang w:val="hr-HR"/>
        </w:rPr>
        <w:t>b)</w:t>
      </w:r>
      <w:r w:rsidRPr="000B7C50">
        <w:rPr>
          <w:b/>
          <w:sz w:val="28"/>
          <w:szCs w:val="28"/>
        </w:rPr>
        <w:t xml:space="preserve"> Cách thức thực hiệ</w:t>
      </w:r>
      <w:r>
        <w:rPr>
          <w:b/>
          <w:sz w:val="28"/>
          <w:szCs w:val="28"/>
        </w:rPr>
        <w:t>n:</w:t>
      </w:r>
    </w:p>
    <w:p w:rsidR="008624D7" w:rsidRPr="00130A2C" w:rsidRDefault="008624D7" w:rsidP="008624D7">
      <w:pPr>
        <w:pStyle w:val="BodyText"/>
        <w:tabs>
          <w:tab w:val="left" w:pos="1010"/>
        </w:tabs>
        <w:spacing w:before="120" w:after="120"/>
        <w:ind w:left="580" w:firstLine="0"/>
        <w:rPr>
          <w:bCs/>
        </w:rPr>
      </w:pPr>
      <w:r w:rsidRPr="00130A2C">
        <w:rPr>
          <w:bCs/>
        </w:rPr>
        <w:t>Thực hiện theo một trong các hình thức sau:</w:t>
      </w:r>
    </w:p>
    <w:p w:rsidR="008624D7" w:rsidRPr="00130A2C" w:rsidRDefault="008624D7" w:rsidP="008624D7">
      <w:pPr>
        <w:pStyle w:val="BodyText"/>
        <w:tabs>
          <w:tab w:val="left" w:pos="1010"/>
        </w:tabs>
        <w:spacing w:before="120" w:after="120"/>
        <w:ind w:firstLine="567"/>
      </w:pPr>
      <w:r w:rsidRPr="00130A2C">
        <w:rPr>
          <w:bCs/>
        </w:rPr>
        <w:t xml:space="preserve">- </w:t>
      </w:r>
      <w:r w:rsidRPr="00130A2C">
        <w:t xml:space="preserve">Nộp hồ sơ trực tuyến trên trang dịch vụ công của tỉnh tại địa chỉ </w:t>
      </w:r>
      <w:hyperlink r:id="rId22" w:history="1">
        <w:r w:rsidRPr="00130A2C">
          <w:rPr>
            <w:rStyle w:val="Hyperlink"/>
            <w:color w:val="auto"/>
          </w:rPr>
          <w:t>https://dichvucong.dongnai.gov.vn</w:t>
        </w:r>
      </w:hyperlink>
    </w:p>
    <w:p w:rsidR="008624D7" w:rsidRPr="00130A2C" w:rsidRDefault="008624D7" w:rsidP="008624D7">
      <w:pPr>
        <w:spacing w:before="120" w:after="120" w:line="240" w:lineRule="auto"/>
        <w:ind w:firstLine="580"/>
        <w:jc w:val="both"/>
        <w:rPr>
          <w:rFonts w:cs="Times New Roman"/>
          <w:sz w:val="28"/>
          <w:szCs w:val="28"/>
        </w:rPr>
      </w:pPr>
      <w:r w:rsidRPr="00130A2C">
        <w:rPr>
          <w:rFonts w:cs="Times New Roman"/>
          <w:bCs/>
          <w:sz w:val="28"/>
          <w:szCs w:val="28"/>
        </w:rPr>
        <w:t>-</w:t>
      </w:r>
      <w:r w:rsidRPr="00130A2C">
        <w:rPr>
          <w:rFonts w:cs="Times New Roman"/>
          <w:sz w:val="28"/>
          <w:szCs w:val="28"/>
        </w:rPr>
        <w:t xml:space="preserve"> Nộp qua đường bưu điện về </w:t>
      </w:r>
      <w:r w:rsidRPr="00130A2C">
        <w:rPr>
          <w:rFonts w:cs="Times New Roman"/>
          <w:spacing w:val="-4"/>
          <w:sz w:val="28"/>
          <w:szCs w:val="28"/>
          <w:lang w:val="hr-HR"/>
        </w:rPr>
        <w:t xml:space="preserve">Sở Nông nghiệp và </w:t>
      </w:r>
      <w:r w:rsidRPr="00130A2C">
        <w:rPr>
          <w:rFonts w:cs="Times New Roman"/>
          <w:spacing w:val="-2"/>
          <w:sz w:val="28"/>
          <w:szCs w:val="28"/>
          <w:lang w:val="hr-HR"/>
        </w:rPr>
        <w:t>PTNT</w:t>
      </w:r>
      <w:r w:rsidRPr="00130A2C">
        <w:rPr>
          <w:rFonts w:cs="Times New Roman"/>
          <w:sz w:val="28"/>
          <w:szCs w:val="28"/>
        </w:rPr>
        <w:t xml:space="preserve"> (</w:t>
      </w:r>
      <w:r w:rsidRPr="00130A2C">
        <w:rPr>
          <w:rFonts w:cs="Times New Roman"/>
          <w:spacing w:val="-4"/>
          <w:sz w:val="28"/>
          <w:szCs w:val="28"/>
          <w:lang w:val="hr-HR"/>
        </w:rPr>
        <w:t>đường Đồng Khởi, phường Tân Hiệp, thành phố Biên Hòa, tỉnh Đồng Nai</w:t>
      </w:r>
      <w:r w:rsidRPr="00130A2C">
        <w:rPr>
          <w:rFonts w:cs="Times New Roman"/>
          <w:sz w:val="28"/>
          <w:szCs w:val="28"/>
        </w:rPr>
        <w:t>).</w:t>
      </w:r>
    </w:p>
    <w:p w:rsidR="008624D7" w:rsidRPr="00130A2C" w:rsidRDefault="008624D7" w:rsidP="008624D7">
      <w:pPr>
        <w:spacing w:before="120" w:after="120" w:line="240" w:lineRule="auto"/>
        <w:ind w:firstLine="567"/>
        <w:jc w:val="both"/>
        <w:rPr>
          <w:sz w:val="28"/>
          <w:szCs w:val="28"/>
        </w:rPr>
      </w:pPr>
      <w:r w:rsidRPr="00130A2C">
        <w:rPr>
          <w:sz w:val="28"/>
          <w:szCs w:val="28"/>
        </w:rPr>
        <w:t>Thời gian tiếp nhận và trả kết quả hồ sơ trong ngày làm việc (trừ thứ Bảy, Chủ nhật và các ngày lễ, Tết theo quy định): Buổi sáng từ: 7h00 phút đến 11h30 phút; buổi chiều từ: 13h00 phút đến 16h30 phút.</w:t>
      </w:r>
    </w:p>
    <w:p w:rsidR="008624D7" w:rsidRPr="004257ED" w:rsidRDefault="008624D7" w:rsidP="008624D7">
      <w:pPr>
        <w:spacing w:after="0"/>
        <w:ind w:firstLine="567"/>
        <w:jc w:val="both"/>
        <w:rPr>
          <w:b/>
          <w:sz w:val="28"/>
          <w:szCs w:val="28"/>
        </w:rPr>
      </w:pPr>
      <w:r w:rsidRPr="00BB7BFD">
        <w:rPr>
          <w:b/>
          <w:sz w:val="28"/>
          <w:szCs w:val="28"/>
        </w:rPr>
        <w:tab/>
      </w:r>
      <w:r w:rsidR="00130A2C">
        <w:rPr>
          <w:b/>
          <w:sz w:val="28"/>
          <w:szCs w:val="28"/>
        </w:rPr>
        <w:t>c</w:t>
      </w:r>
      <w:r>
        <w:rPr>
          <w:b/>
          <w:sz w:val="28"/>
          <w:szCs w:val="28"/>
        </w:rPr>
        <w:t>)</w:t>
      </w:r>
      <w:r w:rsidRPr="000B7C50">
        <w:rPr>
          <w:b/>
          <w:sz w:val="28"/>
          <w:szCs w:val="28"/>
          <w:lang w:val="vi-VN"/>
        </w:rPr>
        <w:t xml:space="preserve"> Căn cứ pháp lý củ</w:t>
      </w:r>
      <w:r>
        <w:rPr>
          <w:b/>
          <w:sz w:val="28"/>
          <w:szCs w:val="28"/>
          <w:lang w:val="vi-VN"/>
        </w:rPr>
        <w:t>a TTHC</w:t>
      </w:r>
      <w:r>
        <w:rPr>
          <w:b/>
          <w:sz w:val="28"/>
          <w:szCs w:val="28"/>
        </w:rPr>
        <w:t>:</w:t>
      </w:r>
    </w:p>
    <w:p w:rsidR="008624D7" w:rsidRPr="000B7C50" w:rsidRDefault="008624D7" w:rsidP="008624D7">
      <w:pPr>
        <w:pStyle w:val="NormalWeb"/>
        <w:tabs>
          <w:tab w:val="left" w:pos="720"/>
          <w:tab w:val="left" w:pos="9072"/>
        </w:tabs>
        <w:spacing w:before="120" w:beforeAutospacing="0" w:after="120" w:afterAutospacing="0"/>
        <w:ind w:firstLine="567"/>
        <w:jc w:val="both"/>
        <w:rPr>
          <w:sz w:val="28"/>
          <w:szCs w:val="28"/>
          <w:lang w:val="sv-SE"/>
        </w:rPr>
      </w:pPr>
      <w:r w:rsidRPr="000B7C50">
        <w:rPr>
          <w:sz w:val="28"/>
          <w:szCs w:val="28"/>
          <w:lang w:val="sv-SE"/>
        </w:rPr>
        <w:t>- Luật Bảo vệ và kiểm dịch thực vật số 41/2013/QH13.</w:t>
      </w:r>
    </w:p>
    <w:p w:rsidR="008624D7" w:rsidRPr="000B7C50" w:rsidRDefault="008624D7" w:rsidP="008624D7">
      <w:pPr>
        <w:spacing w:after="0"/>
        <w:ind w:firstLine="567"/>
        <w:jc w:val="both"/>
        <w:rPr>
          <w:sz w:val="28"/>
          <w:szCs w:val="28"/>
          <w:lang w:val="vi-VN"/>
        </w:rPr>
      </w:pPr>
      <w:r w:rsidRPr="000B7C50">
        <w:rPr>
          <w:sz w:val="28"/>
          <w:szCs w:val="28"/>
          <w:lang w:val="vi-VN"/>
        </w:rPr>
        <w:t xml:space="preserve">- Nghị định số </w:t>
      </w:r>
      <w:r w:rsidRPr="000B7C50">
        <w:rPr>
          <w:sz w:val="28"/>
          <w:szCs w:val="28"/>
          <w:lang w:val="sv-SE"/>
        </w:rPr>
        <w:t>123</w:t>
      </w:r>
      <w:r w:rsidRPr="000B7C50">
        <w:rPr>
          <w:sz w:val="28"/>
          <w:szCs w:val="28"/>
          <w:lang w:val="vi-VN"/>
        </w:rPr>
        <w:t>/201</w:t>
      </w:r>
      <w:r w:rsidRPr="000B7C50">
        <w:rPr>
          <w:sz w:val="28"/>
          <w:szCs w:val="28"/>
          <w:lang w:val="sv-SE"/>
        </w:rPr>
        <w:t>8</w:t>
      </w:r>
      <w:r w:rsidRPr="000B7C50">
        <w:rPr>
          <w:sz w:val="28"/>
          <w:szCs w:val="28"/>
          <w:lang w:val="vi-VN"/>
        </w:rPr>
        <w:t>/NĐ-CP ngày 1</w:t>
      </w:r>
      <w:r w:rsidRPr="000B7C50">
        <w:rPr>
          <w:sz w:val="28"/>
          <w:szCs w:val="28"/>
          <w:lang w:val="sv-SE"/>
        </w:rPr>
        <w:t>7</w:t>
      </w:r>
      <w:r w:rsidRPr="000B7C50">
        <w:rPr>
          <w:sz w:val="28"/>
          <w:szCs w:val="28"/>
          <w:lang w:val="vi-VN"/>
        </w:rPr>
        <w:t xml:space="preserve"> tháng </w:t>
      </w:r>
      <w:r w:rsidRPr="000B7C50">
        <w:rPr>
          <w:sz w:val="28"/>
          <w:szCs w:val="28"/>
          <w:lang w:val="sv-SE"/>
        </w:rPr>
        <w:t>9</w:t>
      </w:r>
      <w:r w:rsidRPr="000B7C50">
        <w:rPr>
          <w:sz w:val="28"/>
          <w:szCs w:val="28"/>
          <w:lang w:val="vi-VN"/>
        </w:rPr>
        <w:t xml:space="preserve"> năm 201</w:t>
      </w:r>
      <w:r w:rsidRPr="000B7C50">
        <w:rPr>
          <w:sz w:val="28"/>
          <w:szCs w:val="28"/>
          <w:lang w:val="sv-SE"/>
        </w:rPr>
        <w:t>8</w:t>
      </w:r>
      <w:r w:rsidRPr="000B7C50">
        <w:rPr>
          <w:sz w:val="28"/>
          <w:szCs w:val="28"/>
          <w:lang w:val="vi-VN"/>
        </w:rPr>
        <w:t xml:space="preserve"> của Chính phủ </w:t>
      </w:r>
      <w:r w:rsidRPr="000B7C50">
        <w:rPr>
          <w:sz w:val="28"/>
          <w:szCs w:val="28"/>
          <w:lang w:val="sv-SE"/>
        </w:rPr>
        <w:t>sửa đổi, bổ sung một số Nghị định quy định về điều kiện đầu tư, kinh doanh trong lĩnh vực nông nghiệp</w:t>
      </w:r>
      <w:r w:rsidRPr="000B7C50">
        <w:rPr>
          <w:sz w:val="28"/>
          <w:szCs w:val="28"/>
          <w:lang w:val="vi-VN"/>
        </w:rPr>
        <w:t>.</w:t>
      </w:r>
    </w:p>
    <w:p w:rsidR="008624D7" w:rsidRPr="000B7C50" w:rsidRDefault="008624D7" w:rsidP="008624D7">
      <w:pPr>
        <w:spacing w:after="0"/>
        <w:ind w:firstLine="567"/>
        <w:jc w:val="both"/>
        <w:rPr>
          <w:noProof/>
          <w:spacing w:val="-2"/>
          <w:sz w:val="28"/>
          <w:szCs w:val="28"/>
          <w:lang w:val="vi-VN"/>
        </w:rPr>
      </w:pPr>
      <w:r w:rsidRPr="000B7C50">
        <w:rPr>
          <w:noProof/>
          <w:spacing w:val="-2"/>
          <w:sz w:val="28"/>
          <w:szCs w:val="28"/>
          <w:lang w:val="vi-VN"/>
        </w:rPr>
        <w:t>- Thông tư số 21/2015/TT-BNNPTNT ngày 08 tháng 6 năm 2015 của Bộ Nông nghiệp và Phát triển nông thôn quy định về Quản lý thuốc bảo vệ thực vật.</w:t>
      </w:r>
    </w:p>
    <w:p w:rsidR="008624D7" w:rsidRPr="00F4490F" w:rsidRDefault="008624D7" w:rsidP="00F64CBA">
      <w:pPr>
        <w:spacing w:after="0"/>
        <w:ind w:firstLine="567"/>
        <w:jc w:val="both"/>
        <w:rPr>
          <w:b/>
          <w:sz w:val="28"/>
          <w:szCs w:val="28"/>
          <w:lang w:val="vi-VN"/>
        </w:rPr>
      </w:pPr>
      <w:r w:rsidRPr="00130A2C">
        <w:rPr>
          <w:noProof/>
          <w:spacing w:val="-2"/>
          <w:sz w:val="28"/>
          <w:szCs w:val="28"/>
          <w:lang w:val="vi-VN"/>
        </w:rPr>
        <w:t xml:space="preserve">- </w:t>
      </w:r>
      <w:r w:rsidRPr="00130A2C">
        <w:rPr>
          <w:rFonts w:eastAsia="Times New Roman" w:cs="Times New Roman"/>
          <w:sz w:val="28"/>
          <w:szCs w:val="28"/>
        </w:rPr>
        <w:t>Thông tư số 33/2021/TT-BTC ngày 17/5/2021 của Bộ Tài chính quy định mức thu, chế độ thu, nộp, quản lý và sử dụng phí trong hoạt động kiểm dịch và bảo vệ thực vật thuộc lĩnh vực nông nghiệp.</w:t>
      </w:r>
    </w:p>
    <w:p w:rsidR="008624D7" w:rsidRDefault="00A07FDD" w:rsidP="008624D7">
      <w:pPr>
        <w:pStyle w:val="NormalWeb"/>
        <w:spacing w:before="120" w:beforeAutospacing="0" w:after="0" w:afterAutospacing="0"/>
        <w:ind w:firstLine="567"/>
        <w:jc w:val="both"/>
        <w:outlineLvl w:val="0"/>
        <w:rPr>
          <w:b/>
          <w:color w:val="000000" w:themeColor="text1"/>
          <w:sz w:val="28"/>
          <w:szCs w:val="28"/>
          <w:lang w:val="vi-VN"/>
        </w:rPr>
      </w:pPr>
      <w:r>
        <w:rPr>
          <w:b/>
          <w:color w:val="000000" w:themeColor="text1"/>
          <w:sz w:val="28"/>
          <w:szCs w:val="28"/>
        </w:rPr>
        <w:t>23</w:t>
      </w:r>
      <w:r w:rsidR="008624D7" w:rsidRPr="000B609F">
        <w:rPr>
          <w:b/>
          <w:color w:val="000000" w:themeColor="text1"/>
          <w:sz w:val="28"/>
          <w:szCs w:val="28"/>
          <w:lang w:val="vi-VN"/>
        </w:rPr>
        <w:t>. Cấp lại Giấy chứng nhận đủ điều kiện buôn bán thuốc bảo vệ thực vật</w:t>
      </w:r>
    </w:p>
    <w:p w:rsidR="00130A2C" w:rsidRPr="00130A2C" w:rsidRDefault="00130A2C" w:rsidP="008628E1">
      <w:pPr>
        <w:spacing w:before="120" w:after="120"/>
        <w:ind w:firstLine="567"/>
        <w:jc w:val="both"/>
        <w:rPr>
          <w:sz w:val="28"/>
          <w:szCs w:val="28"/>
        </w:rPr>
      </w:pPr>
      <w:r w:rsidRPr="00130A2C">
        <w:rPr>
          <w:b/>
          <w:i/>
          <w:sz w:val="28"/>
          <w:szCs w:val="28"/>
        </w:rPr>
        <w:t>(Ghi chú:</w:t>
      </w:r>
      <w:r w:rsidRPr="00130A2C">
        <w:rPr>
          <w:sz w:val="28"/>
          <w:szCs w:val="28"/>
        </w:rPr>
        <w:t xml:space="preserve"> </w:t>
      </w:r>
      <w:r w:rsidRPr="00A07FDD">
        <w:rPr>
          <w:i/>
          <w:sz w:val="28"/>
          <w:szCs w:val="28"/>
        </w:rPr>
        <w:t>Thủ tục được sửa đổi, bổ sung về trình tự thực hiện, cách thức thực hiện, căn cứ pháp lý của thủ tục hành chính</w:t>
      </w:r>
      <w:r w:rsidRPr="00130A2C">
        <w:rPr>
          <w:sz w:val="28"/>
          <w:szCs w:val="28"/>
        </w:rPr>
        <w:t>).</w:t>
      </w:r>
    </w:p>
    <w:p w:rsidR="008624D7" w:rsidRDefault="008624D7" w:rsidP="008624D7">
      <w:pPr>
        <w:spacing w:after="0"/>
        <w:ind w:firstLine="567"/>
        <w:jc w:val="both"/>
        <w:rPr>
          <w:b/>
          <w:sz w:val="28"/>
          <w:szCs w:val="28"/>
          <w:lang w:val="it-IT"/>
        </w:rPr>
      </w:pPr>
      <w:r>
        <w:rPr>
          <w:b/>
          <w:sz w:val="28"/>
          <w:szCs w:val="28"/>
          <w:lang w:val="it-IT"/>
        </w:rPr>
        <w:t>a)</w:t>
      </w:r>
      <w:r w:rsidRPr="000B7C50">
        <w:rPr>
          <w:b/>
          <w:sz w:val="28"/>
          <w:szCs w:val="28"/>
          <w:lang w:val="it-IT"/>
        </w:rPr>
        <w:t xml:space="preserve"> Trình tự thực hiện</w:t>
      </w:r>
    </w:p>
    <w:p w:rsidR="008624D7" w:rsidRDefault="008624D7" w:rsidP="008624D7">
      <w:pPr>
        <w:pStyle w:val="BodyText"/>
        <w:numPr>
          <w:ilvl w:val="0"/>
          <w:numId w:val="13"/>
        </w:numPr>
        <w:shd w:val="clear" w:color="auto" w:fill="auto"/>
        <w:tabs>
          <w:tab w:val="left" w:pos="829"/>
        </w:tabs>
        <w:spacing w:after="60"/>
        <w:ind w:firstLine="580"/>
      </w:pPr>
      <w:r>
        <w:rPr>
          <w:color w:val="000000"/>
        </w:rPr>
        <w:t xml:space="preserve">Bước 1: Tổ chức, cá nhân (cơ sở buôn bán thuốc bảo vệ thực vật) nộp hồ sơ (trước 03 tháng tính đến ngày Giấy chứng nhận đủ điều kiện buôn bán thuốc </w:t>
      </w:r>
      <w:r>
        <w:rPr>
          <w:color w:val="000000"/>
        </w:rPr>
        <w:lastRenderedPageBreak/>
        <w:t xml:space="preserve">bảo vệ thực vật hết hạn) </w:t>
      </w:r>
      <w:r w:rsidR="007E5B59">
        <w:rPr>
          <w:color w:val="000000"/>
        </w:rPr>
        <w:t>về</w:t>
      </w:r>
      <w:r>
        <w:rPr>
          <w:color w:val="000000"/>
        </w:rPr>
        <w:t xml:space="preserve"> Sở Nông nghiệp và Phát triển nông thôn.</w:t>
      </w:r>
    </w:p>
    <w:p w:rsidR="008624D7" w:rsidRDefault="008624D7" w:rsidP="008624D7">
      <w:pPr>
        <w:pStyle w:val="BodyText"/>
        <w:numPr>
          <w:ilvl w:val="0"/>
          <w:numId w:val="13"/>
        </w:numPr>
        <w:shd w:val="clear" w:color="auto" w:fill="auto"/>
        <w:tabs>
          <w:tab w:val="left" w:pos="829"/>
        </w:tabs>
        <w:spacing w:after="60"/>
        <w:ind w:firstLine="580"/>
      </w:pPr>
      <w:bookmarkStart w:id="50" w:name="bookmark3715"/>
      <w:bookmarkEnd w:id="50"/>
      <w:r>
        <w:rPr>
          <w:color w:val="000000"/>
        </w:rPr>
        <w:t>Bước 2: Công chức tiếp nhận hồ sơ có trách nhiệm hướng dẫn, kiểm tra tính pháp lý, tính đầy đủ nội dung hồ sơ:</w:t>
      </w:r>
    </w:p>
    <w:p w:rsidR="008624D7" w:rsidRDefault="008624D7" w:rsidP="008624D7">
      <w:pPr>
        <w:pStyle w:val="BodyText"/>
        <w:spacing w:after="60"/>
        <w:ind w:firstLine="580"/>
      </w:pPr>
      <w:r>
        <w:rPr>
          <w:color w:val="000000"/>
        </w:rPr>
        <w:t>+ Trường hợp hồ sơ thiếu, hoặc không hợp lệ: Hướng dẫn cụ thể để đương sự biết cung cấp, bổ sung đúng quy định.</w:t>
      </w:r>
    </w:p>
    <w:p w:rsidR="008624D7" w:rsidRDefault="008624D7" w:rsidP="008624D7">
      <w:pPr>
        <w:pStyle w:val="BodyText"/>
        <w:spacing w:after="60"/>
        <w:ind w:firstLine="580"/>
      </w:pPr>
      <w:r>
        <w:rPr>
          <w:color w:val="000000"/>
        </w:rPr>
        <w:t xml:space="preserve">+ Trường hợp hồ sơ đầy đủ, hợp lệ: Tiếp nhận, in Phiếu biên nhận, hẹn ngày trả kết quả; chuyển giao hồ sơ về </w:t>
      </w:r>
      <w:r w:rsidR="00130A2C">
        <w:rPr>
          <w:color w:val="000000"/>
        </w:rPr>
        <w:t>Chi cục Trồng trọt, Bảo vệ thực vật và Thủy lợi</w:t>
      </w:r>
      <w:r>
        <w:rPr>
          <w:color w:val="000000"/>
        </w:rPr>
        <w:t>.</w:t>
      </w:r>
    </w:p>
    <w:p w:rsidR="008624D7" w:rsidRDefault="008624D7" w:rsidP="008624D7">
      <w:pPr>
        <w:pStyle w:val="BodyText"/>
        <w:numPr>
          <w:ilvl w:val="0"/>
          <w:numId w:val="13"/>
        </w:numPr>
        <w:shd w:val="clear" w:color="auto" w:fill="auto"/>
        <w:tabs>
          <w:tab w:val="left" w:pos="829"/>
        </w:tabs>
        <w:spacing w:after="60"/>
        <w:ind w:firstLine="580"/>
      </w:pPr>
      <w:bookmarkStart w:id="51" w:name="bookmark3716"/>
      <w:bookmarkEnd w:id="51"/>
      <w:r>
        <w:rPr>
          <w:color w:val="000000"/>
        </w:rPr>
        <w:t>Bước 3: Chi cục Trồng trọt, Bảo vệ thực vật và Thủy lợi tiếp nhận, kiểm tra tính hợp lệ của hồ sơ trong thời hạn 02 ngày làm việc. Hồ sơ không hợp lệ thì trả lại hồ sơ và yêu cầu bổ sung, hoàn thiện hồ sơ.</w:t>
      </w:r>
    </w:p>
    <w:p w:rsidR="008624D7" w:rsidRDefault="008624D7" w:rsidP="008624D7">
      <w:pPr>
        <w:pStyle w:val="BodyText"/>
        <w:numPr>
          <w:ilvl w:val="0"/>
          <w:numId w:val="13"/>
        </w:numPr>
        <w:shd w:val="clear" w:color="auto" w:fill="auto"/>
        <w:tabs>
          <w:tab w:val="left" w:pos="819"/>
        </w:tabs>
        <w:spacing w:after="60"/>
        <w:ind w:firstLine="580"/>
      </w:pPr>
      <w:bookmarkStart w:id="52" w:name="bookmark3717"/>
      <w:bookmarkEnd w:id="52"/>
      <w:r>
        <w:rPr>
          <w:color w:val="000000"/>
        </w:rPr>
        <w:t>Thẩm định hồ sơ trong thời hạn 03 ngày làm việc: Trường hợp hồ sơ chưa đáp ứng được quy định, thông báo cho tổ chức, cá nhân bổ sung, hoàn thiện hồ sơ.</w:t>
      </w:r>
    </w:p>
    <w:p w:rsidR="008624D7" w:rsidRDefault="008624D7" w:rsidP="008624D7">
      <w:pPr>
        <w:pStyle w:val="BodyText"/>
        <w:numPr>
          <w:ilvl w:val="0"/>
          <w:numId w:val="13"/>
        </w:numPr>
        <w:shd w:val="clear" w:color="auto" w:fill="auto"/>
        <w:tabs>
          <w:tab w:val="left" w:pos="829"/>
        </w:tabs>
        <w:spacing w:after="60"/>
        <w:ind w:firstLine="580"/>
      </w:pPr>
      <w:bookmarkStart w:id="53" w:name="bookmark3718"/>
      <w:bookmarkEnd w:id="53"/>
      <w:r>
        <w:rPr>
          <w:color w:val="000000"/>
        </w:rPr>
        <w:t>Thành lập đoàn đánh giá: Chi cục trưởng Chi cục Trồng trọt, Bảo vệ thực vật và Thủy lợi tỉnh quyết định thành lập Đoàn đánh giá trong thời hạn 05 ngày làm việc.</w:t>
      </w:r>
    </w:p>
    <w:p w:rsidR="008624D7" w:rsidRDefault="008624D7" w:rsidP="008624D7">
      <w:pPr>
        <w:pStyle w:val="BodyText"/>
        <w:numPr>
          <w:ilvl w:val="0"/>
          <w:numId w:val="13"/>
        </w:numPr>
        <w:shd w:val="clear" w:color="auto" w:fill="auto"/>
        <w:tabs>
          <w:tab w:val="left" w:pos="819"/>
        </w:tabs>
        <w:spacing w:after="60"/>
        <w:ind w:firstLine="580"/>
      </w:pPr>
      <w:bookmarkStart w:id="54" w:name="bookmark3719"/>
      <w:bookmarkEnd w:id="54"/>
      <w:r>
        <w:rPr>
          <w:color w:val="000000"/>
        </w:rPr>
        <w:t>Đánh giá thực tế tại cơ sở: Đoàn đánh giá thông báo bằng văn bản cho cơ sở về kế hoạch đánh giá trước thời điểm đánh giá 05 ngày, thời gian đánh giá tại cơ sở không quá 01 ngày làm việc.</w:t>
      </w:r>
    </w:p>
    <w:p w:rsidR="008624D7" w:rsidRDefault="008624D7" w:rsidP="008624D7">
      <w:pPr>
        <w:pStyle w:val="BodyText"/>
        <w:numPr>
          <w:ilvl w:val="0"/>
          <w:numId w:val="13"/>
        </w:numPr>
        <w:shd w:val="clear" w:color="auto" w:fill="auto"/>
        <w:tabs>
          <w:tab w:val="left" w:pos="829"/>
        </w:tabs>
        <w:spacing w:after="60"/>
        <w:ind w:firstLine="580"/>
      </w:pPr>
      <w:bookmarkStart w:id="55" w:name="bookmark3720"/>
      <w:bookmarkEnd w:id="55"/>
      <w:r>
        <w:rPr>
          <w:color w:val="000000"/>
        </w:rPr>
        <w:t>Cấp Giấy chứng nhận đủ điều kiện buôn bán thuốc bảo vệ thực vật (theo mẫu quy định tại Phụ lục XX ban hành kèm theo Thông tư số 21/2015/TT- BNNPTNT) trong thời hạn 05 ngày làm việc.</w:t>
      </w:r>
    </w:p>
    <w:p w:rsidR="008624D7" w:rsidRDefault="008624D7" w:rsidP="008624D7">
      <w:pPr>
        <w:pStyle w:val="BodyText"/>
        <w:spacing w:after="60"/>
        <w:ind w:firstLine="580"/>
      </w:pPr>
      <w:r>
        <w:rPr>
          <w:color w:val="000000"/>
        </w:rPr>
        <w:t>+ Trường hợp chưa đạt yêu cầu, Chi cục Trồng trọt, Bảo vệ thực vật và Thủy lợi thông báo bằng văn bản cho cơ sở những điều kiện không đạt và yêu cầu tổ chức, cá nhân khắc phục trong vòng 60 ngày. Chi cục Trồng trọt, Bảo vệ thực vật và Thủy lợi cấp Giấy chứng nhận đủ điều kiện buôn bán thuốc bảo vệ thực vật trong thời hạn 03 ngày làm việc kể từ ngày nhận được bản báo cáo khắc phục của cơ sở hoặc kết quả kiểm tra lại.</w:t>
      </w:r>
    </w:p>
    <w:p w:rsidR="008624D7" w:rsidRDefault="008624D7" w:rsidP="008624D7">
      <w:pPr>
        <w:pStyle w:val="BodyText"/>
        <w:spacing w:after="60"/>
        <w:ind w:firstLine="580"/>
      </w:pPr>
      <w:r>
        <w:rPr>
          <w:color w:val="000000"/>
        </w:rPr>
        <w:t>+ Trường hợp không cấp, Chi cục Trồng trọt, Bảo vệ thực vật và Thủy lợi trả lời bằng văn bản và nêu rõ lý do.</w:t>
      </w:r>
    </w:p>
    <w:p w:rsidR="008624D7" w:rsidRDefault="008624D7" w:rsidP="008624D7">
      <w:pPr>
        <w:pStyle w:val="BodyText"/>
        <w:numPr>
          <w:ilvl w:val="0"/>
          <w:numId w:val="13"/>
        </w:numPr>
        <w:shd w:val="clear" w:color="auto" w:fill="auto"/>
        <w:tabs>
          <w:tab w:val="left" w:pos="833"/>
        </w:tabs>
        <w:spacing w:after="60"/>
        <w:ind w:firstLine="580"/>
      </w:pPr>
      <w:bookmarkStart w:id="56" w:name="bookmark3721"/>
      <w:bookmarkEnd w:id="56"/>
      <w:r>
        <w:rPr>
          <w:color w:val="000000"/>
        </w:rPr>
        <w:t xml:space="preserve">Bước 4: Chi cục giao kết quả hồ sơ về </w:t>
      </w:r>
      <w:r w:rsidR="008628E1" w:rsidRPr="008624D7">
        <w:t>Sở Nông nghiệp và Phát triển nông thôn</w:t>
      </w:r>
      <w:r>
        <w:rPr>
          <w:color w:val="000000"/>
        </w:rPr>
        <w:t>.</w:t>
      </w:r>
    </w:p>
    <w:p w:rsidR="008628E1" w:rsidRDefault="008624D7" w:rsidP="008628E1">
      <w:pPr>
        <w:pStyle w:val="BodyText"/>
        <w:numPr>
          <w:ilvl w:val="0"/>
          <w:numId w:val="13"/>
        </w:numPr>
        <w:shd w:val="clear" w:color="auto" w:fill="auto"/>
        <w:tabs>
          <w:tab w:val="left" w:pos="834"/>
        </w:tabs>
        <w:spacing w:after="60"/>
        <w:ind w:firstLine="600"/>
      </w:pPr>
      <w:bookmarkStart w:id="57" w:name="bookmark3722"/>
      <w:bookmarkEnd w:id="57"/>
      <w:r>
        <w:rPr>
          <w:color w:val="000000"/>
        </w:rPr>
        <w:t xml:space="preserve">Bước 5: </w:t>
      </w:r>
      <w:r w:rsidR="008628E1" w:rsidRPr="008624D7">
        <w:t>Sở Nông nghiệp và Phát triển nông thôn</w:t>
      </w:r>
      <w:r w:rsidR="008628E1" w:rsidRPr="008624D7">
        <w:rPr>
          <w:color w:val="000000"/>
        </w:rPr>
        <w:t xml:space="preserve"> </w:t>
      </w:r>
      <w:r w:rsidR="008628E1">
        <w:rPr>
          <w:color w:val="000000"/>
        </w:rPr>
        <w:t>g</w:t>
      </w:r>
      <w:r w:rsidR="008628E1" w:rsidRPr="008624D7">
        <w:rPr>
          <w:color w:val="000000"/>
        </w:rPr>
        <w:t>iao kết quả hoặc hồ sơ không hợp lệ kèm văn bản trả lời cho đương sự theo quy định.</w:t>
      </w:r>
    </w:p>
    <w:p w:rsidR="008624D7" w:rsidRPr="000B7C50" w:rsidRDefault="008624D7" w:rsidP="008624D7">
      <w:pPr>
        <w:spacing w:after="0"/>
        <w:ind w:firstLine="567"/>
        <w:jc w:val="both"/>
        <w:rPr>
          <w:b/>
          <w:sz w:val="28"/>
          <w:szCs w:val="28"/>
        </w:rPr>
      </w:pPr>
      <w:r w:rsidRPr="000B7C50">
        <w:rPr>
          <w:b/>
          <w:sz w:val="28"/>
          <w:szCs w:val="28"/>
        </w:rPr>
        <w:t>b) Cách thức thực hiện:</w:t>
      </w:r>
    </w:p>
    <w:p w:rsidR="008624D7" w:rsidRPr="008628E1" w:rsidRDefault="008624D7" w:rsidP="008624D7">
      <w:pPr>
        <w:pStyle w:val="BodyText"/>
        <w:tabs>
          <w:tab w:val="left" w:pos="1010"/>
        </w:tabs>
        <w:spacing w:before="120" w:after="120"/>
        <w:ind w:left="580" w:firstLine="0"/>
        <w:rPr>
          <w:bCs/>
        </w:rPr>
      </w:pPr>
      <w:r w:rsidRPr="008628E1">
        <w:rPr>
          <w:bCs/>
        </w:rPr>
        <w:t>Thực hiện theo một trong các hình thức sau:</w:t>
      </w:r>
    </w:p>
    <w:p w:rsidR="008624D7" w:rsidRPr="008628E1" w:rsidRDefault="008624D7" w:rsidP="008624D7">
      <w:pPr>
        <w:pStyle w:val="BodyText"/>
        <w:tabs>
          <w:tab w:val="left" w:pos="1010"/>
        </w:tabs>
        <w:spacing w:before="120" w:after="120"/>
        <w:ind w:firstLine="567"/>
      </w:pPr>
      <w:r w:rsidRPr="008628E1">
        <w:rPr>
          <w:bCs/>
        </w:rPr>
        <w:t xml:space="preserve">- </w:t>
      </w:r>
      <w:r w:rsidRPr="008628E1">
        <w:t xml:space="preserve">Nộp hồ sơ trực tuyến trên trang dịch vụ công của tỉnh tại địa chỉ </w:t>
      </w:r>
      <w:hyperlink r:id="rId23" w:history="1">
        <w:r w:rsidRPr="008628E1">
          <w:rPr>
            <w:rStyle w:val="Hyperlink"/>
            <w:color w:val="auto"/>
          </w:rPr>
          <w:t>https://dichvucong.dongnai.gov.vn</w:t>
        </w:r>
      </w:hyperlink>
    </w:p>
    <w:p w:rsidR="008624D7" w:rsidRPr="008628E1" w:rsidRDefault="008624D7" w:rsidP="008624D7">
      <w:pPr>
        <w:spacing w:before="120" w:after="120" w:line="240" w:lineRule="auto"/>
        <w:ind w:firstLine="580"/>
        <w:jc w:val="both"/>
        <w:rPr>
          <w:rFonts w:cs="Times New Roman"/>
          <w:sz w:val="28"/>
          <w:szCs w:val="28"/>
        </w:rPr>
      </w:pPr>
      <w:r w:rsidRPr="008628E1">
        <w:rPr>
          <w:rFonts w:cs="Times New Roman"/>
          <w:bCs/>
          <w:sz w:val="28"/>
          <w:szCs w:val="28"/>
        </w:rPr>
        <w:t>-</w:t>
      </w:r>
      <w:r w:rsidRPr="008628E1">
        <w:rPr>
          <w:rFonts w:cs="Times New Roman"/>
          <w:sz w:val="28"/>
          <w:szCs w:val="28"/>
        </w:rPr>
        <w:t xml:space="preserve"> Nộp qua đường bưu điện về </w:t>
      </w:r>
      <w:r w:rsidRPr="008628E1">
        <w:rPr>
          <w:rFonts w:cs="Times New Roman"/>
          <w:spacing w:val="-4"/>
          <w:sz w:val="28"/>
          <w:szCs w:val="28"/>
          <w:lang w:val="hr-HR"/>
        </w:rPr>
        <w:t xml:space="preserve">Sở Nông nghiệp và </w:t>
      </w:r>
      <w:r w:rsidRPr="008628E1">
        <w:rPr>
          <w:rFonts w:cs="Times New Roman"/>
          <w:spacing w:val="-2"/>
          <w:sz w:val="28"/>
          <w:szCs w:val="28"/>
          <w:lang w:val="hr-HR"/>
        </w:rPr>
        <w:t>PTNT</w:t>
      </w:r>
      <w:r w:rsidRPr="008628E1">
        <w:rPr>
          <w:rFonts w:cs="Times New Roman"/>
          <w:sz w:val="28"/>
          <w:szCs w:val="28"/>
        </w:rPr>
        <w:t xml:space="preserve"> (</w:t>
      </w:r>
      <w:r w:rsidRPr="008628E1">
        <w:rPr>
          <w:rFonts w:cs="Times New Roman"/>
          <w:spacing w:val="-4"/>
          <w:sz w:val="28"/>
          <w:szCs w:val="28"/>
          <w:lang w:val="hr-HR"/>
        </w:rPr>
        <w:t>đường Đồng Khởi, phường Tân Hiệp, thành phố Biên Hòa, tỉnh Đồng Nai</w:t>
      </w:r>
      <w:r w:rsidRPr="008628E1">
        <w:rPr>
          <w:rFonts w:cs="Times New Roman"/>
          <w:sz w:val="28"/>
          <w:szCs w:val="28"/>
        </w:rPr>
        <w:t>).</w:t>
      </w:r>
    </w:p>
    <w:p w:rsidR="008624D7" w:rsidRPr="00740A97" w:rsidRDefault="008624D7" w:rsidP="008624D7">
      <w:pPr>
        <w:spacing w:before="120" w:after="120" w:line="240" w:lineRule="auto"/>
        <w:ind w:firstLine="567"/>
        <w:jc w:val="both"/>
        <w:rPr>
          <w:color w:val="FF0000"/>
          <w:sz w:val="28"/>
          <w:szCs w:val="28"/>
        </w:rPr>
      </w:pPr>
      <w:r w:rsidRPr="008628E1">
        <w:rPr>
          <w:sz w:val="28"/>
          <w:szCs w:val="28"/>
        </w:rPr>
        <w:lastRenderedPageBreak/>
        <w:t>Thời gian tiếp nhận và trả kết quả hồ sơ trong ngày làm việc (trừ thứ Bảy, Chủ nhật và các ngày lễ, Tết theo quy định): Buổi sáng từ: 7h00 phút đến 11h30 phút; buổi chiều từ: 13h00 phút đến 16h30 phút.</w:t>
      </w:r>
    </w:p>
    <w:p w:rsidR="008624D7" w:rsidRPr="000B7C50" w:rsidRDefault="008628E1" w:rsidP="008624D7">
      <w:pPr>
        <w:spacing w:after="0"/>
        <w:ind w:firstLine="567"/>
        <w:jc w:val="both"/>
        <w:rPr>
          <w:b/>
          <w:sz w:val="28"/>
          <w:szCs w:val="28"/>
          <w:lang w:val="it-IT"/>
        </w:rPr>
      </w:pPr>
      <w:r>
        <w:rPr>
          <w:b/>
          <w:sz w:val="28"/>
          <w:szCs w:val="28"/>
          <w:lang w:val="it-IT"/>
        </w:rPr>
        <w:t>c</w:t>
      </w:r>
      <w:r w:rsidR="008624D7" w:rsidRPr="000B7C50">
        <w:rPr>
          <w:b/>
          <w:sz w:val="28"/>
          <w:szCs w:val="28"/>
          <w:lang w:val="it-IT"/>
        </w:rPr>
        <w:t xml:space="preserve">) Căn cứ pháp lý của TTHC: </w:t>
      </w:r>
      <w:r w:rsidR="008624D7" w:rsidRPr="000B7C50">
        <w:rPr>
          <w:b/>
          <w:sz w:val="28"/>
          <w:szCs w:val="28"/>
          <w:lang w:val="it-IT"/>
        </w:rPr>
        <w:tab/>
      </w:r>
    </w:p>
    <w:p w:rsidR="008624D7" w:rsidRPr="000B7C50" w:rsidRDefault="008624D7" w:rsidP="008624D7">
      <w:pPr>
        <w:pStyle w:val="NormalWeb"/>
        <w:tabs>
          <w:tab w:val="left" w:pos="720"/>
          <w:tab w:val="left" w:pos="9072"/>
        </w:tabs>
        <w:spacing w:before="120" w:beforeAutospacing="0" w:after="0" w:afterAutospacing="0"/>
        <w:ind w:firstLine="567"/>
        <w:jc w:val="both"/>
        <w:rPr>
          <w:sz w:val="28"/>
          <w:szCs w:val="28"/>
          <w:lang w:val="sv-SE"/>
        </w:rPr>
      </w:pPr>
      <w:r w:rsidRPr="000B7C50">
        <w:rPr>
          <w:sz w:val="28"/>
          <w:szCs w:val="28"/>
          <w:lang w:val="sv-SE"/>
        </w:rPr>
        <w:t>- Luật Bảo vệ và kiểm dịch thực vật số 41/2013/QH13.</w:t>
      </w:r>
    </w:p>
    <w:p w:rsidR="008624D7" w:rsidRPr="000B7C50" w:rsidRDefault="008624D7" w:rsidP="008624D7">
      <w:pPr>
        <w:spacing w:after="0"/>
        <w:ind w:firstLine="567"/>
        <w:jc w:val="both"/>
        <w:rPr>
          <w:sz w:val="28"/>
          <w:szCs w:val="28"/>
          <w:lang w:val="vi-VN"/>
        </w:rPr>
      </w:pPr>
      <w:r w:rsidRPr="000B7C50">
        <w:rPr>
          <w:sz w:val="28"/>
          <w:szCs w:val="28"/>
          <w:lang w:val="vi-VN"/>
        </w:rPr>
        <w:t xml:space="preserve">- Nghị định số </w:t>
      </w:r>
      <w:r w:rsidRPr="000B7C50">
        <w:rPr>
          <w:sz w:val="28"/>
          <w:szCs w:val="28"/>
          <w:lang w:val="sv-SE"/>
        </w:rPr>
        <w:t>123</w:t>
      </w:r>
      <w:r w:rsidRPr="000B7C50">
        <w:rPr>
          <w:sz w:val="28"/>
          <w:szCs w:val="28"/>
          <w:lang w:val="vi-VN"/>
        </w:rPr>
        <w:t>/201</w:t>
      </w:r>
      <w:r w:rsidRPr="000B7C50">
        <w:rPr>
          <w:sz w:val="28"/>
          <w:szCs w:val="28"/>
          <w:lang w:val="sv-SE"/>
        </w:rPr>
        <w:t>8</w:t>
      </w:r>
      <w:r w:rsidRPr="000B7C50">
        <w:rPr>
          <w:sz w:val="28"/>
          <w:szCs w:val="28"/>
          <w:lang w:val="vi-VN"/>
        </w:rPr>
        <w:t>/NĐ-CP ngày 1</w:t>
      </w:r>
      <w:r w:rsidRPr="000B7C50">
        <w:rPr>
          <w:sz w:val="28"/>
          <w:szCs w:val="28"/>
          <w:lang w:val="sv-SE"/>
        </w:rPr>
        <w:t>7</w:t>
      </w:r>
      <w:r w:rsidRPr="000B7C50">
        <w:rPr>
          <w:sz w:val="28"/>
          <w:szCs w:val="28"/>
          <w:lang w:val="vi-VN"/>
        </w:rPr>
        <w:t xml:space="preserve"> tháng </w:t>
      </w:r>
      <w:r w:rsidRPr="000B7C50">
        <w:rPr>
          <w:sz w:val="28"/>
          <w:szCs w:val="28"/>
          <w:lang w:val="sv-SE"/>
        </w:rPr>
        <w:t>9</w:t>
      </w:r>
      <w:r w:rsidRPr="000B7C50">
        <w:rPr>
          <w:sz w:val="28"/>
          <w:szCs w:val="28"/>
          <w:lang w:val="vi-VN"/>
        </w:rPr>
        <w:t xml:space="preserve"> năm 201</w:t>
      </w:r>
      <w:r w:rsidRPr="000B7C50">
        <w:rPr>
          <w:sz w:val="28"/>
          <w:szCs w:val="28"/>
          <w:lang w:val="sv-SE"/>
        </w:rPr>
        <w:t>8</w:t>
      </w:r>
      <w:r w:rsidRPr="000B7C50">
        <w:rPr>
          <w:sz w:val="28"/>
          <w:szCs w:val="28"/>
          <w:lang w:val="vi-VN"/>
        </w:rPr>
        <w:t xml:space="preserve"> của Chính phủ </w:t>
      </w:r>
      <w:r w:rsidRPr="000B7C50">
        <w:rPr>
          <w:sz w:val="28"/>
          <w:szCs w:val="28"/>
          <w:lang w:val="sv-SE"/>
        </w:rPr>
        <w:t>sửa đổi, bổ sung một số Nghị định quy định về điều kiện đầu tư, kinh doanh trong lĩnh vực nông nghiệp</w:t>
      </w:r>
      <w:r w:rsidRPr="000B7C50">
        <w:rPr>
          <w:sz w:val="28"/>
          <w:szCs w:val="28"/>
          <w:lang w:val="vi-VN"/>
        </w:rPr>
        <w:t>.</w:t>
      </w:r>
    </w:p>
    <w:p w:rsidR="008624D7" w:rsidRPr="000B7C50" w:rsidRDefault="008624D7" w:rsidP="008624D7">
      <w:pPr>
        <w:spacing w:after="0"/>
        <w:ind w:firstLine="567"/>
        <w:jc w:val="both"/>
        <w:rPr>
          <w:noProof/>
          <w:spacing w:val="-2"/>
          <w:sz w:val="28"/>
          <w:szCs w:val="28"/>
          <w:lang w:val="vi-VN"/>
        </w:rPr>
      </w:pPr>
      <w:r w:rsidRPr="000B7C50">
        <w:rPr>
          <w:noProof/>
          <w:spacing w:val="-2"/>
          <w:sz w:val="28"/>
          <w:szCs w:val="28"/>
          <w:lang w:val="vi-VN"/>
        </w:rPr>
        <w:t>- Thông tư số 21/2015/TT-BNNPTNT ngày 08 tháng 6 năm 2015 của Bộ Nông nghiệp và Phát triển nông thôn quy định về Quản lý thuốc bảo vệ thực vật.</w:t>
      </w:r>
    </w:p>
    <w:p w:rsidR="008624D7" w:rsidRPr="008628E1" w:rsidRDefault="008624D7" w:rsidP="008624D7">
      <w:pPr>
        <w:spacing w:after="0"/>
        <w:ind w:firstLine="567"/>
        <w:jc w:val="both"/>
        <w:rPr>
          <w:rFonts w:eastAsia="Times New Roman" w:cs="Times New Roman"/>
          <w:sz w:val="28"/>
          <w:szCs w:val="28"/>
        </w:rPr>
      </w:pPr>
      <w:r w:rsidRPr="008628E1">
        <w:rPr>
          <w:noProof/>
          <w:spacing w:val="-2"/>
          <w:sz w:val="28"/>
          <w:szCs w:val="28"/>
          <w:lang w:val="vi-VN"/>
        </w:rPr>
        <w:t xml:space="preserve">- </w:t>
      </w:r>
      <w:r w:rsidRPr="008628E1">
        <w:rPr>
          <w:rFonts w:eastAsia="Times New Roman" w:cs="Times New Roman"/>
          <w:sz w:val="28"/>
          <w:szCs w:val="28"/>
        </w:rPr>
        <w:t xml:space="preserve">Thông tư số 33/2021/TT-BTC ngày 17/5/2021 của Bộ Tài chính quy định mức thu, chế độ thu, nộp, quản lý và sử dụng phí trong hoạt động kiểm dịch và bảo vệ thực vật thuộc lĩnh vực nông nghiệp. </w:t>
      </w:r>
    </w:p>
    <w:p w:rsidR="008624D7" w:rsidRDefault="00A07FDD" w:rsidP="00A07FDD">
      <w:pPr>
        <w:pStyle w:val="Heading1"/>
        <w:ind w:firstLine="567"/>
        <w:jc w:val="both"/>
        <w:rPr>
          <w:rFonts w:ascii="Times New Roman" w:hAnsi="Times New Roman"/>
          <w:color w:val="000000" w:themeColor="text1"/>
          <w:sz w:val="28"/>
          <w:szCs w:val="28"/>
        </w:rPr>
      </w:pPr>
      <w:bookmarkStart w:id="58" w:name="_Toc24621832"/>
      <w:r>
        <w:rPr>
          <w:rFonts w:ascii="Times New Roman" w:hAnsi="Times New Roman"/>
          <w:color w:val="000000" w:themeColor="text1"/>
          <w:sz w:val="28"/>
          <w:szCs w:val="28"/>
          <w:lang w:val="en-US"/>
        </w:rPr>
        <w:t>24</w:t>
      </w:r>
      <w:r w:rsidR="008624D7" w:rsidRPr="00C24F45">
        <w:rPr>
          <w:rFonts w:ascii="Times New Roman" w:hAnsi="Times New Roman"/>
          <w:color w:val="000000" w:themeColor="text1"/>
          <w:sz w:val="28"/>
          <w:szCs w:val="28"/>
        </w:rPr>
        <w:t>. Cấp Giấy xác nhận nội dung quảng cáo về thuốc bảo vệ thực vật</w:t>
      </w:r>
      <w:r w:rsidR="008624D7" w:rsidRPr="00C24F45">
        <w:rPr>
          <w:rFonts w:ascii="Times New Roman" w:hAnsi="Times New Roman"/>
          <w:color w:val="000000" w:themeColor="text1"/>
          <w:sz w:val="28"/>
          <w:szCs w:val="28"/>
          <w:lang w:val="en-US"/>
        </w:rPr>
        <w:t xml:space="preserve"> </w:t>
      </w:r>
      <w:r w:rsidR="008624D7" w:rsidRPr="00C24F45">
        <w:rPr>
          <w:rFonts w:ascii="Times New Roman" w:hAnsi="Times New Roman"/>
          <w:color w:val="000000" w:themeColor="text1"/>
          <w:sz w:val="28"/>
          <w:szCs w:val="28"/>
        </w:rPr>
        <w:t>(thuộc thẩm quyền giải quyết của cấp tỉnh)</w:t>
      </w:r>
      <w:bookmarkEnd w:id="58"/>
    </w:p>
    <w:p w:rsidR="008628E1" w:rsidRPr="00A07FDD" w:rsidRDefault="008628E1" w:rsidP="008628E1">
      <w:pPr>
        <w:spacing w:after="0"/>
        <w:ind w:firstLine="567"/>
        <w:jc w:val="both"/>
        <w:rPr>
          <w:sz w:val="28"/>
          <w:szCs w:val="28"/>
        </w:rPr>
      </w:pPr>
      <w:r w:rsidRPr="00A07FDD">
        <w:rPr>
          <w:b/>
          <w:i/>
          <w:sz w:val="28"/>
          <w:szCs w:val="28"/>
        </w:rPr>
        <w:t>(Ghi chú:</w:t>
      </w:r>
      <w:r w:rsidRPr="00A07FDD">
        <w:rPr>
          <w:sz w:val="28"/>
          <w:szCs w:val="28"/>
        </w:rPr>
        <w:t xml:space="preserve"> </w:t>
      </w:r>
      <w:r w:rsidRPr="00A07FDD">
        <w:rPr>
          <w:i/>
          <w:sz w:val="28"/>
          <w:szCs w:val="28"/>
        </w:rPr>
        <w:t>Thủ tục được sửa đổi, bổ sung về trình tự thực hiện, cách thức thực hiện, căn cứ pháp lý của thủ tục hành chính</w:t>
      </w:r>
      <w:r w:rsidRPr="00A07FDD">
        <w:rPr>
          <w:sz w:val="28"/>
          <w:szCs w:val="28"/>
        </w:rPr>
        <w:t>)</w:t>
      </w:r>
    </w:p>
    <w:p w:rsidR="008624D7" w:rsidRPr="00C24F45" w:rsidRDefault="008624D7" w:rsidP="008624D7">
      <w:pPr>
        <w:spacing w:after="0"/>
        <w:ind w:firstLine="567"/>
        <w:jc w:val="both"/>
        <w:rPr>
          <w:b/>
          <w:color w:val="000000" w:themeColor="text1"/>
          <w:sz w:val="28"/>
          <w:szCs w:val="28"/>
        </w:rPr>
      </w:pPr>
      <w:r>
        <w:rPr>
          <w:b/>
          <w:color w:val="000000" w:themeColor="text1"/>
          <w:sz w:val="28"/>
          <w:szCs w:val="28"/>
        </w:rPr>
        <w:t>a)</w:t>
      </w:r>
      <w:r w:rsidRPr="00C24F45">
        <w:rPr>
          <w:b/>
          <w:color w:val="000000" w:themeColor="text1"/>
          <w:sz w:val="28"/>
          <w:szCs w:val="28"/>
        </w:rPr>
        <w:t xml:space="preserve"> Trình tự thực hiện</w:t>
      </w:r>
      <w:r>
        <w:rPr>
          <w:b/>
          <w:color w:val="000000" w:themeColor="text1"/>
          <w:sz w:val="28"/>
          <w:szCs w:val="28"/>
        </w:rPr>
        <w:t>:</w:t>
      </w:r>
    </w:p>
    <w:p w:rsidR="008624D7" w:rsidRDefault="008624D7" w:rsidP="008624D7">
      <w:pPr>
        <w:pStyle w:val="BodyText"/>
        <w:numPr>
          <w:ilvl w:val="0"/>
          <w:numId w:val="13"/>
        </w:numPr>
        <w:shd w:val="clear" w:color="auto" w:fill="auto"/>
        <w:tabs>
          <w:tab w:val="left" w:pos="843"/>
        </w:tabs>
        <w:spacing w:after="60"/>
        <w:ind w:firstLine="580"/>
      </w:pPr>
      <w:r>
        <w:rPr>
          <w:color w:val="000000"/>
        </w:rPr>
        <w:t xml:space="preserve">Bước 1: Cá nhân, tổ chức xin tổ chức quảng cáo (hội thảo, hội nghị, trình diễn, tư vấn, phát thanh, truyền hình) về thuốc bảo vệ thực vật, phân bón, giống nộp hồ sơ </w:t>
      </w:r>
      <w:r w:rsidR="007E5B59">
        <w:rPr>
          <w:color w:val="000000"/>
        </w:rPr>
        <w:t>về</w:t>
      </w:r>
      <w:r>
        <w:rPr>
          <w:color w:val="000000"/>
        </w:rPr>
        <w:t xml:space="preserve"> Sở Nông nghiệp và Phát triển nông thôn.</w:t>
      </w:r>
    </w:p>
    <w:p w:rsidR="008624D7" w:rsidRDefault="008624D7" w:rsidP="008624D7">
      <w:pPr>
        <w:pStyle w:val="BodyText"/>
        <w:numPr>
          <w:ilvl w:val="0"/>
          <w:numId w:val="13"/>
        </w:numPr>
        <w:shd w:val="clear" w:color="auto" w:fill="auto"/>
        <w:tabs>
          <w:tab w:val="left" w:pos="848"/>
        </w:tabs>
        <w:spacing w:after="60"/>
        <w:ind w:firstLine="580"/>
      </w:pPr>
      <w:bookmarkStart w:id="59" w:name="bookmark3819"/>
      <w:bookmarkEnd w:id="59"/>
      <w:r>
        <w:rPr>
          <w:color w:val="000000"/>
        </w:rPr>
        <w:t>Bước 2: Cán bộ tiếp nhận hồ sơ kiểm tra tính hợp lệ của hồ sơ và ghi phiếu hẹn. Hồ sơ chuyển Chi cục Trồng trọt, Bảo vệ thực vật và Thủy lợi kiểm tra và có Văn bản chấp thuận.</w:t>
      </w:r>
    </w:p>
    <w:p w:rsidR="008624D7" w:rsidRDefault="008624D7" w:rsidP="008624D7">
      <w:pPr>
        <w:pStyle w:val="BodyText"/>
        <w:numPr>
          <w:ilvl w:val="0"/>
          <w:numId w:val="13"/>
        </w:numPr>
        <w:shd w:val="clear" w:color="auto" w:fill="auto"/>
        <w:tabs>
          <w:tab w:val="left" w:pos="852"/>
        </w:tabs>
        <w:spacing w:after="60"/>
        <w:ind w:firstLine="580"/>
      </w:pPr>
      <w:bookmarkStart w:id="60" w:name="bookmark3820"/>
      <w:bookmarkEnd w:id="60"/>
      <w:r>
        <w:rPr>
          <w:color w:val="000000"/>
        </w:rPr>
        <w:t>Bước 3: Nhận kết quả.</w:t>
      </w:r>
    </w:p>
    <w:p w:rsidR="008624D7" w:rsidRDefault="008624D7" w:rsidP="008624D7">
      <w:pPr>
        <w:pStyle w:val="BodyText"/>
        <w:spacing w:after="60"/>
        <w:ind w:firstLine="580"/>
      </w:pPr>
      <w:r>
        <w:rPr>
          <w:color w:val="000000"/>
        </w:rPr>
        <w:t>Thời gian nhận và trả hồ sơ:</w:t>
      </w:r>
    </w:p>
    <w:p w:rsidR="008624D7" w:rsidRDefault="008624D7" w:rsidP="008624D7">
      <w:pPr>
        <w:pStyle w:val="BodyText"/>
        <w:spacing w:after="60"/>
        <w:ind w:firstLine="580"/>
      </w:pPr>
      <w:r>
        <w:rPr>
          <w:color w:val="000000"/>
        </w:rPr>
        <w:t>Sáng: Từ 07h00’ đến 11h30’</w:t>
      </w:r>
    </w:p>
    <w:p w:rsidR="008624D7" w:rsidRDefault="008624D7" w:rsidP="008624D7">
      <w:pPr>
        <w:pStyle w:val="BodyText"/>
        <w:spacing w:after="60"/>
        <w:ind w:firstLine="580"/>
      </w:pPr>
      <w:r>
        <w:rPr>
          <w:color w:val="000000"/>
        </w:rPr>
        <w:t>Chiều: Từ 13h00’ đến 16h30’</w:t>
      </w:r>
    </w:p>
    <w:p w:rsidR="008624D7" w:rsidRDefault="008624D7" w:rsidP="008624D7">
      <w:pPr>
        <w:pStyle w:val="BodyText"/>
        <w:spacing w:after="60"/>
        <w:ind w:firstLine="580"/>
      </w:pPr>
      <w:r>
        <w:rPr>
          <w:color w:val="000000"/>
        </w:rPr>
        <w:t>(Trừ thứ Bảy, Chủ Nhật và các ngày lễ)</w:t>
      </w:r>
    </w:p>
    <w:p w:rsidR="008624D7" w:rsidRPr="008628E1" w:rsidRDefault="008624D7" w:rsidP="008624D7">
      <w:pPr>
        <w:spacing w:before="120" w:after="120" w:line="240" w:lineRule="auto"/>
        <w:ind w:firstLine="580"/>
        <w:jc w:val="both"/>
        <w:rPr>
          <w:sz w:val="28"/>
          <w:szCs w:val="28"/>
        </w:rPr>
      </w:pPr>
      <w:r w:rsidRPr="008628E1">
        <w:rPr>
          <w:b/>
          <w:sz w:val="28"/>
          <w:szCs w:val="28"/>
        </w:rPr>
        <w:t>b) Cách thức thực hiện:</w:t>
      </w:r>
      <w:r w:rsidRPr="008628E1">
        <w:rPr>
          <w:sz w:val="28"/>
          <w:szCs w:val="28"/>
        </w:rPr>
        <w:t xml:space="preserve"> </w:t>
      </w:r>
    </w:p>
    <w:p w:rsidR="008624D7" w:rsidRDefault="008624D7" w:rsidP="008624D7">
      <w:pPr>
        <w:pStyle w:val="BodyText"/>
        <w:tabs>
          <w:tab w:val="left" w:pos="1010"/>
        </w:tabs>
        <w:spacing w:before="120" w:after="120"/>
        <w:ind w:left="580" w:firstLine="0"/>
        <w:rPr>
          <w:bCs/>
        </w:rPr>
      </w:pPr>
      <w:r w:rsidRPr="008628E1">
        <w:rPr>
          <w:bCs/>
        </w:rPr>
        <w:t>Thực hiện theo một trong các hình thức sau:</w:t>
      </w:r>
    </w:p>
    <w:p w:rsidR="008624D7" w:rsidRPr="008628E1" w:rsidRDefault="008624D7" w:rsidP="008624D7">
      <w:pPr>
        <w:pStyle w:val="BodyText"/>
        <w:tabs>
          <w:tab w:val="left" w:pos="1010"/>
        </w:tabs>
        <w:spacing w:before="120" w:after="120"/>
        <w:ind w:firstLine="567"/>
      </w:pPr>
      <w:r w:rsidRPr="008628E1">
        <w:rPr>
          <w:bCs/>
        </w:rPr>
        <w:t xml:space="preserve">- </w:t>
      </w:r>
      <w:r w:rsidRPr="008628E1">
        <w:t xml:space="preserve">Nộp hồ sơ trực tuyến trên trang dịch vụ công của tỉnh tại địa chỉ </w:t>
      </w:r>
      <w:hyperlink r:id="rId24" w:history="1">
        <w:r w:rsidRPr="008628E1">
          <w:rPr>
            <w:rStyle w:val="Hyperlink"/>
            <w:color w:val="auto"/>
          </w:rPr>
          <w:t>https://dichvucong.dongnai.gov.vn</w:t>
        </w:r>
      </w:hyperlink>
    </w:p>
    <w:p w:rsidR="008624D7" w:rsidRPr="008628E1" w:rsidRDefault="008624D7" w:rsidP="008624D7">
      <w:pPr>
        <w:spacing w:before="120" w:after="120" w:line="240" w:lineRule="auto"/>
        <w:ind w:firstLine="580"/>
        <w:jc w:val="both"/>
        <w:rPr>
          <w:rFonts w:cs="Times New Roman"/>
          <w:sz w:val="28"/>
          <w:szCs w:val="28"/>
        </w:rPr>
      </w:pPr>
      <w:r w:rsidRPr="008628E1">
        <w:rPr>
          <w:rFonts w:cs="Times New Roman"/>
          <w:bCs/>
          <w:sz w:val="28"/>
          <w:szCs w:val="28"/>
        </w:rPr>
        <w:t>-</w:t>
      </w:r>
      <w:r w:rsidRPr="008628E1">
        <w:rPr>
          <w:rFonts w:cs="Times New Roman"/>
          <w:sz w:val="28"/>
          <w:szCs w:val="28"/>
        </w:rPr>
        <w:t xml:space="preserve"> Nộp qua đường bưu điện về </w:t>
      </w:r>
      <w:r w:rsidRPr="008628E1">
        <w:rPr>
          <w:rFonts w:cs="Times New Roman"/>
          <w:spacing w:val="-4"/>
          <w:sz w:val="28"/>
          <w:szCs w:val="28"/>
          <w:lang w:val="hr-HR"/>
        </w:rPr>
        <w:t xml:space="preserve">Sở Nông nghiệp và </w:t>
      </w:r>
      <w:r w:rsidRPr="008628E1">
        <w:rPr>
          <w:rFonts w:cs="Times New Roman"/>
          <w:spacing w:val="-2"/>
          <w:sz w:val="28"/>
          <w:szCs w:val="28"/>
          <w:lang w:val="hr-HR"/>
        </w:rPr>
        <w:t>PTNT</w:t>
      </w:r>
      <w:r w:rsidRPr="008628E1">
        <w:rPr>
          <w:rFonts w:cs="Times New Roman"/>
          <w:sz w:val="28"/>
          <w:szCs w:val="28"/>
        </w:rPr>
        <w:t xml:space="preserve"> (</w:t>
      </w:r>
      <w:r w:rsidRPr="008628E1">
        <w:rPr>
          <w:rFonts w:cs="Times New Roman"/>
          <w:spacing w:val="-4"/>
          <w:sz w:val="28"/>
          <w:szCs w:val="28"/>
          <w:lang w:val="hr-HR"/>
        </w:rPr>
        <w:t>đường Đồng Khởi, phường Tân Hiệp, thành phố Biên Hòa, tỉnh Đồng Nai</w:t>
      </w:r>
      <w:r w:rsidRPr="008628E1">
        <w:rPr>
          <w:rFonts w:cs="Times New Roman"/>
          <w:sz w:val="28"/>
          <w:szCs w:val="28"/>
        </w:rPr>
        <w:t>).</w:t>
      </w:r>
    </w:p>
    <w:p w:rsidR="008624D7" w:rsidRPr="008628E1" w:rsidRDefault="008624D7" w:rsidP="008624D7">
      <w:pPr>
        <w:spacing w:before="120" w:after="120" w:line="240" w:lineRule="auto"/>
        <w:ind w:firstLine="567"/>
        <w:jc w:val="both"/>
        <w:rPr>
          <w:sz w:val="28"/>
          <w:szCs w:val="28"/>
        </w:rPr>
      </w:pPr>
      <w:r w:rsidRPr="008628E1">
        <w:rPr>
          <w:sz w:val="28"/>
          <w:szCs w:val="28"/>
        </w:rPr>
        <w:lastRenderedPageBreak/>
        <w:t>Thời gian tiếp nhận và trả kết quả hồ sơ trong ngày làm việc (trừ thứ Bảy, Chủ nhật và các ngày lễ, Tết theo quy định): Buổi sáng từ: 7h00 phút đến 11h30 phút; buổi chiều từ: 13h00 phút đến 16h30 phút.</w:t>
      </w:r>
    </w:p>
    <w:p w:rsidR="008624D7" w:rsidRPr="008628E1" w:rsidRDefault="008628E1" w:rsidP="008624D7">
      <w:pPr>
        <w:spacing w:after="0"/>
        <w:ind w:firstLine="567"/>
        <w:jc w:val="both"/>
        <w:rPr>
          <w:b/>
          <w:sz w:val="28"/>
          <w:szCs w:val="28"/>
        </w:rPr>
      </w:pPr>
      <w:r w:rsidRPr="008628E1">
        <w:rPr>
          <w:b/>
          <w:sz w:val="28"/>
          <w:szCs w:val="28"/>
        </w:rPr>
        <w:t>c</w:t>
      </w:r>
      <w:r w:rsidR="008624D7" w:rsidRPr="008628E1">
        <w:rPr>
          <w:b/>
          <w:sz w:val="28"/>
          <w:szCs w:val="28"/>
        </w:rPr>
        <w:t>) Căn cứ pháp lý của TTHC:</w:t>
      </w:r>
    </w:p>
    <w:p w:rsidR="008624D7" w:rsidRPr="008628E1" w:rsidRDefault="008624D7" w:rsidP="008624D7">
      <w:pPr>
        <w:spacing w:after="0"/>
        <w:ind w:firstLine="567"/>
        <w:jc w:val="both"/>
        <w:rPr>
          <w:sz w:val="28"/>
          <w:szCs w:val="28"/>
        </w:rPr>
      </w:pPr>
      <w:r w:rsidRPr="008628E1">
        <w:rPr>
          <w:sz w:val="28"/>
          <w:szCs w:val="28"/>
        </w:rPr>
        <w:t>- Luật Bảo vệ và Kiểm dịch thực vật;</w:t>
      </w:r>
    </w:p>
    <w:p w:rsidR="008624D7" w:rsidRPr="008628E1" w:rsidRDefault="008624D7" w:rsidP="008624D7">
      <w:pPr>
        <w:spacing w:after="0"/>
        <w:ind w:firstLine="567"/>
        <w:jc w:val="both"/>
        <w:rPr>
          <w:sz w:val="28"/>
          <w:szCs w:val="28"/>
        </w:rPr>
      </w:pPr>
      <w:r w:rsidRPr="008628E1">
        <w:rPr>
          <w:sz w:val="28"/>
          <w:szCs w:val="28"/>
        </w:rPr>
        <w:t>- Nghị định số 181/2013/NĐ-CP ngày 14 tháng 11 năm 2013 quy định chi tiết thi hành một số điều của luật quảng cáo.</w:t>
      </w:r>
    </w:p>
    <w:p w:rsidR="008624D7" w:rsidRPr="008628E1" w:rsidRDefault="008624D7" w:rsidP="008624D7">
      <w:pPr>
        <w:spacing w:after="0"/>
        <w:ind w:firstLine="567"/>
        <w:jc w:val="both"/>
        <w:rPr>
          <w:sz w:val="28"/>
          <w:szCs w:val="28"/>
          <w:lang w:val="vi-VN"/>
        </w:rPr>
      </w:pPr>
      <w:r w:rsidRPr="008628E1">
        <w:rPr>
          <w:sz w:val="28"/>
          <w:szCs w:val="28"/>
          <w:lang w:val="vi-VN"/>
        </w:rPr>
        <w:t xml:space="preserve">- </w:t>
      </w:r>
      <w:r w:rsidRPr="008628E1">
        <w:rPr>
          <w:sz w:val="28"/>
          <w:szCs w:val="28"/>
        </w:rPr>
        <w:t>Thông tư số 21 /2015 /TT-BNNPTNT ngày 08 tháng 6 năm 2015 của Bộ trưởng Bộ Nông nghiệp và Phát triển nông thôn</w:t>
      </w:r>
      <w:r w:rsidRPr="008628E1">
        <w:rPr>
          <w:sz w:val="28"/>
          <w:szCs w:val="28"/>
          <w:lang w:val="vi-VN"/>
        </w:rPr>
        <w:t xml:space="preserve"> về Quản lý thuốc Bảo vệ thực vật</w:t>
      </w:r>
    </w:p>
    <w:p w:rsidR="008624D7" w:rsidRPr="008628E1" w:rsidRDefault="008624D7" w:rsidP="008624D7">
      <w:pPr>
        <w:spacing w:after="0"/>
        <w:ind w:firstLine="567"/>
        <w:jc w:val="both"/>
        <w:rPr>
          <w:sz w:val="28"/>
          <w:szCs w:val="28"/>
          <w:lang w:val="hr-HR" w:eastAsia="x-none"/>
        </w:rPr>
      </w:pPr>
      <w:r w:rsidRPr="008628E1">
        <w:rPr>
          <w:noProof/>
          <w:spacing w:val="-2"/>
          <w:sz w:val="28"/>
          <w:szCs w:val="28"/>
          <w:lang w:val="vi-VN"/>
        </w:rPr>
        <w:t xml:space="preserve">- </w:t>
      </w:r>
      <w:r w:rsidRPr="008628E1">
        <w:rPr>
          <w:rFonts w:eastAsia="Times New Roman" w:cs="Times New Roman"/>
          <w:sz w:val="28"/>
          <w:szCs w:val="28"/>
        </w:rPr>
        <w:t xml:space="preserve">Thông tư số 33/2021/TT-BTC ngày 17/5/2021 của Bộ Tài chính quy định mức thu, chế độ thu, nộp, quản lý và sử dụng phí trong hoạt động kiểm dịch và bảo vệ thực vật thuộc lĩnh vực nông nghiệp. </w:t>
      </w:r>
    </w:p>
    <w:p w:rsidR="00F64CBA" w:rsidRDefault="00F64CBA"/>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EE4712" w:rsidRDefault="00EE4712" w:rsidP="00F64CBA">
      <w:pPr>
        <w:spacing w:before="120" w:after="0"/>
        <w:ind w:firstLine="567"/>
        <w:jc w:val="center"/>
        <w:rPr>
          <w:b/>
          <w:bCs/>
          <w:color w:val="000000" w:themeColor="text1"/>
          <w:sz w:val="28"/>
          <w:szCs w:val="28"/>
        </w:rPr>
      </w:pPr>
    </w:p>
    <w:p w:rsidR="00F64CBA" w:rsidRPr="008E73D7" w:rsidRDefault="00F64CBA" w:rsidP="00F64CBA">
      <w:pPr>
        <w:spacing w:before="120" w:after="0"/>
        <w:ind w:firstLine="567"/>
        <w:jc w:val="center"/>
        <w:rPr>
          <w:b/>
          <w:bCs/>
          <w:color w:val="000000" w:themeColor="text1"/>
          <w:sz w:val="28"/>
          <w:szCs w:val="28"/>
        </w:rPr>
      </w:pPr>
      <w:r>
        <w:rPr>
          <w:b/>
          <w:bCs/>
          <w:color w:val="000000" w:themeColor="text1"/>
          <w:sz w:val="28"/>
          <w:szCs w:val="28"/>
        </w:rPr>
        <w:lastRenderedPageBreak/>
        <w:t>B</w:t>
      </w:r>
      <w:r w:rsidRPr="008E73D7">
        <w:rPr>
          <w:b/>
          <w:bCs/>
          <w:color w:val="000000" w:themeColor="text1"/>
          <w:sz w:val="28"/>
          <w:szCs w:val="28"/>
        </w:rPr>
        <w:t>. THỦ TỤC HÀNH CHÍNH CẤP XÃ</w:t>
      </w:r>
    </w:p>
    <w:p w:rsidR="00F64CBA" w:rsidRPr="008E73D7" w:rsidRDefault="00F64CBA" w:rsidP="00F64CBA">
      <w:pPr>
        <w:spacing w:before="120" w:after="0" w:line="240" w:lineRule="auto"/>
        <w:ind w:firstLine="567"/>
        <w:jc w:val="both"/>
        <w:rPr>
          <w:rFonts w:eastAsia="Times New Roman"/>
          <w:b/>
          <w:color w:val="000000" w:themeColor="text1"/>
          <w:sz w:val="28"/>
          <w:szCs w:val="28"/>
        </w:rPr>
      </w:pPr>
      <w:r>
        <w:rPr>
          <w:rFonts w:eastAsia="Times New Roman"/>
          <w:b/>
          <w:color w:val="000000" w:themeColor="text1"/>
          <w:sz w:val="28"/>
          <w:szCs w:val="28"/>
        </w:rPr>
        <w:t>1. T</w:t>
      </w:r>
      <w:r w:rsidRPr="008E73D7">
        <w:rPr>
          <w:rFonts w:eastAsia="Times New Roman"/>
          <w:b/>
          <w:color w:val="000000" w:themeColor="text1"/>
          <w:sz w:val="28"/>
          <w:szCs w:val="28"/>
        </w:rPr>
        <w:t>hủ tục hành chính ban hành mới</w:t>
      </w:r>
    </w:p>
    <w:p w:rsidR="00F64CBA" w:rsidRPr="009F38C7" w:rsidRDefault="00F64CBA" w:rsidP="00F64CBA">
      <w:pPr>
        <w:spacing w:before="120" w:after="0" w:line="240" w:lineRule="auto"/>
        <w:ind w:firstLine="567"/>
        <w:jc w:val="both"/>
        <w:rPr>
          <w:b/>
          <w:bCs/>
          <w:color w:val="000000" w:themeColor="text1"/>
          <w:sz w:val="28"/>
          <w:szCs w:val="28"/>
        </w:rPr>
      </w:pPr>
      <w:r w:rsidRPr="009F38C7">
        <w:rPr>
          <w:rFonts w:eastAsia="Times New Roman"/>
          <w:b/>
          <w:bCs/>
          <w:color w:val="000000" w:themeColor="text1"/>
          <w:sz w:val="28"/>
          <w:szCs w:val="28"/>
        </w:rPr>
        <w:t xml:space="preserve">I. </w:t>
      </w:r>
      <w:r w:rsidRPr="009F38C7">
        <w:rPr>
          <w:b/>
          <w:bCs/>
          <w:color w:val="000000" w:themeColor="text1"/>
          <w:sz w:val="28"/>
          <w:szCs w:val="28"/>
        </w:rPr>
        <w:t>Lĩnh vực phòng, chống thiên tai</w:t>
      </w:r>
    </w:p>
    <w:p w:rsidR="00F64CBA" w:rsidRPr="00534B37" w:rsidRDefault="00F64CBA" w:rsidP="00F64CBA">
      <w:pPr>
        <w:shd w:val="clear" w:color="auto" w:fill="FFFFFF"/>
        <w:spacing w:before="120" w:after="120" w:line="240" w:lineRule="auto"/>
        <w:ind w:firstLine="567"/>
        <w:jc w:val="both"/>
        <w:rPr>
          <w:rFonts w:eastAsia="Times New Roman" w:cs="Times New Roman"/>
          <w:b/>
          <w:bCs/>
          <w:sz w:val="28"/>
          <w:szCs w:val="28"/>
        </w:rPr>
      </w:pPr>
      <w:r w:rsidRPr="00534B37">
        <w:rPr>
          <w:rFonts w:eastAsia="Times New Roman" w:cs="Times New Roman"/>
          <w:b/>
          <w:bCs/>
          <w:sz w:val="28"/>
          <w:szCs w:val="28"/>
        </w:rPr>
        <w:t xml:space="preserve">1. </w:t>
      </w:r>
      <w:r w:rsidRPr="00534B37">
        <w:rPr>
          <w:rFonts w:eastAsia="Times New Roman" w:cs="Times New Roman"/>
          <w:b/>
          <w:bCs/>
          <w:sz w:val="28"/>
          <w:szCs w:val="28"/>
          <w:lang w:val="vi-VN"/>
        </w:rPr>
        <w:t>Hỗ trợ khám chữa bệnh, trợ cấp tai nạn cho lực lượng xung kích phòng chống thiên tai cấp xã trong trường hợp chưa tham gia bảo hiểm y tế, bảo hiểm xã hội</w:t>
      </w:r>
    </w:p>
    <w:p w:rsidR="00F64CBA" w:rsidRPr="00CA5EC1" w:rsidRDefault="00F64CBA" w:rsidP="00F64CBA">
      <w:pPr>
        <w:shd w:val="clear" w:color="auto" w:fill="FFFFFF"/>
        <w:spacing w:before="120" w:after="120" w:line="240" w:lineRule="auto"/>
        <w:ind w:firstLine="567"/>
        <w:jc w:val="both"/>
        <w:rPr>
          <w:rFonts w:eastAsia="Times New Roman" w:cs="Times New Roman"/>
          <w:b/>
          <w:color w:val="000000"/>
          <w:sz w:val="28"/>
          <w:szCs w:val="28"/>
        </w:rPr>
      </w:pPr>
      <w:r>
        <w:rPr>
          <w:rFonts w:eastAsia="Times New Roman" w:cs="Times New Roman"/>
          <w:b/>
          <w:color w:val="000000"/>
          <w:sz w:val="28"/>
          <w:szCs w:val="28"/>
        </w:rPr>
        <w:t>1.</w:t>
      </w:r>
      <w:r w:rsidRPr="00B152D8">
        <w:rPr>
          <w:rFonts w:eastAsia="Times New Roman" w:cs="Times New Roman"/>
          <w:b/>
          <w:color w:val="000000"/>
          <w:sz w:val="28"/>
          <w:szCs w:val="28"/>
        </w:rPr>
        <w:t> </w:t>
      </w:r>
      <w:r w:rsidRPr="00B152D8">
        <w:rPr>
          <w:rFonts w:eastAsia="Times New Roman" w:cs="Times New Roman"/>
          <w:b/>
          <w:color w:val="000000"/>
          <w:sz w:val="28"/>
          <w:szCs w:val="28"/>
          <w:lang w:val="vi-VN"/>
        </w:rPr>
        <w:t>Trình tự thực hiện</w:t>
      </w:r>
      <w:r>
        <w:rPr>
          <w:rFonts w:eastAsia="Times New Roman" w:cs="Times New Roman"/>
          <w:b/>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1: Người tham gia lực lượng xung kích phòng chống thiên tai cấp xã hoặc người đại diện hợp pháp lập 01 bộ hồ sơ gửi Ủy ban nhân dân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2: Trong thời hạn 10 ngày làm việc, kể từ ngày nhận đơn đề nghị, Ủy ban nhân dân cấp xã lập 01 bộ hồ sơ trình Chủ tịch Ủy ban nhân dân cấp huyện.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3: Trong thời hạn 05 ngày làm việc, kể từ ngày nhận được hồ sơ do Chủ tịch Ủy ban nhân dân cấp xã trình, Chủ tịch Ủy ban nhân dân cấp huyện quyết định hỗ trợ kinh phí khám bệnh, chữa bệnh cho người tham gia lực lượng xung kích phòng chống thiên tai cấp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4: Trong thời hạn 10 ngày làm việc, kể từ ngày có quyết định trợ cấp, Ủy ban nhân dân cấp xã có trách nhiệm thực hiện chi trả kinh phí khám chữa bệnh cho đối tượng được hưởng; việc chi trả bằng hình thức chuyển khoản hoặc qua đường bưu chính hoặc trực tiếp nhận ở cấp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Đối với trường hợp không đủ điều kiện, hóa đơn, giấy tờ theo quy định hoặc không hợp lệ, trong thời hạn 03 ngày làm việc kể từ ngày nhận được hồ sơ đề nghị, cơ quan cấp huyện, xã phải có văn bản hướng dẫn gửi người nộp đơn để bổ sung, hoàn thiện.</w:t>
      </w:r>
    </w:p>
    <w:p w:rsidR="00F64CBA" w:rsidRPr="00CA5EC1" w:rsidRDefault="00F64CBA" w:rsidP="00F64CBA">
      <w:pPr>
        <w:shd w:val="clear" w:color="auto" w:fill="FFFFFF"/>
        <w:spacing w:before="120" w:after="120" w:line="240" w:lineRule="auto"/>
        <w:ind w:firstLine="720"/>
        <w:jc w:val="both"/>
        <w:rPr>
          <w:rFonts w:eastAsia="Times New Roman" w:cs="Times New Roman"/>
          <w:b/>
          <w:bCs/>
          <w:color w:val="000000"/>
          <w:sz w:val="28"/>
          <w:szCs w:val="28"/>
        </w:rPr>
      </w:pPr>
      <w:r>
        <w:rPr>
          <w:rFonts w:eastAsia="Times New Roman" w:cs="Times New Roman"/>
          <w:b/>
          <w:bCs/>
          <w:color w:val="000000"/>
          <w:sz w:val="28"/>
          <w:szCs w:val="28"/>
        </w:rPr>
        <w:t>2.</w:t>
      </w:r>
      <w:r w:rsidRPr="007F0930">
        <w:rPr>
          <w:rFonts w:eastAsia="Times New Roman" w:cs="Times New Roman"/>
          <w:b/>
          <w:bCs/>
          <w:color w:val="000000"/>
          <w:sz w:val="28"/>
          <w:szCs w:val="28"/>
        </w:rPr>
        <w:t> </w:t>
      </w:r>
      <w:r w:rsidRPr="007F0930">
        <w:rPr>
          <w:rFonts w:eastAsia="Times New Roman" w:cs="Times New Roman"/>
          <w:b/>
          <w:bCs/>
          <w:color w:val="000000"/>
          <w:sz w:val="28"/>
          <w:szCs w:val="28"/>
          <w:lang w:val="vi-VN"/>
        </w:rPr>
        <w:t>Cách thức thực hiện</w:t>
      </w:r>
      <w:r>
        <w:rPr>
          <w:rFonts w:eastAsia="Times New Roman" w:cs="Times New Roman"/>
          <w:b/>
          <w:bCs/>
          <w:color w:val="000000"/>
          <w:sz w:val="28"/>
          <w:szCs w:val="28"/>
        </w:rPr>
        <w:t>:</w:t>
      </w:r>
    </w:p>
    <w:p w:rsidR="00F64CBA" w:rsidRPr="008E73D7" w:rsidRDefault="00F64CBA" w:rsidP="00F64CBA">
      <w:pPr>
        <w:pStyle w:val="BodyText"/>
        <w:shd w:val="clear" w:color="auto" w:fill="auto"/>
        <w:tabs>
          <w:tab w:val="left" w:pos="1264"/>
        </w:tabs>
        <w:spacing w:before="120" w:after="0"/>
        <w:ind w:firstLine="567"/>
        <w:rPr>
          <w:color w:val="000000" w:themeColor="text1"/>
        </w:rPr>
      </w:pPr>
      <w:r w:rsidRPr="008E73D7">
        <w:rPr>
          <w:b/>
          <w:i/>
          <w:iCs/>
          <w:color w:val="000000" w:themeColor="text1"/>
        </w:rPr>
        <w:t xml:space="preserve">- </w:t>
      </w:r>
      <w:r w:rsidRPr="00C07F89">
        <w:rPr>
          <w:iCs/>
          <w:color w:val="000000" w:themeColor="text1"/>
        </w:rPr>
        <w:t>C</w:t>
      </w:r>
      <w:r w:rsidRPr="008E73D7">
        <w:rPr>
          <w:color w:val="000000" w:themeColor="text1"/>
        </w:rPr>
        <w:t>á nhân nộp trực tiếp hoặc qua dịch vụ bưu điện đến Ủy ban nhân dân cấp xã sở tại.</w:t>
      </w:r>
    </w:p>
    <w:p w:rsidR="00F64CBA" w:rsidRPr="008E73D7" w:rsidRDefault="00F64CBA" w:rsidP="00F64CBA">
      <w:pPr>
        <w:spacing w:before="120" w:after="0"/>
        <w:ind w:firstLine="567"/>
        <w:jc w:val="both"/>
        <w:rPr>
          <w:rFonts w:cs="Times New Roman"/>
          <w:bCs/>
          <w:color w:val="000000" w:themeColor="text1"/>
          <w:sz w:val="28"/>
          <w:szCs w:val="28"/>
        </w:rPr>
      </w:pPr>
      <w:r w:rsidRPr="008E73D7">
        <w:rPr>
          <w:rFonts w:cs="Times New Roman"/>
          <w:bCs/>
          <w:color w:val="000000" w:themeColor="text1"/>
          <w:sz w:val="28"/>
          <w:szCs w:val="28"/>
        </w:rPr>
        <w:t>Thời gian tiếp nhận và trả kết quả hồ sơ trong ngày làm việc (trừ Thứ 7, Chủ nhật và các ngày lễ, Tết theo quy định)</w:t>
      </w:r>
    </w:p>
    <w:p w:rsidR="00F64CBA" w:rsidRPr="008E73D7" w:rsidRDefault="00F64CBA" w:rsidP="00F64CBA">
      <w:pPr>
        <w:spacing w:before="120" w:after="0"/>
        <w:ind w:firstLine="567"/>
        <w:jc w:val="both"/>
        <w:rPr>
          <w:rFonts w:cs="Times New Roman"/>
          <w:bCs/>
          <w:color w:val="000000" w:themeColor="text1"/>
          <w:sz w:val="28"/>
          <w:szCs w:val="28"/>
        </w:rPr>
      </w:pPr>
      <w:r w:rsidRPr="008E73D7">
        <w:rPr>
          <w:rFonts w:cs="Times New Roman"/>
          <w:bCs/>
          <w:color w:val="000000" w:themeColor="text1"/>
          <w:sz w:val="28"/>
          <w:szCs w:val="28"/>
        </w:rPr>
        <w:t xml:space="preserve">- Sáng: từ 07h00 đến 11h30; </w:t>
      </w:r>
    </w:p>
    <w:p w:rsidR="00F64CBA" w:rsidRPr="008E73D7" w:rsidRDefault="00F64CBA" w:rsidP="00F64CBA">
      <w:pPr>
        <w:spacing w:before="120" w:after="0"/>
        <w:ind w:firstLine="567"/>
        <w:jc w:val="both"/>
        <w:rPr>
          <w:rFonts w:cs="Times New Roman"/>
          <w:bCs/>
          <w:color w:val="000000" w:themeColor="text1"/>
          <w:sz w:val="28"/>
          <w:szCs w:val="28"/>
        </w:rPr>
      </w:pPr>
      <w:r w:rsidRPr="008E73D7">
        <w:rPr>
          <w:rFonts w:cs="Times New Roman"/>
          <w:bCs/>
          <w:color w:val="000000" w:themeColor="text1"/>
          <w:sz w:val="28"/>
          <w:szCs w:val="28"/>
        </w:rPr>
        <w:t>- Chiều</w:t>
      </w:r>
      <w:r w:rsidRPr="008E73D7">
        <w:rPr>
          <w:rFonts w:cs="Times New Roman"/>
          <w:bCs/>
          <w:color w:val="000000" w:themeColor="text1"/>
          <w:sz w:val="28"/>
          <w:szCs w:val="28"/>
        </w:rPr>
        <w:tab/>
        <w:t>: từ 13h00 đến 16h30.</w:t>
      </w:r>
    </w:p>
    <w:p w:rsidR="00F64CBA" w:rsidRPr="00CA5EC1"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3.</w:t>
      </w:r>
      <w:r w:rsidRPr="007F0930">
        <w:rPr>
          <w:rFonts w:eastAsia="Times New Roman" w:cs="Times New Roman"/>
          <w:b/>
          <w:bCs/>
          <w:color w:val="000000"/>
          <w:sz w:val="28"/>
          <w:szCs w:val="28"/>
        </w:rPr>
        <w:t> </w:t>
      </w:r>
      <w:r>
        <w:rPr>
          <w:rFonts w:eastAsia="Times New Roman" w:cs="Times New Roman"/>
          <w:b/>
          <w:bCs/>
          <w:color w:val="000000"/>
          <w:sz w:val="28"/>
          <w:szCs w:val="28"/>
          <w:lang w:val="vi-VN"/>
        </w:rPr>
        <w:t>Thành phần, số lượng hồ sơ</w:t>
      </w:r>
      <w:r>
        <w:rPr>
          <w:rFonts w:eastAsia="Times New Roman" w:cs="Times New Roman"/>
          <w:b/>
          <w:bCs/>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a)</w:t>
      </w: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hỗ trợ khám chữa bệnh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người tham gia lực lượng xung kích phòng chống thiên tai cấp xã hoặc người đại diện hợp pháp gửi hồ sơ về Ủy ban nhân dân xã, thành phần hồ sơ bao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lastRenderedPageBreak/>
        <w:t>+ Đơn đề nghị thanh toán chi phí khám bệnh, chữa bệnh theo mẫu quy định tại Phụ lục VI ban hành kèm theo Nghị định số </w:t>
      </w:r>
      <w:hyperlink r:id="rId25"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Phiếu xét nghiệm, đơn thuốc, hóa đơn thu tiền, giấy xuất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UBND cấp xã lập hồ sơ gửi UBND cấp huyện, thành phần hồ sơ bao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Tờ trình;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Đơn đề nghị thanh toán chi phí khám bệnh, chữa bệnh theo mẫu quy định tại Phụ lục VI ban hành kèm theo Nghị định số </w:t>
      </w:r>
      <w:hyperlink r:id="rId26"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Phiếu xét nghiệm, đơn thuốc, hóa đơn thu tiền, giấy xuất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b)</w:t>
      </w: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trợ cấp tai nạn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người tham gia lực lượng xung kích phòng chống thiên tai cấp xã hoặc người đại diện hợp pháp gửi hồ sơ về UBND cấp xã,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w:t>
      </w:r>
      <w:r w:rsidRPr="007F0930">
        <w:rPr>
          <w:rFonts w:eastAsia="Times New Roman" w:cs="Times New Roman"/>
          <w:color w:val="000000"/>
          <w:sz w:val="28"/>
          <w:szCs w:val="28"/>
        </w:rPr>
        <w:t>a</w:t>
      </w:r>
      <w:r w:rsidRPr="007F0930">
        <w:rPr>
          <w:rFonts w:eastAsia="Times New Roman" w:cs="Times New Roman"/>
          <w:color w:val="000000"/>
          <w:sz w:val="28"/>
          <w:szCs w:val="28"/>
          <w:lang w:val="vi-VN"/>
        </w:rPr>
        <w:t>i nạn theo mẫu quy định tại Phụ lục VII ban hành kèm theo Nghị định số </w:t>
      </w:r>
      <w:hyperlink r:id="rId27"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Trích sao hồ sơ bệnh án hoặc bản sao giấy chứng nhận thương tích do cơ sở y tế nơi đã cấp cứu, điều trị;</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UBND cấp xã lập hồ sơ gửi UBND cấp huyện,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Tờ trình;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tai nạn theo mẫu quy định tại Phụ lục VII ban hành kèm theo Nghị định số </w:t>
      </w:r>
      <w:hyperlink r:id="rId28"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Trích sao hồ sơ bệnh án hoặc bản sao giấy chứng nhận thương tích do cơ sở y tế nơi đã cấp cứu, điều trị;</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bCs/>
          <w:color w:val="000000"/>
          <w:sz w:val="28"/>
          <w:szCs w:val="28"/>
        </w:rPr>
        <w:t>c)</w:t>
      </w:r>
      <w:r w:rsidRPr="007F0930">
        <w:rPr>
          <w:rFonts w:eastAsia="Times New Roman" w:cs="Times New Roman"/>
          <w:color w:val="000000"/>
          <w:sz w:val="28"/>
          <w:szCs w:val="28"/>
        </w:rPr>
        <w:t> </w:t>
      </w:r>
      <w:r w:rsidRPr="007F0930">
        <w:rPr>
          <w:rFonts w:eastAsia="Times New Roman" w:cs="Times New Roman"/>
          <w:color w:val="000000"/>
          <w:sz w:val="28"/>
          <w:szCs w:val="28"/>
          <w:lang w:val="vi-VN"/>
        </w:rPr>
        <w:t>Số lượng: 01 bộ.</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t>4. </w:t>
      </w:r>
      <w:r w:rsidRPr="007F0930">
        <w:rPr>
          <w:rFonts w:eastAsia="Times New Roman" w:cs="Times New Roman"/>
          <w:b/>
          <w:bCs/>
          <w:color w:val="000000"/>
          <w:sz w:val="28"/>
          <w:szCs w:val="28"/>
          <w:lang w:val="vi-VN"/>
        </w:rPr>
        <w:t>Thời hạn giải quyết: </w:t>
      </w:r>
      <w:r w:rsidRPr="007F0930">
        <w:rPr>
          <w:rFonts w:eastAsia="Times New Roman" w:cs="Times New Roman"/>
          <w:color w:val="000000"/>
          <w:sz w:val="28"/>
          <w:szCs w:val="28"/>
          <w:lang w:val="vi-VN"/>
        </w:rPr>
        <w:t>25 ngày làm việc, kể từ ngày nhận được đơn, hồ sơ theo quy định, cụ thể:</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10 ngày làm việc đối với Ủy ban nhân dân cấp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05 ngày làm việc đối với Chủ tịch Ủy ban nhân dân cấp huyện;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lastRenderedPageBreak/>
        <w:t>- </w:t>
      </w:r>
      <w:r w:rsidRPr="007F0930">
        <w:rPr>
          <w:rFonts w:eastAsia="Times New Roman" w:cs="Times New Roman"/>
          <w:color w:val="000000"/>
          <w:sz w:val="28"/>
          <w:szCs w:val="28"/>
          <w:lang w:val="vi-VN"/>
        </w:rPr>
        <w:t>UBND cấp xã chi trả kinh phí khám chữa bệnh cho đối tượng được hưởng: 10 ngày làm việc kể từ ngày có quyết định trợ cấp.</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Đối với các trường hợp không đủ điều kiện, hóa đơn, giấy tờ theo quy định hoặc không hợp lệ, trong thời hạn 03 ngày làm việc kể từ ngày nhận được đơn đề nghị, cơ quan cấp huyện, cấp xã phải có văn bản hướng dẫn gửi người nộp đơn để bổ sung, hoàn thiện.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t>5. </w:t>
      </w:r>
      <w:r w:rsidRPr="007F0930">
        <w:rPr>
          <w:rFonts w:eastAsia="Times New Roman" w:cs="Times New Roman"/>
          <w:b/>
          <w:bCs/>
          <w:color w:val="000000"/>
          <w:sz w:val="28"/>
          <w:szCs w:val="28"/>
          <w:lang w:val="vi-VN"/>
        </w:rPr>
        <w:t>Đối tượng thực hiện TTHC</w:t>
      </w:r>
      <w:r w:rsidRPr="007F0930">
        <w:rPr>
          <w:rFonts w:eastAsia="Times New Roman" w:cs="Times New Roman"/>
          <w:color w:val="000000"/>
          <w:sz w:val="28"/>
          <w:szCs w:val="28"/>
          <w:lang w:val="vi-VN"/>
        </w:rPr>
        <w:t>: Cá nhân.</w:t>
      </w:r>
    </w:p>
    <w:p w:rsidR="00F64CBA" w:rsidRPr="00CA5EC1" w:rsidRDefault="00F64CBA" w:rsidP="00F64CBA">
      <w:pPr>
        <w:shd w:val="clear" w:color="auto" w:fill="FFFFFF"/>
        <w:spacing w:before="120" w:after="120" w:line="240" w:lineRule="auto"/>
        <w:ind w:firstLine="720"/>
        <w:jc w:val="both"/>
        <w:rPr>
          <w:rFonts w:eastAsia="Times New Roman" w:cs="Times New Roman"/>
          <w:b/>
          <w:bCs/>
          <w:color w:val="000000"/>
          <w:sz w:val="28"/>
          <w:szCs w:val="28"/>
        </w:rPr>
      </w:pPr>
      <w:r w:rsidRPr="007F0930">
        <w:rPr>
          <w:rFonts w:eastAsia="Times New Roman" w:cs="Times New Roman"/>
          <w:b/>
          <w:bCs/>
          <w:color w:val="000000"/>
          <w:sz w:val="28"/>
          <w:szCs w:val="28"/>
        </w:rPr>
        <w:t>6. </w:t>
      </w:r>
      <w:r>
        <w:rPr>
          <w:rFonts w:eastAsia="Times New Roman" w:cs="Times New Roman"/>
          <w:b/>
          <w:bCs/>
          <w:color w:val="000000"/>
          <w:sz w:val="28"/>
          <w:szCs w:val="28"/>
          <w:lang w:val="vi-VN"/>
        </w:rPr>
        <w:t>Cơ quan giải quyết TTHC</w:t>
      </w:r>
      <w:r>
        <w:rPr>
          <w:rFonts w:eastAsia="Times New Roman" w:cs="Times New Roman"/>
          <w:b/>
          <w:bCs/>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Cơ quan có thẩm quyền quyết định: Chủ tịch Ủy ban nhân dân cấp huyện quyết định hỗ trợ kinh phí khám bệnh, chữa bệnh, trợ cấp tai nạn cho đối tượng được hưởng.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Cơ quan thực hiện: Ủy ban nhân dân cấp xã</w:t>
      </w:r>
    </w:p>
    <w:p w:rsidR="00F64CBA" w:rsidRDefault="00F64CBA" w:rsidP="00F64CBA">
      <w:pPr>
        <w:shd w:val="clear" w:color="auto" w:fill="FFFFFF"/>
        <w:spacing w:before="120" w:after="120" w:line="240" w:lineRule="auto"/>
        <w:ind w:firstLine="720"/>
        <w:jc w:val="both"/>
        <w:rPr>
          <w:rFonts w:eastAsia="Times New Roman" w:cs="Times New Roman"/>
          <w:b/>
          <w:bCs/>
          <w:color w:val="000000"/>
          <w:sz w:val="28"/>
          <w:szCs w:val="28"/>
          <w:lang w:val="vi-VN"/>
        </w:rPr>
      </w:pPr>
      <w:r w:rsidRPr="007F0930">
        <w:rPr>
          <w:rFonts w:eastAsia="Times New Roman" w:cs="Times New Roman"/>
          <w:b/>
          <w:bCs/>
          <w:color w:val="000000"/>
          <w:sz w:val="28"/>
          <w:szCs w:val="28"/>
        </w:rPr>
        <w:t>7. </w:t>
      </w:r>
      <w:r w:rsidRPr="007F0930">
        <w:rPr>
          <w:rFonts w:eastAsia="Times New Roman" w:cs="Times New Roman"/>
          <w:b/>
          <w:bCs/>
          <w:color w:val="000000"/>
          <w:sz w:val="28"/>
          <w:szCs w:val="28"/>
          <w:lang w:val="vi-VN"/>
        </w:rPr>
        <w:t>Kết quả thực hiện TTHC: </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Quyết định hỗ trợ chi phí khám bệnh, chữa bệnh, trợ cấp tai nạn cho đối tượng được hưởng.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t>8. </w:t>
      </w:r>
      <w:r w:rsidRPr="007F0930">
        <w:rPr>
          <w:rFonts w:eastAsia="Times New Roman" w:cs="Times New Roman"/>
          <w:b/>
          <w:bCs/>
          <w:color w:val="000000"/>
          <w:sz w:val="28"/>
          <w:szCs w:val="28"/>
          <w:lang w:val="vi-VN"/>
        </w:rPr>
        <w:t>Phí, lệ phí: </w:t>
      </w:r>
      <w:r w:rsidRPr="007F0930">
        <w:rPr>
          <w:rFonts w:eastAsia="Times New Roman" w:cs="Times New Roman"/>
          <w:color w:val="000000"/>
          <w:sz w:val="28"/>
          <w:szCs w:val="28"/>
          <w:lang w:val="vi-VN"/>
        </w:rPr>
        <w:t>Không</w:t>
      </w:r>
    </w:p>
    <w:p w:rsidR="00F64CBA" w:rsidRPr="00CA5EC1" w:rsidRDefault="00F64CBA" w:rsidP="00F64CBA">
      <w:pPr>
        <w:shd w:val="clear" w:color="auto" w:fill="FFFFFF"/>
        <w:spacing w:before="120" w:after="120" w:line="240" w:lineRule="auto"/>
        <w:ind w:firstLine="720"/>
        <w:jc w:val="both"/>
        <w:rPr>
          <w:rFonts w:eastAsia="Times New Roman" w:cs="Times New Roman"/>
          <w:b/>
          <w:bCs/>
          <w:color w:val="000000"/>
          <w:sz w:val="28"/>
          <w:szCs w:val="28"/>
        </w:rPr>
      </w:pPr>
      <w:r w:rsidRPr="007F0930">
        <w:rPr>
          <w:rFonts w:eastAsia="Times New Roman" w:cs="Times New Roman"/>
          <w:b/>
          <w:bCs/>
          <w:color w:val="000000"/>
          <w:sz w:val="28"/>
          <w:szCs w:val="28"/>
        </w:rPr>
        <w:t>9. </w:t>
      </w:r>
      <w:r>
        <w:rPr>
          <w:rFonts w:eastAsia="Times New Roman" w:cs="Times New Roman"/>
          <w:b/>
          <w:bCs/>
          <w:color w:val="000000"/>
          <w:sz w:val="28"/>
          <w:szCs w:val="28"/>
          <w:lang w:val="vi-VN"/>
        </w:rPr>
        <w:t>Tên mẫu đơn, tờ khai</w:t>
      </w:r>
      <w:r>
        <w:rPr>
          <w:rFonts w:eastAsia="Times New Roman" w:cs="Times New Roman"/>
          <w:b/>
          <w:bCs/>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Đơn đề nghị thanh toán tiền khám bệnh, chữa bệnh theo mẫu quy định tại phụ lục VI ban hành kèm theo Nghị định số </w:t>
      </w:r>
      <w:hyperlink r:id="rId29"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Đơn đề nghị trợ cấp tai nạn theo mẫu Phụ lục VII ban hành kèm theo Nghị định số </w:t>
      </w:r>
      <w:hyperlink r:id="rId30"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CA5EC1" w:rsidRDefault="00F64CBA" w:rsidP="00F64CBA">
      <w:pPr>
        <w:shd w:val="clear" w:color="auto" w:fill="FFFFFF"/>
        <w:spacing w:before="120" w:after="120" w:line="240" w:lineRule="auto"/>
        <w:ind w:firstLine="720"/>
        <w:jc w:val="both"/>
        <w:rPr>
          <w:rFonts w:eastAsia="Times New Roman" w:cs="Times New Roman"/>
          <w:b/>
          <w:bCs/>
          <w:color w:val="000000"/>
          <w:sz w:val="28"/>
          <w:szCs w:val="28"/>
        </w:rPr>
      </w:pPr>
      <w:r w:rsidRPr="007F0930">
        <w:rPr>
          <w:rFonts w:eastAsia="Times New Roman" w:cs="Times New Roman"/>
          <w:b/>
          <w:bCs/>
          <w:color w:val="000000"/>
          <w:sz w:val="28"/>
          <w:szCs w:val="28"/>
        </w:rPr>
        <w:t>10. </w:t>
      </w:r>
      <w:r>
        <w:rPr>
          <w:rFonts w:eastAsia="Times New Roman" w:cs="Times New Roman"/>
          <w:b/>
          <w:bCs/>
          <w:color w:val="000000"/>
          <w:sz w:val="28"/>
          <w:szCs w:val="28"/>
          <w:lang w:val="vi-VN"/>
        </w:rPr>
        <w:t>Điều kiện thực hiện TTHC</w:t>
      </w:r>
      <w:r>
        <w:rPr>
          <w:rFonts w:eastAsia="Times New Roman" w:cs="Times New Roman"/>
          <w:b/>
          <w:bCs/>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Lực lượng xung kích phòng chống thiên tai cấp xã bị ốm đau, tai nạn, bị thương trong thời gian thực hiện các nhiệm vụ phòng, chống thiên tai, tham gia huấn luyện, diễn tập phòng chống thiên tai và các nhiệm vụ khác theo sự điều động của cấp có thẩm quyền được khám bệnh, chữa bệnh tại các cơ sở khám bệnh, chữa bệnh theo quy định tại khoản 2, Điều 35, Nghị định số </w:t>
      </w:r>
      <w:hyperlink r:id="rId31"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Lực lượng xung kích phòng chống thiên tai cấp xã bị ốm đau, bị thương do cố ý tự hủy hoại sức khỏe của bản thân, sử dụng các chất kích thích, chất ma túy, chất gây nghiện thì không được hưởng chế độ theo quy định tại khoản 2, Điều 35, Nghị định số </w:t>
      </w:r>
      <w:hyperlink r:id="rId32"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Default="00F64CBA" w:rsidP="00F64CBA">
      <w:pPr>
        <w:shd w:val="clear" w:color="auto" w:fill="FFFFFF"/>
        <w:spacing w:before="120" w:after="120" w:line="240" w:lineRule="auto"/>
        <w:ind w:firstLine="720"/>
        <w:jc w:val="both"/>
        <w:rPr>
          <w:rFonts w:eastAsia="Times New Roman" w:cs="Times New Roman"/>
          <w:b/>
          <w:bCs/>
          <w:color w:val="000000"/>
          <w:sz w:val="28"/>
          <w:szCs w:val="28"/>
          <w:lang w:val="vi-VN"/>
        </w:rPr>
      </w:pPr>
      <w:r w:rsidRPr="007F0930">
        <w:rPr>
          <w:rFonts w:eastAsia="Times New Roman" w:cs="Times New Roman"/>
          <w:b/>
          <w:bCs/>
          <w:color w:val="000000"/>
          <w:sz w:val="28"/>
          <w:szCs w:val="28"/>
        </w:rPr>
        <w:t>11. </w:t>
      </w:r>
      <w:r w:rsidRPr="007F0930">
        <w:rPr>
          <w:rFonts w:eastAsia="Times New Roman" w:cs="Times New Roman"/>
          <w:b/>
          <w:bCs/>
          <w:color w:val="000000"/>
          <w:sz w:val="28"/>
          <w:szCs w:val="28"/>
          <w:lang w:val="vi-VN"/>
        </w:rPr>
        <w:t>Căn cứ pháp lý của TTHC:</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Nghị định số </w:t>
      </w:r>
      <w:hyperlink r:id="rId33"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 quy định chi tiết thi hành một số điều của Luật Phòng, chống thiên tai và Luật sửa đổi, bổ sung một số điều của Luật Phòng, chống thiên tai và Luật đê điều.</w:t>
      </w:r>
    </w:p>
    <w:p w:rsidR="00F64CBA" w:rsidRPr="007F0930" w:rsidRDefault="00F64CBA" w:rsidP="00F64CBA">
      <w:pPr>
        <w:shd w:val="clear" w:color="auto" w:fill="FFFFFF"/>
        <w:spacing w:after="0" w:line="234" w:lineRule="atLeast"/>
        <w:jc w:val="center"/>
        <w:rPr>
          <w:rFonts w:eastAsia="Times New Roman" w:cs="Times New Roman"/>
          <w:color w:val="000000"/>
          <w:sz w:val="28"/>
          <w:szCs w:val="28"/>
        </w:rPr>
      </w:pPr>
      <w:r w:rsidRPr="007F0930">
        <w:rPr>
          <w:rFonts w:eastAsia="Times New Roman" w:cs="Times New Roman"/>
          <w:b/>
          <w:bCs/>
          <w:color w:val="000000"/>
          <w:sz w:val="28"/>
          <w:szCs w:val="28"/>
        </w:rPr>
        <w:t> </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Cs w:val="24"/>
          <w:lang w:val="vi-VN"/>
        </w:rPr>
        <w:lastRenderedPageBreak/>
        <w:t>PHỤ LỤC VI</w:t>
      </w:r>
    </w:p>
    <w:p w:rsidR="00F64CBA" w:rsidRPr="007F0930" w:rsidRDefault="00F64CBA" w:rsidP="00F64CBA">
      <w:pPr>
        <w:shd w:val="clear" w:color="auto" w:fill="FFFFFF"/>
        <w:spacing w:after="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MẪU ĐƠN ĐỀ NGHỊ THANH TOÁN CHI PHÍ KHÁM BỆNH, CHỮA BỆNH</w:t>
      </w:r>
      <w:r w:rsidRPr="007F0930">
        <w:rPr>
          <w:rFonts w:ascii="Arial" w:eastAsia="Times New Roman" w:hAnsi="Arial" w:cs="Arial"/>
          <w:color w:val="000000"/>
          <w:sz w:val="18"/>
          <w:szCs w:val="18"/>
        </w:rPr>
        <w:br/>
      </w:r>
      <w:r w:rsidRPr="007F0930">
        <w:rPr>
          <w:rFonts w:ascii="Arial" w:eastAsia="Times New Roman" w:hAnsi="Arial" w:cs="Arial"/>
          <w:i/>
          <w:iCs/>
          <w:color w:val="000000"/>
          <w:sz w:val="18"/>
          <w:szCs w:val="18"/>
          <w:lang w:val="vi-VN"/>
        </w:rPr>
        <w:t>(Kèm theo Nghị định số </w:t>
      </w:r>
      <w:hyperlink r:id="rId34" w:tgtFrame="_blank" w:tooltip="Nghị định 66/2021/NĐ-CP" w:history="1">
        <w:r w:rsidRPr="007F0930">
          <w:rPr>
            <w:rFonts w:ascii="Arial" w:eastAsia="Times New Roman" w:hAnsi="Arial" w:cs="Arial"/>
            <w:i/>
            <w:iCs/>
            <w:color w:val="0E70C3"/>
            <w:sz w:val="18"/>
            <w:szCs w:val="18"/>
            <w:u w:val="single"/>
            <w:lang w:val="vi-VN"/>
          </w:rPr>
          <w:t>66/2021/NĐ-CP</w:t>
        </w:r>
      </w:hyperlink>
      <w:r w:rsidRPr="007F0930">
        <w:rPr>
          <w:rFonts w:ascii="Arial" w:eastAsia="Times New Roman" w:hAnsi="Arial" w:cs="Arial"/>
          <w:i/>
          <w:iCs/>
          <w:color w:val="000000"/>
          <w:sz w:val="18"/>
          <w:szCs w:val="18"/>
          <w:lang w:val="vi-VN"/>
        </w:rPr>
        <w:t> ngày 06 tháng 7 năm 2021 của Chính phủ)</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CỘNG HÒA XÃ HỘI CHỦ NGHĨA VIỆT NAM</w:t>
      </w:r>
      <w:r w:rsidRPr="007F0930">
        <w:rPr>
          <w:rFonts w:ascii="Arial" w:eastAsia="Times New Roman" w:hAnsi="Arial" w:cs="Arial"/>
          <w:b/>
          <w:bCs/>
          <w:color w:val="000000"/>
          <w:sz w:val="18"/>
          <w:szCs w:val="18"/>
          <w:lang w:val="vi-VN"/>
        </w:rPr>
        <w:br/>
        <w:t>Độc lập - Tự do - Hạnh phúc</w:t>
      </w:r>
      <w:r w:rsidRPr="007F0930">
        <w:rPr>
          <w:rFonts w:ascii="Arial" w:eastAsia="Times New Roman" w:hAnsi="Arial" w:cs="Arial"/>
          <w:b/>
          <w:bCs/>
          <w:color w:val="000000"/>
          <w:sz w:val="18"/>
          <w:szCs w:val="18"/>
          <w:lang w:val="vi-VN"/>
        </w:rPr>
        <w:br/>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ĐƠN ĐỀ NGHỊ</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Thanh toán chi phí khám bệnh, chữa bệnh</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Kính gửi: .......................(1) ...........................</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Họ và tên người đề nghị:</w:t>
      </w:r>
      <w:r w:rsidRPr="007F0930">
        <w:rPr>
          <w:rFonts w:ascii="Arial" w:eastAsia="Times New Roman" w:hAnsi="Arial" w:cs="Arial"/>
          <w:color w:val="000000"/>
          <w:sz w:val="18"/>
          <w:szCs w:val="18"/>
        </w:rPr>
        <w:t> .................................... </w:t>
      </w:r>
      <w:r w:rsidRPr="007F0930">
        <w:rPr>
          <w:rFonts w:ascii="Arial" w:eastAsia="Times New Roman" w:hAnsi="Arial" w:cs="Arial"/>
          <w:color w:val="000000"/>
          <w:sz w:val="18"/>
          <w:szCs w:val="18"/>
          <w:lang w:val="vi-VN"/>
        </w:rPr>
        <w:t>(2)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Địa chỉ thường trú: ...................... Số điện thoại: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Chứng minh nhân dân (Căn cước công dân):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tài khoản: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(Trình bày tóm tắt lý do, thời gian, nơi khám bệnh, chữa bệnh...)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Căn cứ quy định của pháp luật, tôi xin đề nghị được thanh toán chi phí khám bệnh, chữa bệnh cho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(3)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tiền đề nghị thanh toán là: </w:t>
      </w:r>
      <w:r w:rsidRPr="007F0930">
        <w:rPr>
          <w:rFonts w:ascii="Arial" w:eastAsia="Times New Roman" w:hAnsi="Arial" w:cs="Arial"/>
          <w:color w:val="000000"/>
          <w:sz w:val="18"/>
          <w:szCs w:val="18"/>
        </w:rPr>
        <w:t>........................................................................</w:t>
      </w:r>
      <w:r w:rsidRPr="007F0930">
        <w:rPr>
          <w:rFonts w:ascii="Arial" w:eastAsia="Times New Roman" w:hAnsi="Arial" w:cs="Arial"/>
          <w:color w:val="000000"/>
          <w:sz w:val="18"/>
          <w:szCs w:val="18"/>
          <w:lang w:val="vi-VN"/>
        </w:rPr>
        <w:t>đồng.</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Bằng chữ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Xin gửi kèm theo Đơn này: Phiếu xét nghiệm; đơn thuốc; hóa đơn thu tiền; giấy ra viện.</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Kính đề nghị cấp có thẩm quyền xem xét, giải quyết.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Tôi xin trân trọng cảm ơn!</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F64CBA" w:rsidRPr="007F0930" w:rsidTr="007C7C0E">
        <w:trPr>
          <w:tblCellSpacing w:w="0" w:type="dxa"/>
        </w:trPr>
        <w:tc>
          <w:tcPr>
            <w:tcW w:w="2500" w:type="pct"/>
            <w:shd w:val="clear" w:color="auto" w:fill="FFFFFF"/>
            <w:hideMark/>
          </w:tcPr>
          <w:p w:rsidR="00F64CBA" w:rsidRPr="007F0930" w:rsidRDefault="00F64CBA" w:rsidP="007C7C0E">
            <w:pPr>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rPr>
              <w:t> </w:t>
            </w:r>
          </w:p>
        </w:tc>
        <w:tc>
          <w:tcPr>
            <w:tcW w:w="2500" w:type="pct"/>
            <w:shd w:val="clear" w:color="auto" w:fill="FFFFFF"/>
            <w:hideMark/>
          </w:tcPr>
          <w:p w:rsidR="00F64CBA" w:rsidRPr="007F0930" w:rsidRDefault="00F64CBA" w:rsidP="007C7C0E">
            <w:pPr>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i/>
                <w:iCs/>
                <w:color w:val="000000"/>
                <w:sz w:val="18"/>
                <w:szCs w:val="18"/>
                <w:lang w:val="vi-VN"/>
              </w:rPr>
              <w:t>.... (4) .... ngày.... tháng.... năm.....</w:t>
            </w:r>
            <w:r w:rsidRPr="007F0930">
              <w:rPr>
                <w:rFonts w:ascii="Arial" w:eastAsia="Times New Roman" w:hAnsi="Arial" w:cs="Arial"/>
                <w:i/>
                <w:iCs/>
                <w:color w:val="000000"/>
                <w:sz w:val="18"/>
                <w:szCs w:val="18"/>
              </w:rPr>
              <w:br/>
            </w:r>
            <w:r w:rsidRPr="007F0930">
              <w:rPr>
                <w:rFonts w:ascii="Arial" w:eastAsia="Times New Roman" w:hAnsi="Arial" w:cs="Arial"/>
                <w:b/>
                <w:bCs/>
                <w:color w:val="000000"/>
                <w:sz w:val="18"/>
                <w:szCs w:val="18"/>
                <w:lang w:val="vi-VN"/>
              </w:rPr>
              <w:t>NGƯỜI LÀM ĐƠN</w:t>
            </w:r>
            <w:r w:rsidRPr="007F0930">
              <w:rPr>
                <w:rFonts w:ascii="Arial" w:eastAsia="Times New Roman" w:hAnsi="Arial" w:cs="Arial"/>
                <w:color w:val="000000"/>
                <w:sz w:val="18"/>
                <w:szCs w:val="18"/>
              </w:rPr>
              <w:br/>
            </w:r>
            <w:r w:rsidRPr="007F0930">
              <w:rPr>
                <w:rFonts w:ascii="Arial" w:eastAsia="Times New Roman" w:hAnsi="Arial" w:cs="Arial"/>
                <w:i/>
                <w:iCs/>
                <w:color w:val="000000"/>
                <w:sz w:val="18"/>
                <w:szCs w:val="18"/>
                <w:lang w:val="vi-VN"/>
              </w:rPr>
              <w:t>(Ký, ghi rõ họ tên)</w:t>
            </w:r>
          </w:p>
        </w:tc>
      </w:tr>
    </w:tbl>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(1) Gửi Ủy ban nhân dân cấp xã.</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(3) Đối tượng thụ hưởng chính sách.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(4) Địa danh.</w:t>
      </w: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AA46BE" w:rsidRDefault="00AA46BE" w:rsidP="00F64CBA">
      <w:pPr>
        <w:shd w:val="clear" w:color="auto" w:fill="FFFFFF"/>
        <w:spacing w:before="120" w:after="120" w:line="234" w:lineRule="atLeast"/>
        <w:rPr>
          <w:rFonts w:ascii="Arial" w:eastAsia="Times New Roman" w:hAnsi="Arial" w:cs="Arial"/>
          <w:color w:val="000000"/>
          <w:sz w:val="18"/>
          <w:szCs w:val="18"/>
        </w:rPr>
      </w:pPr>
    </w:p>
    <w:p w:rsidR="00AA46BE" w:rsidRDefault="00AA46BE"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Cs w:val="24"/>
        </w:rPr>
        <w:lastRenderedPageBreak/>
        <w:t>PHỤ LỤC VII</w:t>
      </w:r>
    </w:p>
    <w:p w:rsidR="00F64CBA" w:rsidRPr="007F0930" w:rsidRDefault="00F64CBA" w:rsidP="00F64CBA">
      <w:pPr>
        <w:shd w:val="clear" w:color="auto" w:fill="FFFFFF"/>
        <w:spacing w:after="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MẪU ĐƠN ĐỀ NGHỊ TRỢ CẤP TAI NẠN, TIỀN TUẤT</w:t>
      </w:r>
      <w:r w:rsidRPr="007F0930">
        <w:rPr>
          <w:rFonts w:ascii="Arial" w:eastAsia="Times New Roman" w:hAnsi="Arial" w:cs="Arial"/>
          <w:color w:val="000000"/>
          <w:sz w:val="18"/>
          <w:szCs w:val="18"/>
        </w:rPr>
        <w:br/>
      </w:r>
      <w:r w:rsidRPr="007F0930">
        <w:rPr>
          <w:rFonts w:ascii="Arial" w:eastAsia="Times New Roman" w:hAnsi="Arial" w:cs="Arial"/>
          <w:i/>
          <w:iCs/>
          <w:color w:val="000000"/>
          <w:sz w:val="18"/>
          <w:szCs w:val="18"/>
          <w:lang w:val="vi-VN"/>
        </w:rPr>
        <w:t>(Kèm theo Nghị định số </w:t>
      </w:r>
      <w:hyperlink r:id="rId35" w:tgtFrame="_blank" w:tooltip="Nghị định 66/2021/NĐ-CP" w:history="1">
        <w:r w:rsidRPr="007F0930">
          <w:rPr>
            <w:rFonts w:ascii="Arial" w:eastAsia="Times New Roman" w:hAnsi="Arial" w:cs="Arial"/>
            <w:i/>
            <w:iCs/>
            <w:color w:val="0E70C3"/>
            <w:sz w:val="18"/>
            <w:szCs w:val="18"/>
            <w:u w:val="single"/>
            <w:lang w:val="vi-VN"/>
          </w:rPr>
          <w:t>66/2021/NĐ-CP</w:t>
        </w:r>
      </w:hyperlink>
      <w:r w:rsidRPr="007F0930">
        <w:rPr>
          <w:rFonts w:ascii="Arial" w:eastAsia="Times New Roman" w:hAnsi="Arial" w:cs="Arial"/>
          <w:i/>
          <w:iCs/>
          <w:color w:val="000000"/>
          <w:sz w:val="18"/>
          <w:szCs w:val="18"/>
          <w:lang w:val="vi-VN"/>
        </w:rPr>
        <w:t> ngày 06 tháng 7 năm 2021 của Chính phủ)</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CỘNG HÒA XÃ HỘI CHỦ NGHĨA VIỆT NAM</w:t>
      </w:r>
      <w:r w:rsidRPr="007F0930">
        <w:rPr>
          <w:rFonts w:ascii="Arial" w:eastAsia="Times New Roman" w:hAnsi="Arial" w:cs="Arial"/>
          <w:b/>
          <w:bCs/>
          <w:color w:val="000000"/>
          <w:sz w:val="18"/>
          <w:szCs w:val="18"/>
          <w:lang w:val="vi-VN"/>
        </w:rPr>
        <w:br/>
        <w:t>Độc lập - Tự do - Hạnh phúc</w:t>
      </w:r>
      <w:r w:rsidRPr="007F0930">
        <w:rPr>
          <w:rFonts w:ascii="Arial" w:eastAsia="Times New Roman" w:hAnsi="Arial" w:cs="Arial"/>
          <w:b/>
          <w:bCs/>
          <w:color w:val="000000"/>
          <w:sz w:val="18"/>
          <w:szCs w:val="18"/>
          <w:lang w:val="vi-VN"/>
        </w:rPr>
        <w:br/>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ĐƠN ĐỀ NGHỊ</w:t>
      </w:r>
      <w:r w:rsidRPr="007F0930">
        <w:rPr>
          <w:rFonts w:ascii="Arial" w:eastAsia="Times New Roman" w:hAnsi="Arial" w:cs="Arial"/>
          <w:b/>
          <w:bCs/>
          <w:color w:val="000000"/>
          <w:sz w:val="18"/>
          <w:szCs w:val="18"/>
        </w:rPr>
        <w:br/>
      </w:r>
      <w:r w:rsidRPr="007F0930">
        <w:rPr>
          <w:rFonts w:ascii="Arial" w:eastAsia="Times New Roman" w:hAnsi="Arial" w:cs="Arial"/>
          <w:b/>
          <w:bCs/>
          <w:color w:val="000000"/>
          <w:sz w:val="18"/>
          <w:szCs w:val="18"/>
          <w:lang w:val="vi-VN"/>
        </w:rPr>
        <w:t>Trợ cấp tai nạn, tiền tuất</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Kính gửi: ..................(1) ......................</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Họ và tên người đề nghị: </w:t>
      </w:r>
      <w:r w:rsidRPr="007F0930">
        <w:rPr>
          <w:rFonts w:ascii="Arial" w:eastAsia="Times New Roman" w:hAnsi="Arial" w:cs="Arial"/>
          <w:color w:val="000000"/>
          <w:sz w:val="18"/>
          <w:szCs w:val="18"/>
        </w:rPr>
        <w:t>....................................</w:t>
      </w:r>
      <w:r w:rsidRPr="007F0930">
        <w:rPr>
          <w:rFonts w:ascii="Arial" w:eastAsia="Times New Roman" w:hAnsi="Arial" w:cs="Arial"/>
          <w:color w:val="000000"/>
          <w:sz w:val="18"/>
          <w:szCs w:val="18"/>
          <w:lang w:val="vi-VN"/>
        </w:rPr>
        <w:t>(2)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Địa chỉ thường trú: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Số điện thoại: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Chứng minh nhân dân (Căn cước công dân):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tài khoản: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(Trình bày tóm tắt lý do, thời gian, nơi bị tai nạn hoặc chết)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Căn cứ quy định của pháp luật, tôi xin đề nghị được thanh toán trợ cấp tai nạn (tiền tuất) cho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(3)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tiền đề nghị thanh toán là: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đồng.</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Bằng chữ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Kính đề nghị cấp có thẩm quyền xem xét, giải quyết.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Tôi xin trân trọng cảm ơn!</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F64CBA" w:rsidRPr="007F0930" w:rsidTr="007C7C0E">
        <w:trPr>
          <w:tblCellSpacing w:w="0" w:type="dxa"/>
        </w:trPr>
        <w:tc>
          <w:tcPr>
            <w:tcW w:w="2500" w:type="pct"/>
            <w:shd w:val="clear" w:color="auto" w:fill="FFFFFF"/>
            <w:hideMark/>
          </w:tcPr>
          <w:p w:rsidR="00F64CBA" w:rsidRPr="007F0930" w:rsidRDefault="00F64CBA" w:rsidP="007C7C0E">
            <w:pPr>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rPr>
              <w:t> </w:t>
            </w:r>
          </w:p>
        </w:tc>
        <w:tc>
          <w:tcPr>
            <w:tcW w:w="2500" w:type="pct"/>
            <w:shd w:val="clear" w:color="auto" w:fill="FFFFFF"/>
            <w:hideMark/>
          </w:tcPr>
          <w:p w:rsidR="00F64CBA" w:rsidRPr="007F0930" w:rsidRDefault="00F64CBA" w:rsidP="007C7C0E">
            <w:pPr>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i/>
                <w:iCs/>
                <w:color w:val="000000"/>
                <w:sz w:val="18"/>
                <w:szCs w:val="18"/>
                <w:lang w:val="vi-VN"/>
              </w:rPr>
              <w:t>.... (4) .... ngày.... tháng.... năm......</w:t>
            </w:r>
            <w:r w:rsidRPr="007F0930">
              <w:rPr>
                <w:rFonts w:ascii="Arial" w:eastAsia="Times New Roman" w:hAnsi="Arial" w:cs="Arial"/>
                <w:i/>
                <w:iCs/>
                <w:color w:val="000000"/>
                <w:sz w:val="18"/>
                <w:szCs w:val="18"/>
              </w:rPr>
              <w:br/>
            </w:r>
            <w:r w:rsidRPr="007F0930">
              <w:rPr>
                <w:rFonts w:ascii="Arial" w:eastAsia="Times New Roman" w:hAnsi="Arial" w:cs="Arial"/>
                <w:b/>
                <w:bCs/>
                <w:color w:val="000000"/>
                <w:sz w:val="18"/>
                <w:szCs w:val="18"/>
                <w:lang w:val="vi-VN"/>
              </w:rPr>
              <w:t>NGƯỜI LÀM ĐƠN</w:t>
            </w:r>
            <w:r w:rsidRPr="007F0930">
              <w:rPr>
                <w:rFonts w:ascii="Arial" w:eastAsia="Times New Roman" w:hAnsi="Arial" w:cs="Arial"/>
                <w:color w:val="000000"/>
                <w:sz w:val="18"/>
                <w:szCs w:val="18"/>
              </w:rPr>
              <w:br/>
            </w:r>
            <w:r w:rsidRPr="007F0930">
              <w:rPr>
                <w:rFonts w:ascii="Arial" w:eastAsia="Times New Roman" w:hAnsi="Arial" w:cs="Arial"/>
                <w:i/>
                <w:iCs/>
                <w:color w:val="000000"/>
                <w:sz w:val="18"/>
                <w:szCs w:val="18"/>
                <w:lang w:val="vi-VN"/>
              </w:rPr>
              <w:t>(Ký, ghi rõ họ tên)</w:t>
            </w:r>
          </w:p>
        </w:tc>
      </w:tr>
    </w:tbl>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(1) Gửi Ủy ban nhân dân cấp xã.</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(3) Đối tượng thụ hưởng chính sách.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(4) Địa danh.</w:t>
      </w: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r w:rsidRPr="007F0930">
        <w:rPr>
          <w:rFonts w:ascii="Arial" w:eastAsia="Times New Roman" w:hAnsi="Arial" w:cs="Arial"/>
          <w:b/>
          <w:bCs/>
          <w:color w:val="000000"/>
          <w:sz w:val="18"/>
          <w:szCs w:val="18"/>
        </w:rPr>
        <w:t> </w:t>
      </w: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b/>
          <w:bCs/>
          <w:color w:val="000000"/>
          <w:sz w:val="18"/>
          <w:szCs w:val="18"/>
        </w:rPr>
      </w:pPr>
    </w:p>
    <w:p w:rsidR="00F64CBA" w:rsidRPr="00534B37" w:rsidRDefault="00F64CBA" w:rsidP="00F64CBA">
      <w:pPr>
        <w:shd w:val="clear" w:color="auto" w:fill="FFFFFF"/>
        <w:spacing w:before="120" w:after="120" w:line="240" w:lineRule="auto"/>
        <w:ind w:firstLine="720"/>
        <w:jc w:val="both"/>
        <w:rPr>
          <w:rFonts w:eastAsia="Times New Roman" w:cs="Times New Roman"/>
          <w:b/>
          <w:bCs/>
          <w:sz w:val="28"/>
          <w:szCs w:val="28"/>
        </w:rPr>
      </w:pPr>
      <w:r w:rsidRPr="00534B37">
        <w:rPr>
          <w:rFonts w:eastAsia="Times New Roman" w:cs="Times New Roman"/>
          <w:b/>
          <w:bCs/>
          <w:sz w:val="28"/>
          <w:szCs w:val="28"/>
        </w:rPr>
        <w:lastRenderedPageBreak/>
        <w:t>2.</w:t>
      </w:r>
      <w:r w:rsidRPr="00534B37">
        <w:rPr>
          <w:rFonts w:eastAsia="Times New Roman" w:cs="Times New Roman"/>
          <w:b/>
          <w:bCs/>
          <w:sz w:val="28"/>
          <w:szCs w:val="28"/>
          <w:lang w:val="vi-VN"/>
        </w:rPr>
        <w:t> Trợ cấp tiền tuất, tai nạn (đối với trường hợp tai nạn suy giảm khả năng lao động từ 5% trở lên) cho lực lượng xung kích phòng chống thiên tai cấp xã chưa tham gia bảo hiểm xã hội</w:t>
      </w:r>
    </w:p>
    <w:p w:rsidR="00F64CBA" w:rsidRPr="00CA5EC1" w:rsidRDefault="00F64CBA" w:rsidP="00F64CBA">
      <w:pPr>
        <w:shd w:val="clear" w:color="auto" w:fill="FFFFFF"/>
        <w:spacing w:before="120" w:after="120" w:line="240" w:lineRule="auto"/>
        <w:ind w:firstLine="720"/>
        <w:jc w:val="both"/>
        <w:rPr>
          <w:rFonts w:eastAsia="Times New Roman" w:cs="Times New Roman"/>
          <w:b/>
          <w:color w:val="000000"/>
          <w:sz w:val="28"/>
          <w:szCs w:val="28"/>
        </w:rPr>
      </w:pPr>
      <w:r w:rsidRPr="00E92BB6">
        <w:rPr>
          <w:rFonts w:eastAsia="Times New Roman" w:cs="Times New Roman"/>
          <w:b/>
          <w:color w:val="000000"/>
          <w:sz w:val="28"/>
          <w:szCs w:val="28"/>
        </w:rPr>
        <w:t>1. </w:t>
      </w:r>
      <w:r w:rsidRPr="00E92BB6">
        <w:rPr>
          <w:rFonts w:eastAsia="Times New Roman" w:cs="Times New Roman"/>
          <w:b/>
          <w:color w:val="000000"/>
          <w:sz w:val="28"/>
          <w:szCs w:val="28"/>
          <w:lang w:val="vi-VN"/>
        </w:rPr>
        <w:t>Trình tự thực hiện</w:t>
      </w:r>
      <w:r>
        <w:rPr>
          <w:rFonts w:eastAsia="Times New Roman" w:cs="Times New Roman"/>
          <w:b/>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1: Người tham gia lực lượng xung kích phòng chống thiên tai cấp xã hoặc người đại diện hợp pháp lập 01 bộ hồ sơ gửi Ủy ban nhân dân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2: Trong thời hạn 10 ngày làm việc, kể từ ngày nhận đơn đề nghị, Ủy ban nhân dân cấp xã lập 01 bộ hồ sơ trình Chủ tịch Ủy ban nhân dân cấp huyện.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3: Trong thời hạn 05 ngày làm việc, kể từ ngày nhận được hồ sơ do Chủ tịch Ủy ban nhân dân xã trình, Ủy ban nhân dân cấp huyện lập 01 bộ hồ sơ trình Chủ tịch Ủy ban nhân dân cấp tỉnh.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4: Trong thời hạn 05 ngày làm việc, kể từ ngày nhận được hồ sơ do Chủ tịch Ủy ban nhân dân cấp huyện trình, Chủ tịch Ủy ban nhân dân tỉnh quyết định trợ cấp tai nạn, bị chết cho người tham gia lực lượng xung kích.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Bước 5: Trong thời hạn 10 ngày làm việc, kể từ ngày có quyết định trợ cấp, Ủy ban nhân dân cấp xã có trách nhiệm thực hiện chi trả trợ cấp cho đối tượng được hưởng; việc chi trả bằng hình thức chuyển khoản hoặc qua đường bưu chính hoặc trực tiếp nhận ở cấp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Đối với trường hợp không đủ điều kiện, hóa đơn, giấy tờ theo quy định hoặc không hợp lệ, trong thời hạn 03 ngày làm việc kể từ ngày nhận được hồ sơ đề nghị, cơ quan cấp tỉnh, huyện, xã phải có văn bản hướng dẫn gửi người nộp đơn để bổ sung, hoàn thiện.</w:t>
      </w:r>
    </w:p>
    <w:p w:rsidR="00F64CBA" w:rsidRPr="00CA5EC1" w:rsidRDefault="00F64CBA" w:rsidP="00F64CBA">
      <w:pPr>
        <w:shd w:val="clear" w:color="auto" w:fill="FFFFFF"/>
        <w:spacing w:before="120" w:after="120" w:line="240" w:lineRule="auto"/>
        <w:ind w:firstLine="720"/>
        <w:jc w:val="both"/>
        <w:rPr>
          <w:rFonts w:eastAsia="Times New Roman" w:cs="Times New Roman"/>
          <w:b/>
          <w:color w:val="000000"/>
          <w:sz w:val="28"/>
          <w:szCs w:val="28"/>
        </w:rPr>
      </w:pPr>
      <w:r w:rsidRPr="00E92BB6">
        <w:rPr>
          <w:rFonts w:eastAsia="Times New Roman" w:cs="Times New Roman"/>
          <w:b/>
          <w:color w:val="000000"/>
          <w:sz w:val="28"/>
          <w:szCs w:val="28"/>
        </w:rPr>
        <w:t>2. </w:t>
      </w:r>
      <w:r w:rsidRPr="00E92BB6">
        <w:rPr>
          <w:rFonts w:eastAsia="Times New Roman" w:cs="Times New Roman"/>
          <w:b/>
          <w:color w:val="000000"/>
          <w:sz w:val="28"/>
          <w:szCs w:val="28"/>
          <w:lang w:val="vi-VN"/>
        </w:rPr>
        <w:t>Cách thức thực hiện</w:t>
      </w:r>
      <w:r>
        <w:rPr>
          <w:rFonts w:eastAsia="Times New Roman" w:cs="Times New Roman"/>
          <w:b/>
          <w:color w:val="000000"/>
          <w:sz w:val="28"/>
          <w:szCs w:val="28"/>
        </w:rPr>
        <w:t>:</w:t>
      </w:r>
    </w:p>
    <w:p w:rsidR="00F64CBA" w:rsidRPr="008E73D7" w:rsidRDefault="00F64CBA" w:rsidP="00F64CBA">
      <w:pPr>
        <w:pStyle w:val="BodyText"/>
        <w:shd w:val="clear" w:color="auto" w:fill="auto"/>
        <w:tabs>
          <w:tab w:val="left" w:pos="1264"/>
        </w:tabs>
        <w:spacing w:before="120" w:after="0"/>
        <w:ind w:firstLine="567"/>
        <w:rPr>
          <w:color w:val="000000" w:themeColor="text1"/>
        </w:rPr>
      </w:pPr>
      <w:r w:rsidRPr="008E73D7">
        <w:rPr>
          <w:b/>
          <w:i/>
          <w:iCs/>
          <w:color w:val="000000" w:themeColor="text1"/>
        </w:rPr>
        <w:t xml:space="preserve">- </w:t>
      </w:r>
      <w:r w:rsidRPr="00C07F89">
        <w:rPr>
          <w:iCs/>
          <w:color w:val="000000" w:themeColor="text1"/>
        </w:rPr>
        <w:t>C</w:t>
      </w:r>
      <w:r w:rsidRPr="008E73D7">
        <w:rPr>
          <w:color w:val="000000" w:themeColor="text1"/>
        </w:rPr>
        <w:t>á nhân nộp trực tiếp hoặc qua dịch vụ bưu điện đến Ủy ban nhân dân cấp xã sở tại.</w:t>
      </w:r>
    </w:p>
    <w:p w:rsidR="00F64CBA" w:rsidRPr="008E73D7" w:rsidRDefault="00F64CBA" w:rsidP="00F64CBA">
      <w:pPr>
        <w:spacing w:before="120" w:after="0"/>
        <w:ind w:firstLine="567"/>
        <w:jc w:val="both"/>
        <w:rPr>
          <w:rFonts w:cs="Times New Roman"/>
          <w:bCs/>
          <w:color w:val="000000" w:themeColor="text1"/>
          <w:sz w:val="28"/>
          <w:szCs w:val="28"/>
        </w:rPr>
      </w:pPr>
      <w:r w:rsidRPr="008E73D7">
        <w:rPr>
          <w:rFonts w:cs="Times New Roman"/>
          <w:bCs/>
          <w:color w:val="000000" w:themeColor="text1"/>
          <w:sz w:val="28"/>
          <w:szCs w:val="28"/>
        </w:rPr>
        <w:t>Thời gian tiếp nhận và trả kết quả hồ sơ trong ngày làm việc (trừ Thứ 7, Chủ nhật và các ngày lễ, Tết theo quy định)</w:t>
      </w:r>
    </w:p>
    <w:p w:rsidR="00F64CBA" w:rsidRPr="008E73D7" w:rsidRDefault="00F64CBA" w:rsidP="00F64CBA">
      <w:pPr>
        <w:spacing w:before="120" w:after="0"/>
        <w:ind w:firstLine="567"/>
        <w:jc w:val="both"/>
        <w:rPr>
          <w:rFonts w:cs="Times New Roman"/>
          <w:bCs/>
          <w:color w:val="000000" w:themeColor="text1"/>
          <w:sz w:val="28"/>
          <w:szCs w:val="28"/>
        </w:rPr>
      </w:pPr>
      <w:r w:rsidRPr="008E73D7">
        <w:rPr>
          <w:rFonts w:cs="Times New Roman"/>
          <w:bCs/>
          <w:color w:val="000000" w:themeColor="text1"/>
          <w:sz w:val="28"/>
          <w:szCs w:val="28"/>
        </w:rPr>
        <w:t xml:space="preserve">- Sáng: từ 07h00 đến 11h30; </w:t>
      </w:r>
    </w:p>
    <w:p w:rsidR="00F64CBA" w:rsidRPr="008E73D7" w:rsidRDefault="00F64CBA" w:rsidP="00F64CBA">
      <w:pPr>
        <w:spacing w:before="120" w:after="0"/>
        <w:ind w:firstLine="567"/>
        <w:jc w:val="both"/>
        <w:rPr>
          <w:rFonts w:cs="Times New Roman"/>
          <w:bCs/>
          <w:color w:val="000000" w:themeColor="text1"/>
          <w:sz w:val="28"/>
          <w:szCs w:val="28"/>
        </w:rPr>
      </w:pPr>
      <w:r w:rsidRPr="008E73D7">
        <w:rPr>
          <w:rFonts w:cs="Times New Roman"/>
          <w:bCs/>
          <w:color w:val="000000" w:themeColor="text1"/>
          <w:sz w:val="28"/>
          <w:szCs w:val="28"/>
        </w:rPr>
        <w:t>- Chiều</w:t>
      </w:r>
      <w:r w:rsidRPr="008E73D7">
        <w:rPr>
          <w:rFonts w:cs="Times New Roman"/>
          <w:bCs/>
          <w:color w:val="000000" w:themeColor="text1"/>
          <w:sz w:val="28"/>
          <w:szCs w:val="28"/>
        </w:rPr>
        <w:tab/>
        <w:t>: từ 13h00 đến 16h30.</w:t>
      </w:r>
    </w:p>
    <w:p w:rsidR="00F64CBA" w:rsidRPr="00CA5EC1"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t>3. </w:t>
      </w:r>
      <w:r>
        <w:rPr>
          <w:rFonts w:eastAsia="Times New Roman" w:cs="Times New Roman"/>
          <w:b/>
          <w:bCs/>
          <w:color w:val="000000"/>
          <w:sz w:val="28"/>
          <w:szCs w:val="28"/>
          <w:lang w:val="vi-VN"/>
        </w:rPr>
        <w:t>Thành phần, số lượng hồ sơ</w:t>
      </w:r>
      <w:r>
        <w:rPr>
          <w:rFonts w:eastAsia="Times New Roman" w:cs="Times New Roman"/>
          <w:b/>
          <w:bCs/>
          <w:color w:val="000000"/>
          <w:sz w:val="28"/>
          <w:szCs w:val="28"/>
        </w:rPr>
        <w: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a)</w:t>
      </w:r>
      <w:r w:rsidRPr="007F0930">
        <w:rPr>
          <w:rFonts w:eastAsia="Times New Roman" w:cs="Times New Roman"/>
          <w:color w:val="000000"/>
          <w:sz w:val="28"/>
          <w:szCs w:val="28"/>
          <w:lang w:val="vi-VN"/>
        </w:rPr>
        <w:t xml:space="preserve"> Trường hợp tai nạn suy giảm khả năng lao động từ 5% trở lên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Trường hợp người tham gia lực lượng xung kích phòng chống tiên tai cấp xã hoặc người đại diện hợp pháp gửi hồ sơ về UBND cấp xã,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tai nạn theo mẫu quy định tại Phụ lục VII ban hành kèm theo Nghị định số </w:t>
      </w:r>
      <w:hyperlink r:id="rId36"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lastRenderedPageBreak/>
        <w:t>+ Trích sao hồ sơ bệnh án hoặc bản sao giấy chứng nhận thương tích do cơ sở y tế nơi đã cấp cứu, điều trị;</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giám định mức suy giảm khả năng lao động của hội đồng giám định y khoa bệnh viện cấp tỉnh và tương đương trở lên;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UBND cấp xã lập hồ sơ gửi UBND cấp huyện,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Tờ trình;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tai nạn theo mẫu quy định tại Phụ lục VII ban hành kèm theo Nghị định số </w:t>
      </w:r>
      <w:hyperlink r:id="rId37"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Trích sao hồ sơ bệnh án hoặc bản sao giấy chứng nhận thương tích do cơ sở y tế nơi đã cấp cứu, điều trị;</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giám định mức suy giảm khả năng lao động của hội đồng giám định y khoa bệnh viện cấp tỉnh và tương đương trở lên;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UBND cấp huyện lập hồ sơ gửi UBND cấp tỉnh,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Tờ trình;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tai nạn theo mẫu quy định tại Phụ lục VII ban hành kèm theo Nghị định số </w:t>
      </w:r>
      <w:hyperlink r:id="rId38"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Trích sao hồ sơ bệnh án hoặc bản sao giấy chứng nhận thương tích do cơ sở y tế nơi đã cấp cứu, điều trị;</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giám định mức suy giảm khả năng lao động của hội đồng giám định y khoa bệnh viện cấp tỉnh và tương đương trở lên;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b)</w:t>
      </w: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trợ cấp tiền tuất:</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người tham gia lực lượng xung kích phòng chống thiên tai cấp xã hoặc người đại diện hợp pháp gửi hồ sơ về UBND cấp xã,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tiền tuất theo mẫu quy định tại Phụ lục VII ban hành kèm theo Nghị định số </w:t>
      </w:r>
      <w:hyperlink r:id="rId39"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 hoặc trích sao hồ sơ bệnh án hoặc bản sao giấy chứng tử hoặc trích lục khai tử;</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lastRenderedPageBreak/>
        <w:t>- </w:t>
      </w:r>
      <w:r w:rsidRPr="007F0930">
        <w:rPr>
          <w:rFonts w:eastAsia="Times New Roman" w:cs="Times New Roman"/>
          <w:color w:val="000000"/>
          <w:sz w:val="28"/>
          <w:szCs w:val="28"/>
          <w:lang w:val="vi-VN"/>
        </w:rPr>
        <w:t>Trường hợp UBND cấp xã lập hồ sơ gửi UBND cấp huyện,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Tờ trình;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tiền tuất theo mẫu quy định tại Phụ lục VII ban hành kèm theo Nghị định số </w:t>
      </w:r>
      <w:hyperlink r:id="rId40"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Giấy ra viện hoặc trích sao hồ sơ bệnh án hoặc bản sao giấy chứng tử hoặc trích lục khai tử;</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Trường hợp UBND cấp huyện lập hồ sơ gửi UBND cấp tỉnh, thành phần hồ sơ gồm:</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Tờ trình;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Đơn đề nghị trợ cấp tiền tuất theo mẫu quy định tại Phụ lục VII ban hành kèm theo Nghị định số </w:t>
      </w:r>
      <w:hyperlink r:id="rId41"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Giấy ra viện hoặc trích sao hồ sơ bệnh án hoặc bản sao giấy chứng tử hoặc trích lục khai tử;</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 Biên bản điều tra của cơ quan công an (trường hợp bị tai nạn giao thông).</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bCs/>
          <w:color w:val="000000"/>
          <w:sz w:val="28"/>
          <w:szCs w:val="28"/>
        </w:rPr>
        <w:t>c)</w:t>
      </w:r>
      <w:r w:rsidRPr="00E92BB6">
        <w:rPr>
          <w:rFonts w:eastAsia="Times New Roman" w:cs="Times New Roman"/>
          <w:bCs/>
          <w:color w:val="000000"/>
          <w:sz w:val="28"/>
          <w:szCs w:val="28"/>
          <w:lang w:val="vi-VN"/>
        </w:rPr>
        <w:t xml:space="preserve"> Số lượng</w:t>
      </w:r>
      <w:r w:rsidRPr="007F0930">
        <w:rPr>
          <w:rFonts w:eastAsia="Times New Roman" w:cs="Times New Roman"/>
          <w:color w:val="000000"/>
          <w:sz w:val="28"/>
          <w:szCs w:val="28"/>
          <w:lang w:val="vi-VN"/>
        </w:rPr>
        <w:t>: 01 bộ.</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t>4. </w:t>
      </w:r>
      <w:r w:rsidRPr="007F0930">
        <w:rPr>
          <w:rFonts w:eastAsia="Times New Roman" w:cs="Times New Roman"/>
          <w:b/>
          <w:bCs/>
          <w:color w:val="000000"/>
          <w:sz w:val="28"/>
          <w:szCs w:val="28"/>
          <w:lang w:val="vi-VN"/>
        </w:rPr>
        <w:t>Thời hạn giải quyết: </w:t>
      </w:r>
      <w:r w:rsidRPr="007F0930">
        <w:rPr>
          <w:rFonts w:eastAsia="Times New Roman" w:cs="Times New Roman"/>
          <w:color w:val="000000"/>
          <w:sz w:val="28"/>
          <w:szCs w:val="28"/>
          <w:lang w:val="vi-VN"/>
        </w:rPr>
        <w:t>30 ngày làm việc, kể từ ngày nhận được đơn, hồ sơ theo quy định, cụ thể:</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10 ngày làm việc đối với Ủy ban nhân dân cấp xã;</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05 ngày làm việc đối Chủ tịch Ủy ban nhân dân cấp huyện;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05 ngày làm việc đối với Chủ tịch Ủy ban nhân dân cấp tỉnh;</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Ủy ban nhân dân cấp xã chi trả trợ cấp cho đối tượng được hưởng: 10 ngày làm việc.</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Đối với các trường hợp không đủ điều kiện, hóa đơn, giấy tờ theo quy định hoặc không hợp lệ, trong thời hạn 03 ngày làm việc kể từ ngày nhận được đơn đề nghị, cơ quan cấp tỉnh, huyện, cấp xã phải có văn bản hướng dẫn gửi người nộp đơn để bổ sung, hoàn thiện.</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t>5. </w:t>
      </w:r>
      <w:r w:rsidRPr="007F0930">
        <w:rPr>
          <w:rFonts w:eastAsia="Times New Roman" w:cs="Times New Roman"/>
          <w:b/>
          <w:bCs/>
          <w:color w:val="000000"/>
          <w:sz w:val="28"/>
          <w:szCs w:val="28"/>
          <w:lang w:val="vi-VN"/>
        </w:rPr>
        <w:t>Đối tượng thực hiện TTHC</w:t>
      </w:r>
      <w:r w:rsidRPr="007F0930">
        <w:rPr>
          <w:rFonts w:eastAsia="Times New Roman" w:cs="Times New Roman"/>
          <w:color w:val="000000"/>
          <w:sz w:val="28"/>
          <w:szCs w:val="28"/>
          <w:lang w:val="vi-VN"/>
        </w:rPr>
        <w:t>: Cá nhân.</w:t>
      </w:r>
    </w:p>
    <w:p w:rsidR="00F64CBA" w:rsidRPr="007F0930" w:rsidRDefault="00F64CBA" w:rsidP="00F64CBA">
      <w:pPr>
        <w:shd w:val="clear" w:color="auto" w:fill="FFFFFF"/>
        <w:spacing w:before="120" w:after="120" w:line="240" w:lineRule="auto"/>
        <w:ind w:firstLine="720"/>
        <w:jc w:val="both"/>
        <w:rPr>
          <w:rFonts w:eastAsia="Times New Roman" w:cs="Times New Roman"/>
          <w:b/>
          <w:bCs/>
          <w:color w:val="000000"/>
          <w:sz w:val="28"/>
          <w:szCs w:val="28"/>
        </w:rPr>
      </w:pPr>
      <w:r w:rsidRPr="007F0930">
        <w:rPr>
          <w:rFonts w:eastAsia="Times New Roman" w:cs="Times New Roman"/>
          <w:b/>
          <w:bCs/>
          <w:color w:val="000000"/>
          <w:sz w:val="28"/>
          <w:szCs w:val="28"/>
        </w:rPr>
        <w:t>6. </w:t>
      </w:r>
      <w:r w:rsidRPr="007F0930">
        <w:rPr>
          <w:rFonts w:eastAsia="Times New Roman" w:cs="Times New Roman"/>
          <w:b/>
          <w:bCs/>
          <w:color w:val="000000"/>
          <w:sz w:val="28"/>
          <w:szCs w:val="28"/>
          <w:lang w:val="vi-VN"/>
        </w:rPr>
        <w:t>Cơ quan giải quyết TTHC:</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Cơ quan có thẩm quyền quyết định: Chủ tịch Ủy ban nhân dân cấp tỉnh quyết định trợ cấp tai nạn, bị chết cho đối tượng được trợ cấp;</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Cơ quan thực hiện: Ủy ban nhân dân cấp xã</w:t>
      </w:r>
    </w:p>
    <w:p w:rsidR="00F64CBA" w:rsidRDefault="00F64CBA" w:rsidP="00F64CBA">
      <w:pPr>
        <w:shd w:val="clear" w:color="auto" w:fill="FFFFFF"/>
        <w:spacing w:before="120" w:after="120" w:line="240" w:lineRule="auto"/>
        <w:ind w:firstLine="720"/>
        <w:jc w:val="both"/>
        <w:rPr>
          <w:rFonts w:eastAsia="Times New Roman" w:cs="Times New Roman"/>
          <w:b/>
          <w:bCs/>
          <w:color w:val="000000"/>
          <w:sz w:val="28"/>
          <w:szCs w:val="28"/>
          <w:lang w:val="vi-VN"/>
        </w:rPr>
      </w:pPr>
      <w:r w:rsidRPr="007F0930">
        <w:rPr>
          <w:rFonts w:eastAsia="Times New Roman" w:cs="Times New Roman"/>
          <w:b/>
          <w:bCs/>
          <w:color w:val="000000"/>
          <w:sz w:val="28"/>
          <w:szCs w:val="28"/>
        </w:rPr>
        <w:t>7. </w:t>
      </w:r>
      <w:r w:rsidRPr="007F0930">
        <w:rPr>
          <w:rFonts w:eastAsia="Times New Roman" w:cs="Times New Roman"/>
          <w:b/>
          <w:bCs/>
          <w:color w:val="000000"/>
          <w:sz w:val="28"/>
          <w:szCs w:val="28"/>
          <w:lang w:val="vi-VN"/>
        </w:rPr>
        <w:t>Kết quả thực hiện TTHC: </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lang w:val="vi-VN"/>
        </w:rPr>
        <w:t>Quyết định trợ cấp tai nạn, tiền tuất cho đối tượng được trợ cấp.</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rPr>
        <w:lastRenderedPageBreak/>
        <w:t>8. </w:t>
      </w:r>
      <w:r w:rsidRPr="007F0930">
        <w:rPr>
          <w:rFonts w:eastAsia="Times New Roman" w:cs="Times New Roman"/>
          <w:b/>
          <w:bCs/>
          <w:color w:val="000000"/>
          <w:sz w:val="28"/>
          <w:szCs w:val="28"/>
          <w:lang w:val="vi-VN"/>
        </w:rPr>
        <w:t>Phí, lệ phí:</w:t>
      </w:r>
      <w:r w:rsidRPr="007F0930">
        <w:rPr>
          <w:rFonts w:eastAsia="Times New Roman" w:cs="Times New Roman"/>
          <w:color w:val="000000"/>
          <w:sz w:val="28"/>
          <w:szCs w:val="28"/>
          <w:lang w:val="vi-VN"/>
        </w:rPr>
        <w:t xml:space="preserve"> Không.</w:t>
      </w:r>
    </w:p>
    <w:p w:rsidR="00F64CBA" w:rsidRDefault="00F64CBA" w:rsidP="00F64CBA">
      <w:pPr>
        <w:shd w:val="clear" w:color="auto" w:fill="FFFFFF"/>
        <w:spacing w:before="120" w:after="120" w:line="240" w:lineRule="auto"/>
        <w:ind w:firstLine="720"/>
        <w:jc w:val="both"/>
        <w:rPr>
          <w:rFonts w:eastAsia="Times New Roman" w:cs="Times New Roman"/>
          <w:b/>
          <w:bCs/>
          <w:color w:val="000000"/>
          <w:sz w:val="28"/>
          <w:szCs w:val="28"/>
          <w:lang w:val="vi-VN"/>
        </w:rPr>
      </w:pPr>
      <w:r w:rsidRPr="007F0930">
        <w:rPr>
          <w:rFonts w:eastAsia="Times New Roman" w:cs="Times New Roman"/>
          <w:b/>
          <w:bCs/>
          <w:color w:val="000000"/>
          <w:sz w:val="28"/>
          <w:szCs w:val="28"/>
        </w:rPr>
        <w:t>9. </w:t>
      </w:r>
      <w:r w:rsidRPr="007F0930">
        <w:rPr>
          <w:rFonts w:eastAsia="Times New Roman" w:cs="Times New Roman"/>
          <w:b/>
          <w:bCs/>
          <w:color w:val="000000"/>
          <w:sz w:val="28"/>
          <w:szCs w:val="28"/>
          <w:lang w:val="vi-VN"/>
        </w:rPr>
        <w:t>Tên mẫu đơn, tờ khai:</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b/>
          <w:bCs/>
          <w:color w:val="000000"/>
          <w:sz w:val="28"/>
          <w:szCs w:val="28"/>
          <w:lang w:val="vi-VN"/>
        </w:rPr>
        <w:t> </w:t>
      </w:r>
      <w:r w:rsidRPr="007F0930">
        <w:rPr>
          <w:rFonts w:eastAsia="Times New Roman" w:cs="Times New Roman"/>
          <w:color w:val="000000"/>
          <w:sz w:val="28"/>
          <w:szCs w:val="28"/>
          <w:lang w:val="vi-VN"/>
        </w:rPr>
        <w:t>Đơn đề nghị trợ cấp tai nạn, tiền tuất theo mẫu quy định tại phụ lục VII ban hành kèm theo Nghị định số </w:t>
      </w:r>
      <w:hyperlink r:id="rId42"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E92BB6" w:rsidRDefault="00F64CBA" w:rsidP="00F64CBA">
      <w:pPr>
        <w:shd w:val="clear" w:color="auto" w:fill="FFFFFF"/>
        <w:spacing w:before="120" w:after="120" w:line="240" w:lineRule="auto"/>
        <w:ind w:firstLine="720"/>
        <w:jc w:val="both"/>
        <w:rPr>
          <w:rFonts w:eastAsia="Times New Roman" w:cs="Times New Roman"/>
          <w:b/>
          <w:color w:val="000000"/>
          <w:sz w:val="28"/>
          <w:szCs w:val="28"/>
        </w:rPr>
      </w:pPr>
      <w:r w:rsidRPr="00E92BB6">
        <w:rPr>
          <w:rFonts w:eastAsia="Times New Roman" w:cs="Times New Roman"/>
          <w:b/>
          <w:color w:val="000000"/>
          <w:sz w:val="28"/>
          <w:szCs w:val="28"/>
        </w:rPr>
        <w:t>10. </w:t>
      </w:r>
      <w:r w:rsidRPr="00E92BB6">
        <w:rPr>
          <w:rFonts w:eastAsia="Times New Roman" w:cs="Times New Roman"/>
          <w:b/>
          <w:color w:val="000000"/>
          <w:sz w:val="28"/>
          <w:szCs w:val="28"/>
          <w:lang w:val="vi-VN"/>
        </w:rPr>
        <w:t>Điều kiện thực hiện TTHC:</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Lực lượng xung kích phòng chống thiên tai cấp xã bị tai nạn, bị chết trong thời gian thực hiện các nhiệm vụ phòng, chống thiên tai, tham gia huấn luyện, diễn tập phòng chống thiên tai và các nhiệm vụ khác theo sự điều động của cấp có thẩm quyền được trợ cấp theo khoản 3, Điều 35, Nghị định số </w:t>
      </w:r>
      <w:hyperlink r:id="rId43"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r w:rsidRPr="007F0930">
        <w:rPr>
          <w:rFonts w:eastAsia="Times New Roman" w:cs="Times New Roman"/>
          <w:color w:val="000000"/>
          <w:sz w:val="28"/>
          <w:szCs w:val="28"/>
          <w:lang w:val="vi-VN"/>
        </w:rPr>
        <w:t>Lực lượng xung kích phòng chống thiên tai cấp xã bị tai nạn, bị chết do cố ý tự hủy hoại sức khỏe của bản thân, sử dụng các chất kích thích, chất ma túy, chất gây nghiện thì không được hưởng chế độ trợ cấp theo quy định tại khoản 3, Điều 35, Nghị định số </w:t>
      </w:r>
      <w:hyperlink r:id="rId44" w:tgtFrame="_blank" w:tooltip="Nghị định 66/2021/NĐ-CP" w:history="1">
        <w:r w:rsidRPr="007F0930">
          <w:rPr>
            <w:rFonts w:eastAsia="Times New Roman" w:cs="Times New Roman"/>
            <w:color w:val="0E70C3"/>
            <w:sz w:val="28"/>
            <w:szCs w:val="28"/>
            <w:u w:val="single"/>
            <w:lang w:val="vi-VN"/>
          </w:rPr>
          <w:t>66/2021/NĐ-CP</w:t>
        </w:r>
      </w:hyperlink>
      <w:r w:rsidRPr="007F0930">
        <w:rPr>
          <w:rFonts w:eastAsia="Times New Roman" w:cs="Times New Roman"/>
          <w:color w:val="000000"/>
          <w:sz w:val="28"/>
          <w:szCs w:val="28"/>
          <w:lang w:val="vi-VN"/>
        </w:rPr>
        <w:t> ngày 06/7/2021 của Chính phủ.</w:t>
      </w:r>
    </w:p>
    <w:p w:rsidR="00F64CBA" w:rsidRPr="007F0930" w:rsidRDefault="00F64CBA" w:rsidP="00F64CBA">
      <w:pPr>
        <w:shd w:val="clear" w:color="auto" w:fill="FFFFFF"/>
        <w:spacing w:before="120" w:after="120" w:line="240" w:lineRule="auto"/>
        <w:ind w:firstLine="720"/>
        <w:jc w:val="both"/>
        <w:rPr>
          <w:rFonts w:eastAsia="Times New Roman" w:cs="Times New Roman"/>
          <w:b/>
          <w:bCs/>
          <w:color w:val="000000"/>
          <w:sz w:val="28"/>
          <w:szCs w:val="28"/>
        </w:rPr>
      </w:pPr>
      <w:r w:rsidRPr="007F0930">
        <w:rPr>
          <w:rFonts w:eastAsia="Times New Roman" w:cs="Times New Roman"/>
          <w:b/>
          <w:bCs/>
          <w:color w:val="000000"/>
          <w:sz w:val="28"/>
          <w:szCs w:val="28"/>
        </w:rPr>
        <w:t>11. </w:t>
      </w:r>
      <w:r>
        <w:rPr>
          <w:rFonts w:eastAsia="Times New Roman" w:cs="Times New Roman"/>
          <w:b/>
          <w:bCs/>
          <w:color w:val="000000"/>
          <w:sz w:val="28"/>
          <w:szCs w:val="28"/>
          <w:lang w:val="vi-VN"/>
        </w:rPr>
        <w:t>Căn cứ pháp lý của TTHC:</w:t>
      </w:r>
    </w:p>
    <w:p w:rsidR="00F64CBA" w:rsidRPr="007F093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Nghị định số </w:t>
      </w:r>
      <w:hyperlink r:id="rId45" w:tgtFrame="_blank" w:tooltip="Nghị định 66/2021/NĐ-CP" w:history="1">
        <w:r w:rsidRPr="007F0930">
          <w:rPr>
            <w:rFonts w:eastAsia="Times New Roman" w:cs="Times New Roman"/>
            <w:color w:val="0E70C3"/>
            <w:sz w:val="28"/>
            <w:szCs w:val="28"/>
            <w:u w:val="single"/>
          </w:rPr>
          <w:t>66/2021/NĐ-CP</w:t>
        </w:r>
      </w:hyperlink>
      <w:r w:rsidRPr="007F0930">
        <w:rPr>
          <w:rFonts w:eastAsia="Times New Roman" w:cs="Times New Roman"/>
          <w:color w:val="000000"/>
          <w:sz w:val="28"/>
          <w:szCs w:val="28"/>
        </w:rPr>
        <w:t> ngày 06/7/2021 của Chính phủ quy định chi tiết thi hành một số điều của Luật Phòng, chống thiên tai và Luật sửa đổi, bổ sung một số điều của Luật Phòng, chống thiên tai và Luật đê điều.</w:t>
      </w:r>
    </w:p>
    <w:p w:rsidR="00F64CBA" w:rsidRPr="00E80510" w:rsidRDefault="00F64CBA" w:rsidP="00F64CBA">
      <w:pPr>
        <w:shd w:val="clear" w:color="auto" w:fill="FFFFFF"/>
        <w:spacing w:before="120" w:after="120" w:line="240" w:lineRule="auto"/>
        <w:ind w:firstLine="720"/>
        <w:jc w:val="both"/>
        <w:rPr>
          <w:rFonts w:eastAsia="Times New Roman" w:cs="Times New Roman"/>
          <w:color w:val="000000"/>
          <w:sz w:val="28"/>
          <w:szCs w:val="28"/>
        </w:rPr>
      </w:pPr>
      <w:r w:rsidRPr="007F0930">
        <w:rPr>
          <w:rFonts w:eastAsia="Times New Roman" w:cs="Times New Roman"/>
          <w:color w:val="000000"/>
          <w:sz w:val="28"/>
          <w:szCs w:val="28"/>
        </w:rPr>
        <w:t> </w:t>
      </w:r>
    </w:p>
    <w:p w:rsidR="00F64CBA" w:rsidRPr="00E80510" w:rsidRDefault="00F64CBA" w:rsidP="00F64CBA">
      <w:pPr>
        <w:shd w:val="clear" w:color="auto" w:fill="FFFFFF"/>
        <w:spacing w:before="120" w:after="120" w:line="240" w:lineRule="auto"/>
        <w:ind w:firstLine="720"/>
        <w:jc w:val="both"/>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Pr="00E80510" w:rsidRDefault="00F64CBA" w:rsidP="00F64CBA">
      <w:pPr>
        <w:shd w:val="clear" w:color="auto" w:fill="FFFFFF"/>
        <w:spacing w:before="120" w:after="120" w:line="240" w:lineRule="auto"/>
        <w:ind w:firstLine="720"/>
        <w:rPr>
          <w:rFonts w:eastAsia="Times New Roman" w:cs="Times New Roman"/>
          <w:color w:val="000000"/>
          <w:sz w:val="28"/>
          <w:szCs w:val="2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F64CBA" w:rsidRDefault="00F64CBA" w:rsidP="00F64CBA">
      <w:pPr>
        <w:shd w:val="clear" w:color="auto" w:fill="FFFFFF"/>
        <w:spacing w:before="120" w:after="120" w:line="234" w:lineRule="atLeast"/>
        <w:rPr>
          <w:rFonts w:ascii="Arial" w:eastAsia="Times New Roman" w:hAnsi="Arial" w:cs="Arial"/>
          <w:color w:val="000000"/>
          <w:sz w:val="18"/>
          <w:szCs w:val="18"/>
        </w:rPr>
      </w:pPr>
    </w:p>
    <w:p w:rsidR="00AA46BE" w:rsidRDefault="00AA46BE" w:rsidP="00F64CBA">
      <w:pPr>
        <w:shd w:val="clear" w:color="auto" w:fill="FFFFFF"/>
        <w:spacing w:before="120" w:after="120" w:line="234" w:lineRule="atLeast"/>
        <w:rPr>
          <w:rFonts w:ascii="Arial" w:eastAsia="Times New Roman" w:hAnsi="Arial" w:cs="Arial"/>
          <w:color w:val="000000"/>
          <w:sz w:val="18"/>
          <w:szCs w:val="18"/>
        </w:rPr>
      </w:pPr>
    </w:p>
    <w:p w:rsidR="00AA46BE" w:rsidRDefault="00AA46BE" w:rsidP="00F64CBA">
      <w:pPr>
        <w:shd w:val="clear" w:color="auto" w:fill="FFFFFF"/>
        <w:spacing w:before="120" w:after="120" w:line="234" w:lineRule="atLeast"/>
        <w:rPr>
          <w:rFonts w:ascii="Arial" w:eastAsia="Times New Roman" w:hAnsi="Arial" w:cs="Arial"/>
          <w:color w:val="000000"/>
          <w:sz w:val="18"/>
          <w:szCs w:val="18"/>
        </w:rPr>
      </w:pP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Cs w:val="24"/>
        </w:rPr>
        <w:lastRenderedPageBreak/>
        <w:t>PHỤ LỤC VII</w:t>
      </w:r>
    </w:p>
    <w:p w:rsidR="00F64CBA" w:rsidRPr="007F0930" w:rsidRDefault="00F64CBA" w:rsidP="00F64CBA">
      <w:pPr>
        <w:shd w:val="clear" w:color="auto" w:fill="FFFFFF"/>
        <w:spacing w:after="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MẪU ĐƠN ĐỀ NGHỊ TRỢ CẤP TAI NẠN, TIỀN TUẤT</w:t>
      </w:r>
      <w:r w:rsidRPr="007F0930">
        <w:rPr>
          <w:rFonts w:ascii="Arial" w:eastAsia="Times New Roman" w:hAnsi="Arial" w:cs="Arial"/>
          <w:color w:val="000000"/>
          <w:sz w:val="18"/>
          <w:szCs w:val="18"/>
        </w:rPr>
        <w:br/>
      </w:r>
      <w:r w:rsidRPr="007F0930">
        <w:rPr>
          <w:rFonts w:ascii="Arial" w:eastAsia="Times New Roman" w:hAnsi="Arial" w:cs="Arial"/>
          <w:i/>
          <w:iCs/>
          <w:color w:val="000000"/>
          <w:sz w:val="18"/>
          <w:szCs w:val="18"/>
          <w:lang w:val="vi-VN"/>
        </w:rPr>
        <w:t>(Kèm theo Nghị định số </w:t>
      </w:r>
      <w:hyperlink r:id="rId46" w:tgtFrame="_blank" w:tooltip="Nghị định 66/2021/NĐ-CP" w:history="1">
        <w:r w:rsidRPr="007F0930">
          <w:rPr>
            <w:rFonts w:ascii="Arial" w:eastAsia="Times New Roman" w:hAnsi="Arial" w:cs="Arial"/>
            <w:i/>
            <w:iCs/>
            <w:color w:val="0E70C3"/>
            <w:sz w:val="18"/>
            <w:szCs w:val="18"/>
            <w:u w:val="single"/>
            <w:lang w:val="vi-VN"/>
          </w:rPr>
          <w:t>66/2021/NĐ-CP</w:t>
        </w:r>
      </w:hyperlink>
      <w:r w:rsidRPr="007F0930">
        <w:rPr>
          <w:rFonts w:ascii="Arial" w:eastAsia="Times New Roman" w:hAnsi="Arial" w:cs="Arial"/>
          <w:i/>
          <w:iCs/>
          <w:color w:val="000000"/>
          <w:sz w:val="18"/>
          <w:szCs w:val="18"/>
          <w:lang w:val="vi-VN"/>
        </w:rPr>
        <w:t> ngày 06 tháng 7 năm 2021 của Chính phủ)</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CỘNG HÒA XÃ HỘI CHỦ NGHĨA VIỆT NAM</w:t>
      </w:r>
      <w:r w:rsidRPr="007F0930">
        <w:rPr>
          <w:rFonts w:ascii="Arial" w:eastAsia="Times New Roman" w:hAnsi="Arial" w:cs="Arial"/>
          <w:b/>
          <w:bCs/>
          <w:color w:val="000000"/>
          <w:sz w:val="18"/>
          <w:szCs w:val="18"/>
          <w:lang w:val="vi-VN"/>
        </w:rPr>
        <w:br/>
        <w:t>Độc lập - Tự do - Hạnh phúc</w:t>
      </w:r>
      <w:r w:rsidRPr="007F0930">
        <w:rPr>
          <w:rFonts w:ascii="Arial" w:eastAsia="Times New Roman" w:hAnsi="Arial" w:cs="Arial"/>
          <w:b/>
          <w:bCs/>
          <w:color w:val="000000"/>
          <w:sz w:val="18"/>
          <w:szCs w:val="18"/>
          <w:lang w:val="vi-VN"/>
        </w:rPr>
        <w:br/>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b/>
          <w:bCs/>
          <w:color w:val="000000"/>
          <w:sz w:val="18"/>
          <w:szCs w:val="18"/>
          <w:lang w:val="vi-VN"/>
        </w:rPr>
        <w:t>ĐƠN ĐỀ NGHỊ</w:t>
      </w:r>
      <w:r w:rsidRPr="007F0930">
        <w:rPr>
          <w:rFonts w:ascii="Arial" w:eastAsia="Times New Roman" w:hAnsi="Arial" w:cs="Arial"/>
          <w:b/>
          <w:bCs/>
          <w:color w:val="000000"/>
          <w:sz w:val="18"/>
          <w:szCs w:val="18"/>
        </w:rPr>
        <w:br/>
      </w:r>
      <w:r w:rsidRPr="007F0930">
        <w:rPr>
          <w:rFonts w:ascii="Arial" w:eastAsia="Times New Roman" w:hAnsi="Arial" w:cs="Arial"/>
          <w:b/>
          <w:bCs/>
          <w:color w:val="000000"/>
          <w:sz w:val="18"/>
          <w:szCs w:val="18"/>
          <w:lang w:val="vi-VN"/>
        </w:rPr>
        <w:t>Trợ cấp tai nạn, tiền tuất</w:t>
      </w:r>
    </w:p>
    <w:p w:rsidR="00F64CBA" w:rsidRPr="007F0930" w:rsidRDefault="00F64CBA" w:rsidP="00F64CBA">
      <w:pPr>
        <w:shd w:val="clear" w:color="auto" w:fill="FFFFFF"/>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lang w:val="vi-VN"/>
        </w:rPr>
        <w:t>Kính gửi: ..................(1) ......................</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Họ và tên người đề nghị: </w:t>
      </w:r>
      <w:r w:rsidRPr="007F0930">
        <w:rPr>
          <w:rFonts w:ascii="Arial" w:eastAsia="Times New Roman" w:hAnsi="Arial" w:cs="Arial"/>
          <w:color w:val="000000"/>
          <w:sz w:val="18"/>
          <w:szCs w:val="18"/>
        </w:rPr>
        <w:t>....................................</w:t>
      </w:r>
      <w:r w:rsidRPr="007F0930">
        <w:rPr>
          <w:rFonts w:ascii="Arial" w:eastAsia="Times New Roman" w:hAnsi="Arial" w:cs="Arial"/>
          <w:color w:val="000000"/>
          <w:sz w:val="18"/>
          <w:szCs w:val="18"/>
          <w:lang w:val="vi-VN"/>
        </w:rPr>
        <w:t>(2)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Địa chỉ thường trú: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Số điện thoại: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Chứng minh nhân dân (Căn cước công dân):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tài khoản: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(Trình bày tóm tắt lý do, thời gian, nơi bị tai nạn hoặc chết)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Căn cứ quy định của pháp luật, tôi xin đề nghị được thanh toán trợ cấp tai nạn (tiền tuất) cho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(3)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Số tiền đề nghị thanh toán là: </w:t>
      </w: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đồng.</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Bằng chữ </w:t>
      </w:r>
      <w:r w:rsidRPr="007F0930">
        <w:rPr>
          <w:rFonts w:ascii="Arial" w:eastAsia="Times New Roman" w:hAnsi="Arial" w:cs="Arial"/>
          <w:color w:val="000000"/>
          <w:sz w:val="18"/>
          <w:szCs w:val="18"/>
        </w:rPr>
        <w: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Kính đề nghị cấp có thẩm quyền xem xét, giải quyết.</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Tôi xin trân trọng cảm ơn!</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F64CBA" w:rsidRPr="007F0930" w:rsidTr="007C7C0E">
        <w:trPr>
          <w:tblCellSpacing w:w="0" w:type="dxa"/>
        </w:trPr>
        <w:tc>
          <w:tcPr>
            <w:tcW w:w="2500" w:type="pct"/>
            <w:shd w:val="clear" w:color="auto" w:fill="FFFFFF"/>
            <w:hideMark/>
          </w:tcPr>
          <w:p w:rsidR="00F64CBA" w:rsidRPr="007F0930" w:rsidRDefault="00F64CBA" w:rsidP="007C7C0E">
            <w:pPr>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color w:val="000000"/>
                <w:sz w:val="18"/>
                <w:szCs w:val="18"/>
              </w:rPr>
              <w:t> </w:t>
            </w:r>
          </w:p>
        </w:tc>
        <w:tc>
          <w:tcPr>
            <w:tcW w:w="2500" w:type="pct"/>
            <w:shd w:val="clear" w:color="auto" w:fill="FFFFFF"/>
            <w:hideMark/>
          </w:tcPr>
          <w:p w:rsidR="00F64CBA" w:rsidRPr="007F0930" w:rsidRDefault="00F64CBA" w:rsidP="007C7C0E">
            <w:pPr>
              <w:spacing w:before="120" w:after="120" w:line="234" w:lineRule="atLeast"/>
              <w:jc w:val="center"/>
              <w:rPr>
                <w:rFonts w:ascii="Arial" w:eastAsia="Times New Roman" w:hAnsi="Arial" w:cs="Arial"/>
                <w:color w:val="000000"/>
                <w:sz w:val="18"/>
                <w:szCs w:val="18"/>
              </w:rPr>
            </w:pPr>
            <w:r w:rsidRPr="007F0930">
              <w:rPr>
                <w:rFonts w:ascii="Arial" w:eastAsia="Times New Roman" w:hAnsi="Arial" w:cs="Arial"/>
                <w:i/>
                <w:iCs/>
                <w:color w:val="000000"/>
                <w:sz w:val="18"/>
                <w:szCs w:val="18"/>
                <w:lang w:val="vi-VN"/>
              </w:rPr>
              <w:t>.... (4) .... ngày.... tháng.... năm......</w:t>
            </w:r>
            <w:r w:rsidRPr="007F0930">
              <w:rPr>
                <w:rFonts w:ascii="Arial" w:eastAsia="Times New Roman" w:hAnsi="Arial" w:cs="Arial"/>
                <w:i/>
                <w:iCs/>
                <w:color w:val="000000"/>
                <w:sz w:val="18"/>
                <w:szCs w:val="18"/>
              </w:rPr>
              <w:br/>
            </w:r>
            <w:r w:rsidRPr="007F0930">
              <w:rPr>
                <w:rFonts w:ascii="Arial" w:eastAsia="Times New Roman" w:hAnsi="Arial" w:cs="Arial"/>
                <w:b/>
                <w:bCs/>
                <w:color w:val="000000"/>
                <w:sz w:val="18"/>
                <w:szCs w:val="18"/>
                <w:lang w:val="vi-VN"/>
              </w:rPr>
              <w:t>NGƯỜI LÀM ĐƠN</w:t>
            </w:r>
            <w:r w:rsidRPr="007F0930">
              <w:rPr>
                <w:rFonts w:ascii="Arial" w:eastAsia="Times New Roman" w:hAnsi="Arial" w:cs="Arial"/>
                <w:color w:val="000000"/>
                <w:sz w:val="18"/>
                <w:szCs w:val="18"/>
              </w:rPr>
              <w:br/>
            </w:r>
            <w:r w:rsidRPr="007F0930">
              <w:rPr>
                <w:rFonts w:ascii="Arial" w:eastAsia="Times New Roman" w:hAnsi="Arial" w:cs="Arial"/>
                <w:i/>
                <w:iCs/>
                <w:color w:val="000000"/>
                <w:sz w:val="18"/>
                <w:szCs w:val="18"/>
                <w:lang w:val="vi-VN"/>
              </w:rPr>
              <w:t>(Ký, ghi rõ họ tên)</w:t>
            </w:r>
          </w:p>
        </w:tc>
      </w:tr>
    </w:tbl>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rPr>
        <w:t> </w:t>
      </w:r>
      <w:r w:rsidRPr="007F0930">
        <w:rPr>
          <w:rFonts w:ascii="Arial" w:eastAsia="Times New Roman" w:hAnsi="Arial" w:cs="Arial"/>
          <w:color w:val="000000"/>
          <w:sz w:val="18"/>
          <w:szCs w:val="18"/>
          <w:lang w:val="vi-VN"/>
        </w:rPr>
        <w:t>(1) Gửi Ủy ban nhân dân cấp xã.</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(3) Đối tượng thụ hưởng chính sách.</w:t>
      </w:r>
    </w:p>
    <w:p w:rsidR="00F64CBA" w:rsidRPr="007F0930" w:rsidRDefault="00F64CBA" w:rsidP="00F64CBA">
      <w:pPr>
        <w:shd w:val="clear" w:color="auto" w:fill="FFFFFF"/>
        <w:spacing w:before="120" w:after="120" w:line="234" w:lineRule="atLeast"/>
        <w:rPr>
          <w:rFonts w:ascii="Arial" w:eastAsia="Times New Roman" w:hAnsi="Arial" w:cs="Arial"/>
          <w:color w:val="000000"/>
          <w:sz w:val="18"/>
          <w:szCs w:val="18"/>
        </w:rPr>
      </w:pPr>
      <w:r w:rsidRPr="007F0930">
        <w:rPr>
          <w:rFonts w:ascii="Arial" w:eastAsia="Times New Roman" w:hAnsi="Arial" w:cs="Arial"/>
          <w:color w:val="000000"/>
          <w:sz w:val="18"/>
          <w:szCs w:val="18"/>
          <w:lang w:val="vi-VN"/>
        </w:rPr>
        <w:t>(4) Địa danh.</w:t>
      </w:r>
    </w:p>
    <w:p w:rsidR="00F64CBA" w:rsidRDefault="00F64CBA" w:rsidP="00F64CBA">
      <w:pPr>
        <w:spacing w:before="120" w:after="120" w:line="240" w:lineRule="auto"/>
        <w:ind w:firstLine="720"/>
      </w:pPr>
    </w:p>
    <w:p w:rsidR="00F64CBA" w:rsidRDefault="00F64CBA"/>
    <w:p w:rsidR="00C77F73" w:rsidRDefault="00C77F73"/>
    <w:p w:rsidR="00C77F73" w:rsidRDefault="00C77F73"/>
    <w:p w:rsidR="00C77F73" w:rsidRDefault="00C77F73"/>
    <w:p w:rsidR="00C77F73" w:rsidRDefault="00C77F73"/>
    <w:p w:rsidR="00AA46BE" w:rsidRDefault="00AA46BE"/>
    <w:p w:rsidR="00C77F73" w:rsidRDefault="00C77F73" w:rsidP="00C77F73">
      <w:pPr>
        <w:spacing w:after="0"/>
        <w:jc w:val="center"/>
        <w:rPr>
          <w:b/>
          <w:bCs/>
          <w:color w:val="000000" w:themeColor="text1"/>
          <w:sz w:val="28"/>
          <w:szCs w:val="28"/>
        </w:rPr>
      </w:pPr>
      <w:r>
        <w:rPr>
          <w:b/>
          <w:bCs/>
          <w:color w:val="000000" w:themeColor="text1"/>
          <w:sz w:val="28"/>
          <w:szCs w:val="28"/>
        </w:rPr>
        <w:lastRenderedPageBreak/>
        <w:t>PHẦN III</w:t>
      </w:r>
    </w:p>
    <w:p w:rsidR="00C77F73" w:rsidRDefault="00C77F73" w:rsidP="00C77F73">
      <w:pPr>
        <w:spacing w:after="0"/>
        <w:jc w:val="center"/>
        <w:rPr>
          <w:b/>
          <w:bCs/>
          <w:color w:val="000000" w:themeColor="text1"/>
          <w:sz w:val="28"/>
          <w:szCs w:val="28"/>
        </w:rPr>
      </w:pPr>
      <w:r w:rsidRPr="00B402C2">
        <w:rPr>
          <w:b/>
          <w:bCs/>
          <w:color w:val="000000" w:themeColor="text1"/>
          <w:sz w:val="28"/>
          <w:szCs w:val="28"/>
        </w:rPr>
        <w:t>LƯU ĐỒ THỰC HIỆN THỦ TỤC HÀNH CHÍNH</w:t>
      </w:r>
    </w:p>
    <w:p w:rsidR="00C77F73" w:rsidRPr="00C77F73" w:rsidRDefault="00C77F73" w:rsidP="00C77F73">
      <w:pPr>
        <w:spacing w:after="0"/>
        <w:ind w:firstLine="560"/>
        <w:jc w:val="both"/>
        <w:rPr>
          <w:rFonts w:cs="Times New Roman"/>
          <w:b/>
          <w:bCs/>
          <w:color w:val="000000" w:themeColor="text1"/>
          <w:sz w:val="28"/>
          <w:szCs w:val="28"/>
        </w:rPr>
      </w:pPr>
      <w:r w:rsidRPr="00C77F73">
        <w:rPr>
          <w:rFonts w:cs="Times New Roman"/>
          <w:b/>
          <w:bCs/>
          <w:color w:val="000000" w:themeColor="text1"/>
          <w:sz w:val="28"/>
          <w:szCs w:val="28"/>
        </w:rPr>
        <w:t>THỦ TỤC HÀNH CHÍNH CẤP XÃ MỚI BAN HÀNH</w:t>
      </w:r>
    </w:p>
    <w:p w:rsidR="00C77F73" w:rsidRPr="00C77F73" w:rsidRDefault="00C77F73" w:rsidP="00C77F73">
      <w:pPr>
        <w:pStyle w:val="Vnbnnidung20"/>
        <w:jc w:val="both"/>
        <w:rPr>
          <w:rFonts w:ascii="Times New Roman" w:hAnsi="Times New Roman"/>
          <w:b/>
          <w:sz w:val="26"/>
          <w:szCs w:val="26"/>
        </w:rPr>
      </w:pPr>
      <w:r w:rsidRPr="00C77F73">
        <w:rPr>
          <w:rFonts w:ascii="Times New Roman" w:hAnsi="Times New Roman"/>
          <w:b/>
          <w:bCs/>
          <w:sz w:val="26"/>
          <w:szCs w:val="26"/>
        </w:rPr>
        <w:t>1. Hỗ trợ khám chữa bệnh, trợ cấp tai nạn cho lực lượng xung kích phòng chống thiên tai cấp xã trong trường hợp chưa tham gia bảo hiểm y tế, bảo hiểm xã hội</w:t>
      </w:r>
    </w:p>
    <w:p w:rsidR="00C77F73" w:rsidRPr="00C77F73" w:rsidRDefault="00C77F73" w:rsidP="00C77F73">
      <w:pPr>
        <w:tabs>
          <w:tab w:val="left" w:pos="540"/>
        </w:tabs>
        <w:spacing w:before="120" w:after="120" w:line="240" w:lineRule="auto"/>
        <w:jc w:val="both"/>
        <w:rPr>
          <w:rFonts w:cs="Times New Roman"/>
          <w:sz w:val="26"/>
          <w:szCs w:val="26"/>
        </w:rPr>
      </w:pPr>
      <w:r w:rsidRPr="00C77F73">
        <w:rPr>
          <w:rFonts w:cs="Times New Roman"/>
          <w:sz w:val="26"/>
          <w:szCs w:val="26"/>
        </w:rPr>
        <w:tab/>
        <w:t xml:space="preserve">a) </w:t>
      </w:r>
      <w:r w:rsidRPr="00C77F73">
        <w:rPr>
          <w:rFonts w:cs="Times New Roman"/>
          <w:sz w:val="26"/>
          <w:szCs w:val="26"/>
          <w:lang w:val="vi-VN"/>
        </w:rPr>
        <w:t>Thời hạn giải quyết</w:t>
      </w:r>
      <w:r w:rsidRPr="00C77F73">
        <w:rPr>
          <w:rFonts w:cs="Times New Roman"/>
          <w:sz w:val="26"/>
          <w:szCs w:val="26"/>
        </w:rPr>
        <w:t xml:space="preserve">: Cấp xã giải quyết hồ sơ là </w:t>
      </w:r>
      <w:r w:rsidRPr="00C77F73">
        <w:rPr>
          <w:rFonts w:cs="Times New Roman"/>
          <w:sz w:val="26"/>
          <w:szCs w:val="26"/>
          <w:lang w:val="nl-NL"/>
        </w:rPr>
        <w:t>10</w:t>
      </w:r>
      <w:r w:rsidRPr="00C77F73">
        <w:rPr>
          <w:rFonts w:cs="Times New Roman"/>
          <w:sz w:val="26"/>
          <w:szCs w:val="26"/>
          <w:lang w:val="vi-VN"/>
        </w:rPr>
        <w:t xml:space="preserve"> ngày làm việc</w:t>
      </w:r>
      <w:r w:rsidRPr="00C77F73">
        <w:rPr>
          <w:rFonts w:cs="Times New Roman"/>
          <w:sz w:val="26"/>
          <w:szCs w:val="26"/>
        </w:rPr>
        <w:t xml:space="preserve">; Cấp huyện là </w:t>
      </w:r>
      <w:r w:rsidRPr="00C77F73">
        <w:rPr>
          <w:rFonts w:cs="Times New Roman"/>
          <w:sz w:val="26"/>
          <w:szCs w:val="26"/>
          <w:lang w:val="nl-NL"/>
        </w:rPr>
        <w:t>05</w:t>
      </w:r>
      <w:r w:rsidRPr="00C77F73">
        <w:rPr>
          <w:rFonts w:cs="Times New Roman"/>
          <w:sz w:val="26"/>
          <w:szCs w:val="26"/>
          <w:lang w:val="vi-VN"/>
        </w:rPr>
        <w:t xml:space="preserve"> ngày làm việc</w:t>
      </w:r>
      <w:r w:rsidRPr="00C77F73">
        <w:rPr>
          <w:rFonts w:cs="Times New Roman"/>
          <w:sz w:val="26"/>
          <w:szCs w:val="26"/>
        </w:rPr>
        <w:t>; trong vòng 10 ngày làm việc, UBND cấp xã có trách nhiệm thực hiện chi trả kinh phí khám chữa bệnh cho đối tượng được hưởng.</w:t>
      </w:r>
    </w:p>
    <w:p w:rsidR="00C77F73" w:rsidRPr="00C77F73" w:rsidRDefault="00C77F73" w:rsidP="00C77F73">
      <w:pPr>
        <w:tabs>
          <w:tab w:val="left" w:pos="540"/>
        </w:tabs>
        <w:spacing w:after="0" w:line="240" w:lineRule="auto"/>
        <w:jc w:val="both"/>
        <w:rPr>
          <w:rFonts w:cs="Times New Roman"/>
          <w:sz w:val="26"/>
          <w:szCs w:val="26"/>
        </w:rPr>
      </w:pPr>
      <w:r w:rsidRPr="00C77F73">
        <w:rPr>
          <w:rFonts w:cs="Times New Roman"/>
          <w:sz w:val="26"/>
          <w:szCs w:val="26"/>
        </w:rPr>
        <w:tab/>
        <w:t>b) Lưu đồ giải quyết:</w:t>
      </w:r>
    </w:p>
    <w:tbl>
      <w:tblPr>
        <w:tblpPr w:leftFromText="180" w:rightFromText="180" w:vertAnchor="text" w:horzAnchor="margin" w:tblpX="-459" w:tblpY="42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126"/>
        <w:gridCol w:w="1984"/>
      </w:tblGrid>
      <w:tr w:rsidR="00C77F73" w:rsidRPr="00086AD5" w:rsidTr="007C7C0E">
        <w:trPr>
          <w:trHeight w:val="376"/>
        </w:trPr>
        <w:tc>
          <w:tcPr>
            <w:tcW w:w="6204" w:type="dxa"/>
            <w:tcBorders>
              <w:top w:val="single" w:sz="4" w:space="0" w:color="auto"/>
              <w:left w:val="single" w:sz="4" w:space="0" w:color="auto"/>
              <w:bottom w:val="single" w:sz="4" w:space="0" w:color="auto"/>
              <w:right w:val="single" w:sz="4" w:space="0" w:color="auto"/>
            </w:tcBorders>
            <w:vAlign w:val="center"/>
          </w:tcPr>
          <w:p w:rsidR="00C77F73" w:rsidRPr="0021014B" w:rsidRDefault="00C77F73" w:rsidP="007C7C0E">
            <w:pPr>
              <w:spacing w:after="0" w:line="240" w:lineRule="auto"/>
              <w:jc w:val="center"/>
              <w:rPr>
                <w:b/>
                <w:szCs w:val="24"/>
              </w:rPr>
            </w:pPr>
            <w:r w:rsidRPr="0021014B">
              <w:rPr>
                <w:b/>
                <w:szCs w:val="24"/>
              </w:rPr>
              <w:t>Nội dung công việc</w:t>
            </w: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21014B" w:rsidRDefault="00C77F73" w:rsidP="007C7C0E">
            <w:pPr>
              <w:spacing w:after="0" w:line="240" w:lineRule="auto"/>
              <w:jc w:val="center"/>
              <w:rPr>
                <w:b/>
                <w:szCs w:val="24"/>
              </w:rPr>
            </w:pPr>
            <w:r w:rsidRPr="0021014B">
              <w:rPr>
                <w:b/>
                <w:szCs w:val="24"/>
              </w:rPr>
              <w:t>Đơn vị thực hiện</w:t>
            </w:r>
          </w:p>
        </w:tc>
        <w:tc>
          <w:tcPr>
            <w:tcW w:w="1984" w:type="dxa"/>
            <w:tcBorders>
              <w:top w:val="single" w:sz="4" w:space="0" w:color="auto"/>
              <w:left w:val="single" w:sz="4" w:space="0" w:color="auto"/>
              <w:bottom w:val="single" w:sz="4" w:space="0" w:color="auto"/>
              <w:right w:val="single" w:sz="4" w:space="0" w:color="auto"/>
            </w:tcBorders>
            <w:vAlign w:val="center"/>
          </w:tcPr>
          <w:p w:rsidR="00C77F73" w:rsidRPr="0021014B" w:rsidRDefault="00C77F73" w:rsidP="007C7C0E">
            <w:pPr>
              <w:spacing w:after="0" w:line="240" w:lineRule="auto"/>
              <w:jc w:val="center"/>
              <w:rPr>
                <w:b/>
                <w:szCs w:val="24"/>
              </w:rPr>
            </w:pPr>
            <w:r w:rsidRPr="0021014B">
              <w:rPr>
                <w:b/>
                <w:szCs w:val="24"/>
              </w:rPr>
              <w:t xml:space="preserve">Thời gian giải quyết </w:t>
            </w:r>
            <w:r>
              <w:rPr>
                <w:b/>
                <w:szCs w:val="24"/>
              </w:rPr>
              <w:t>25</w:t>
            </w:r>
            <w:r w:rsidRPr="0021014B">
              <w:rPr>
                <w:b/>
                <w:szCs w:val="24"/>
              </w:rPr>
              <w:t xml:space="preserve"> ngày</w:t>
            </w:r>
          </w:p>
        </w:tc>
      </w:tr>
      <w:tr w:rsidR="00C77F73" w:rsidRPr="00086AD5" w:rsidTr="007C7C0E">
        <w:trPr>
          <w:trHeight w:val="1273"/>
        </w:trPr>
        <w:tc>
          <w:tcPr>
            <w:tcW w:w="6204" w:type="dxa"/>
            <w:vMerge w:val="restart"/>
            <w:tcBorders>
              <w:top w:val="single" w:sz="4" w:space="0" w:color="auto"/>
              <w:left w:val="single" w:sz="4" w:space="0" w:color="auto"/>
              <w:right w:val="single" w:sz="4" w:space="0" w:color="auto"/>
            </w:tcBorders>
          </w:tcPr>
          <w:p w:rsidR="00C77F73" w:rsidRPr="006449A5" w:rsidRDefault="00C77F73" w:rsidP="007C7C0E">
            <w:pPr>
              <w:spacing w:after="0" w:line="240" w:lineRule="auto"/>
              <w:rPr>
                <w:sz w:val="20"/>
                <w:szCs w:val="20"/>
              </w:rPr>
            </w:pPr>
            <w:r w:rsidRPr="006449A5">
              <w:rPr>
                <w:noProof/>
                <w:sz w:val="20"/>
                <w:szCs w:val="20"/>
              </w:rPr>
              <mc:AlternateContent>
                <mc:Choice Requires="wps">
                  <w:drawing>
                    <wp:anchor distT="0" distB="0" distL="114300" distR="114300" simplePos="0" relativeHeight="251665408" behindDoc="0" locked="0" layoutInCell="1" allowOverlap="1" wp14:anchorId="7845DC1B" wp14:editId="2B19EA73">
                      <wp:simplePos x="0" y="0"/>
                      <wp:positionH relativeFrom="margin">
                        <wp:posOffset>406400</wp:posOffset>
                      </wp:positionH>
                      <wp:positionV relativeFrom="paragraph">
                        <wp:posOffset>59055</wp:posOffset>
                      </wp:positionV>
                      <wp:extent cx="2636520" cy="643255"/>
                      <wp:effectExtent l="0" t="0" r="11430" b="23495"/>
                      <wp:wrapNone/>
                      <wp:docPr id="145" name="Text Box 145" descr="Tiếp nhận hồ sơ tại Trung tâm hành chính cô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643255"/>
                              </a:xfrm>
                              <a:prstGeom prst="rect">
                                <a:avLst/>
                              </a:prstGeom>
                              <a:solidFill>
                                <a:srgbClr val="FFFFFF"/>
                              </a:solidFill>
                              <a:ln w="12700">
                                <a:solidFill>
                                  <a:srgbClr val="000000"/>
                                </a:solidFill>
                                <a:miter lim="800000"/>
                                <a:headEnd/>
                                <a:tailEnd/>
                              </a:ln>
                            </wps:spPr>
                            <wps:txbx>
                              <w:txbxContent>
                                <w:p w:rsidR="00C7476D" w:rsidRPr="00322466" w:rsidRDefault="00C7476D" w:rsidP="00C77F73">
                                  <w:pPr>
                                    <w:spacing w:after="0" w:line="240" w:lineRule="auto"/>
                                    <w:ind w:right="74"/>
                                    <w:jc w:val="center"/>
                                    <w:rPr>
                                      <w:szCs w:val="24"/>
                                      <w:lang w:val="pt-BR"/>
                                    </w:rPr>
                                  </w:pPr>
                                  <w:r w:rsidRPr="00BF698A">
                                    <w:rPr>
                                      <w:szCs w:val="24"/>
                                      <w:lang w:val="pt-BR"/>
                                    </w:rPr>
                                    <w:t xml:space="preserve">Tiếp nhận hồ sơ của cá nhân; chuyển về </w:t>
                                  </w:r>
                                  <w:r>
                                    <w:rPr>
                                      <w:szCs w:val="24"/>
                                      <w:lang w:val="pt-BR"/>
                                    </w:rPr>
                                    <w:t>Bộ phận tiếp nhận, t</w:t>
                                  </w:r>
                                  <w:r w:rsidRPr="00BF698A">
                                    <w:rPr>
                                      <w:szCs w:val="24"/>
                                      <w:lang w:val="pt-BR"/>
                                    </w:rPr>
                                    <w:t>rả kết quả giải quyết hồ sơ</w:t>
                                  </w:r>
                                  <w:r>
                                    <w:rPr>
                                      <w:szCs w:val="24"/>
                                      <w:lang w:val="pt-BR"/>
                                    </w:rPr>
                                    <w:t xml:space="preserve"> UBND cấp xã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5DC1B" id="_x0000_t202" coordsize="21600,21600" o:spt="202" path="m,l,21600r21600,l21600,xe">
                      <v:stroke joinstyle="miter"/>
                      <v:path gradientshapeok="t" o:connecttype="rect"/>
                    </v:shapetype>
                    <v:shape id="Text Box 145" o:spid="_x0000_s1026" type="#_x0000_t202" alt="Tiếp nhận hồ sơ tại Trung tâm hành chính công" style="position:absolute;margin-left:32pt;margin-top:4.65pt;width:207.6pt;height:5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GFbwIAAJgEAAAOAAAAZHJzL2Uyb0RvYy54bWysVM1uEzEQviPxDpbvdDdpkpZVN1VpKUIq&#10;P1LDAzhe79rCf9hOdstr8AKUe2+cwoFDJN4jb8LYm4bwd0H44LU99jcz3zezJ6edkmjJnBdGl3hw&#10;kGPENDWV0E2J38wuHx1j5APRFZFGsxLfMI9Ppw8fnLS2YEPDjayYQwCifdHaEvMQbJFlnnKmiD8w&#10;lmkw1sYpEmDrmqxypAV0JbNhnk+y1rjKOkOZ93B60RvxNOHXNaPhVV17FpAsMcQW0uzSPI9zNj0h&#10;ReOI5YJuwyD/EIUiQoPTHdQFCQQtnPgNSgnqjDd1OKBGZaauBWUpB8hmkP+SzTUnlqVcgBxvdzT5&#10;/wdLXy5fOyQq0G40xkgTBSLNWBfQE9OhdFYxT4Gxmdisvlqk+WZ1pxHffPmA/LdbFDarW4FmbqEb&#10;FNafFOLrj5ojytd38bP+rJtIcmt9Ab6uLXgLHWCDw0SYt1eGvvVIm3NOdMPOnDMtZ6SCJAfxZbb3&#10;tMfxEWTevjAVxEoWwSSgrnYqKgCcIkAHsW92Asd8KBwOJ4eT8RBMFGyT0eFwPE4uSHH/2jofnjGj&#10;UFyU2EEBJXSyvPIhRkOK+yvRmTdSVJdCyrRxzfxcOrQkUGyXaWzRf7omNWoht+FRnvcM/BUjT+NP&#10;GEoEaBspVImPd5dIEXl7qqtU1IEI2a8hZqm3REbuehZDN++2wsxNdQOUOtO3B7QzLLhx7zFqoTVK&#10;7N8tiGMYyecaZHk8GI1iL6XNaHwUCXX7lvm+hWgKUCUOGPXL89D338I60XDw1BeCNmcgZS0Sy1Hz&#10;Pqpt3FD+ifxtq8b+2t+nWz9+KNPvAAAA//8DAFBLAwQUAAYACAAAACEApRuleuEAAAAIAQAADwAA&#10;AGRycy9kb3ducmV2LnhtbEyPQU/CQBSE7yb+h80z8WJgFyQVarfEKMRwIRFIjLelfbQN3be1uy3l&#10;3/s86XEyk5lvkuVga9Fj6ytHGiZjBQIpc3lFhYbDfj2ag/DBUG5qR6jhih6W6e1NYuLcXegD+10o&#10;BJeQj42GMoQmltJnJVrjx65BYu/kWmsCy7aQeWsuXG5rOVUqktZUxAulafC1xOy866yG7fWTvt87&#10;deo3zfzrcN6u3tYPK63v74aXZxABh/AXhl98RoeUmY6uo9yLWkM04ytBw+IRBNuzp8UUxJFzExWB&#10;TBP5/0D6AwAA//8DAFBLAQItABQABgAIAAAAIQC2gziS/gAAAOEBAAATAAAAAAAAAAAAAAAAAAAA&#10;AABbQ29udGVudF9UeXBlc10ueG1sUEsBAi0AFAAGAAgAAAAhADj9If/WAAAAlAEAAAsAAAAAAAAA&#10;AAAAAAAALwEAAF9yZWxzLy5yZWxzUEsBAi0AFAAGAAgAAAAhAIgyQYVvAgAAmAQAAA4AAAAAAAAA&#10;AAAAAAAALgIAAGRycy9lMm9Eb2MueG1sUEsBAi0AFAAGAAgAAAAhAKUbpXrhAAAACAEAAA8AAAAA&#10;AAAAAAAAAAAAyQQAAGRycy9kb3ducmV2LnhtbFBLBQYAAAAABAAEAPMAAADXBQAAAAA=&#10;" strokeweight="1pt">
                      <v:textbox>
                        <w:txbxContent>
                          <w:p w:rsidR="00C7476D" w:rsidRPr="00322466" w:rsidRDefault="00C7476D" w:rsidP="00C77F73">
                            <w:pPr>
                              <w:spacing w:after="0" w:line="240" w:lineRule="auto"/>
                              <w:ind w:right="74"/>
                              <w:jc w:val="center"/>
                              <w:rPr>
                                <w:szCs w:val="24"/>
                                <w:lang w:val="pt-BR"/>
                              </w:rPr>
                            </w:pPr>
                            <w:r w:rsidRPr="00BF698A">
                              <w:rPr>
                                <w:szCs w:val="24"/>
                                <w:lang w:val="pt-BR"/>
                              </w:rPr>
                              <w:t xml:space="preserve">Tiếp nhận hồ sơ của cá nhân; chuyển về </w:t>
                            </w:r>
                            <w:r>
                              <w:rPr>
                                <w:szCs w:val="24"/>
                                <w:lang w:val="pt-BR"/>
                              </w:rPr>
                              <w:t>Bộ phận tiếp nhận, t</w:t>
                            </w:r>
                            <w:r w:rsidRPr="00BF698A">
                              <w:rPr>
                                <w:szCs w:val="24"/>
                                <w:lang w:val="pt-BR"/>
                              </w:rPr>
                              <w:t>rả kết quả giải quyết hồ sơ</w:t>
                            </w:r>
                            <w:r>
                              <w:rPr>
                                <w:szCs w:val="24"/>
                                <w:lang w:val="pt-BR"/>
                              </w:rPr>
                              <w:t xml:space="preserve"> UBND cấp xã </w:t>
                            </w:r>
                          </w:p>
                        </w:txbxContent>
                      </v:textbox>
                      <w10:wrap anchorx="margin"/>
                    </v:shape>
                  </w:pict>
                </mc:Fallback>
              </mc:AlternateContent>
            </w:r>
          </w:p>
          <w:p w:rsidR="00C77F73" w:rsidRPr="00B335C5" w:rsidRDefault="00C77F73" w:rsidP="007C7C0E">
            <w:pPr>
              <w:spacing w:after="0" w:line="240" w:lineRule="auto"/>
              <w:rPr>
                <w:color w:val="FF0000"/>
                <w:sz w:val="20"/>
                <w:szCs w:val="20"/>
              </w:rPr>
            </w:pPr>
          </w:p>
          <w:p w:rsidR="00C77F73" w:rsidRPr="006449A5" w:rsidRDefault="00C77F73" w:rsidP="007C7C0E">
            <w:pPr>
              <w:spacing w:after="0" w:line="240" w:lineRule="auto"/>
              <w:rPr>
                <w:sz w:val="20"/>
                <w:szCs w:val="20"/>
              </w:rPr>
            </w:pPr>
            <w:r w:rsidRPr="006449A5">
              <w:rPr>
                <w:noProof/>
                <w:sz w:val="20"/>
                <w:szCs w:val="20"/>
              </w:rPr>
              <mc:AlternateContent>
                <mc:Choice Requires="wps">
                  <w:drawing>
                    <wp:anchor distT="0" distB="0" distL="114300" distR="114300" simplePos="0" relativeHeight="251664384" behindDoc="0" locked="0" layoutInCell="1" allowOverlap="1" wp14:anchorId="088A0454" wp14:editId="31D4C449">
                      <wp:simplePos x="0" y="0"/>
                      <wp:positionH relativeFrom="column">
                        <wp:posOffset>3032125</wp:posOffset>
                      </wp:positionH>
                      <wp:positionV relativeFrom="paragraph">
                        <wp:posOffset>22860</wp:posOffset>
                      </wp:positionV>
                      <wp:extent cx="808990" cy="0"/>
                      <wp:effectExtent l="7620" t="73025" r="21590" b="7937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08990"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9950B" id="Straight Arrow Connector 41" o:spid="_x0000_s1026" type="#_x0000_t32" style="position:absolute;margin-left:238.75pt;margin-top:1.8pt;width:63.7pt;height:0;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lAQAIAAHoEAAAOAAAAZHJzL2Uyb0RvYy54bWysVF1v0zAUfUfiP1h+75KUsLXR0mlKWl4G&#10;TNr4Aa7tNBaOr2V7TSvEf+faaQuDF4Tog+uPe4/Pufc4t3eHQZO9dF6BqWlxlVMiDQehzK6mX543&#10;swUlPjAjmAYja3qUnt6t3r65HW0l59CDFtIRBDG+Gm1N+xBslWWe93Jg/gqsNHjYgRtYwKXbZcKx&#10;EdEHnc3z/DobwQnrgEvvcbedDukq4Xed5OFz13kZiK4pcgtpdGncxjFb3bJq55jtFT/RYP/AYmDK&#10;4KUXqJYFRl6c+gNqUNyBhy5ccRgy6DrFZdKAaor8NzVPPbMyacHieHspk/9/sPzT/tERJWpaFpQY&#10;NmCPnoJjatcHcu8cjKQBY7CO4AiGYL1G6ytMa8yji4r5wTzZB+BfPTHQ9MzsZOL9fLSIlTKyVylx&#10;4S3euh0/gsAY9hIgFe/QuYE4wCYV+SKPv7SNVSKH1LLjpWXyEAjHzUW+WC6xsfx8lLEqwkRm1vnw&#10;QcJA4qSm/iTroqdI6Gz/4APKwsRzQkw2sFFaJ3toQ0akNL858fGglYinMc673bbRjuxZdNhEekJ7&#10;FebgxYiE1ksm1kaQkOrDYolpxB+koERLfEVxlkIDUxpDJzht4nWoG+meZpPDvi3z5XqxXpSzcn69&#10;npV5287uN005u94UN+/bd23TtMX3qLUoq14JIU0kf3Z7Uf6dm07vbvLpxe+XMmWv0VM9kez5P5FO&#10;Poitn0y0BXF8dFFdtAQaPAWfHmN8Qb+uU9TPT8bqBwAAAP//AwBQSwMEFAAGAAgAAAAhAAqbCO3b&#10;AAAABwEAAA8AAABkcnMvZG93bnJldi54bWxMjsFuwjAQRO+V+AdrkXorDpQmEOIgqFqpp0pAP2CJ&#10;t0lEvE5iA+Hv6/ZCj6MZvXnZejCNuFDvassKppMIBHFhdc2lgq/D+9MChPPIGhvLpOBGDtb56CHD&#10;VNsr7+iy96UIEHYpKqi8b1MpXVGRQTexLXHovm1v0IfYl1L3eA1w08hZFMXSYM3hocKWXisqTvuz&#10;UdC5A8Z64buPT7f0u+nbNuluW6Uex8NmBcLT4O9j+NUP6pAHp6M9s3aiUTBPkpcwVfAcgwh9HM2X&#10;II5/WeaZ/O+f/wAAAP//AwBQSwECLQAUAAYACAAAACEAtoM4kv4AAADhAQAAEwAAAAAAAAAAAAAA&#10;AAAAAAAAW0NvbnRlbnRfVHlwZXNdLnhtbFBLAQItABQABgAIAAAAIQA4/SH/1gAAAJQBAAALAAAA&#10;AAAAAAAAAAAAAC8BAABfcmVscy8ucmVsc1BLAQItABQABgAIAAAAIQCUvHlAQAIAAHoEAAAOAAAA&#10;AAAAAAAAAAAAAC4CAABkcnMvZTJvRG9jLnhtbFBLAQItABQABgAIAAAAIQAKmwjt2wAAAAcBAAAP&#10;AAAAAAAAAAAAAAAAAJoEAABkcnMvZG93bnJldi54bWxQSwUGAAAAAAQABADzAAAAogUAAAAA&#10;" strokeweight="1pt">
                      <v:stroke startarrow="open"/>
                    </v:shape>
                  </w:pict>
                </mc:Fallback>
              </mc:AlternateContent>
            </w:r>
          </w:p>
          <w:p w:rsidR="00C77F73" w:rsidRDefault="00C77F73" w:rsidP="007C7C0E">
            <w:pPr>
              <w:spacing w:after="0" w:line="240" w:lineRule="auto"/>
              <w:rPr>
                <w:sz w:val="20"/>
                <w:szCs w:val="20"/>
              </w:rPr>
            </w:pPr>
            <w:r>
              <w:rPr>
                <w:sz w:val="20"/>
                <w:szCs w:val="20"/>
              </w:rPr>
              <w:t xml:space="preserve">   </w:t>
            </w:r>
          </w:p>
          <w:p w:rsidR="00C77F73" w:rsidRPr="00696FFE" w:rsidRDefault="00C77F73" w:rsidP="007C7C0E">
            <w:pPr>
              <w:spacing w:after="0" w:line="240" w:lineRule="auto"/>
              <w:rPr>
                <w:b/>
                <w:sz w:val="28"/>
                <w:szCs w:val="28"/>
              </w:rPr>
            </w:pPr>
            <w:r>
              <w:rPr>
                <w:noProof/>
                <w:sz w:val="20"/>
                <w:szCs w:val="20"/>
              </w:rPr>
              <mc:AlternateContent>
                <mc:Choice Requires="wps">
                  <w:drawing>
                    <wp:anchor distT="0" distB="0" distL="114300" distR="114300" simplePos="0" relativeHeight="251682816" behindDoc="0" locked="0" layoutInCell="1" allowOverlap="1" wp14:anchorId="4A7B0015" wp14:editId="6BBEFE1E">
                      <wp:simplePos x="0" y="0"/>
                      <wp:positionH relativeFrom="column">
                        <wp:posOffset>2091055</wp:posOffset>
                      </wp:positionH>
                      <wp:positionV relativeFrom="paragraph">
                        <wp:posOffset>118110</wp:posOffset>
                      </wp:positionV>
                      <wp:extent cx="635" cy="190500"/>
                      <wp:effectExtent l="57150" t="22225" r="5651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FB9A7" id="Straight Arrow Connector 40" o:spid="_x0000_s1026" type="#_x0000_t32" style="position:absolute;margin-left:164.65pt;margin-top:9.3pt;width:.05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yqQwIAAHkEAAAOAAAAZHJzL2Uyb0RvYy54bWysVNFu2yAUfZ+0f0C8p7ZTJ2usOlVlJ3vp&#10;tkrt9k4Ax2iYi4DGiab9+y4kTdvtZZqWB3KBew/nHg6+vtkPmuyk8wpMTYuLnBJpOAhltjX9+rie&#10;XFHiAzOCaTCypgfp6c3y/bvr0VZyCj1oIR1BEOOr0da0D8FWWeZ5LwfmL8BKg5sduIEFnLptJhwb&#10;EX3Q2TTP59kITlgHXHqPq+1xky4TftdJHr50nZeB6Joit5BGl8ZNHLPlNau2jtle8RMN9g8sBqYM&#10;HnqGallg5MmpP6AGxR146MIFhyGDrlNcph6wmyL/rZuHnlmZekFxvD3L5P8fLP+8u3dEiZqWKI9h&#10;A97RQ3BMbftAbp2DkTRgDOoIjmAK6jVaX2FZY+5d7JjvzYO9A/7dEwNNz8xWJt6PB4tYRazI3pTE&#10;ibd46mb8BAJz2FOAJN6+cwPptLLfYmEER4HIPt3W4Xxbch8Ix8X55YwSjuvFIp/liVrGqogRK63z&#10;4aOEgcSgpv7U07mZIz7b3fkQGb4UxGIDa6V18oY2ZKzpYjadJUIetBJxM6Z5t9002pEdi+5Kv9Qu&#10;7rxOc/BkRALrJROrUxyY0hiTkHQKTqFyWtJ42iAFJVrig4rRkZ428UTsHQmfoqPBfizyxepqdVVO&#10;yul8NSnztp3crptyMl8XH2btZds0bfEzki/KqldCSBP5P5u9KP/OTKdnd7Tp2e5nobK36ElRJPv8&#10;n0gnG8SbP3poA+Jw72J30RHo75R8eovxAb2ep6yXL8byFwAAAP//AwBQSwMEFAAGAAgAAAAhAMAq&#10;XpjeAAAACQEAAA8AAABkcnMvZG93bnJldi54bWxMj0FPwkAQhe8m/IfNmHgxsqUgqbVbYlTgZIgV&#10;70t3bBu6s013gfbfO5z0OO99efNethpsK87Y+8aRgtk0AoFUOtNQpWD/tX5IQPigyejWESoY0cMq&#10;n9xkOjXuQp94LkIlOIR8qhXUIXSplL6s0Wo/dR0Sez+utzrw2VfS9PrC4baVcRQtpdUN8Ydad/ha&#10;Y3ksTlbBW7F7XH/f74d4LLcfxSY57mh8V+rudnh5BhFwCH8wXOtzdci508GdyHjRKpjHT3NG2UiW&#10;IBhgYQHioGDBgswz+X9B/gsAAP//AwBQSwECLQAUAAYACAAAACEAtoM4kv4AAADhAQAAEwAAAAAA&#10;AAAAAAAAAAAAAAAAW0NvbnRlbnRfVHlwZXNdLnhtbFBLAQItABQABgAIAAAAIQA4/SH/1gAAAJQB&#10;AAALAAAAAAAAAAAAAAAAAC8BAABfcmVscy8ucmVsc1BLAQItABQABgAIAAAAIQAOPayqQwIAAHkE&#10;AAAOAAAAAAAAAAAAAAAAAC4CAABkcnMvZTJvRG9jLnhtbFBLAQItABQABgAIAAAAIQDAKl6Y3gAA&#10;AAkBAAAPAAAAAAAAAAAAAAAAAJ0EAABkcnMvZG93bnJldi54bWxQSwUGAAAAAAQABADzAAAAqAUA&#10;AAAA&#10;">
                      <v:stroke endarrow="block"/>
                    </v:shape>
                  </w:pict>
                </mc:Fallback>
              </mc:AlternateContent>
            </w:r>
            <w:r>
              <w:rPr>
                <w:noProof/>
                <w:sz w:val="20"/>
                <w:szCs w:val="20"/>
              </w:rPr>
              <mc:AlternateContent>
                <mc:Choice Requires="wps">
                  <w:drawing>
                    <wp:anchor distT="0" distB="0" distL="114300" distR="114300" simplePos="0" relativeHeight="251683840" behindDoc="0" locked="0" layoutInCell="1" allowOverlap="1" wp14:anchorId="1927B299" wp14:editId="22FB4810">
                      <wp:simplePos x="0" y="0"/>
                      <wp:positionH relativeFrom="column">
                        <wp:posOffset>1373505</wp:posOffset>
                      </wp:positionH>
                      <wp:positionV relativeFrom="paragraph">
                        <wp:posOffset>118110</wp:posOffset>
                      </wp:positionV>
                      <wp:extent cx="635" cy="190500"/>
                      <wp:effectExtent l="53975" t="12700" r="59690" b="158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108E6" id="Straight Arrow Connector 39" o:spid="_x0000_s1026" type="#_x0000_t32" style="position:absolute;margin-left:108.15pt;margin-top:9.3pt;width:.0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bLPgIAAG8EAAAOAAAAZHJzL2Uyb0RvYy54bWysVNuO2yAQfa/Uf0C8Z23n1o21zmplJ33Z&#10;tivt9gMI4BgVMwhInKjqv3cgl+62L1XVPJAB5nLmzMF394dek710XoGpaHGTUyINB6HMtqJfX9aj&#10;W0p8YEYwDUZW9Cg9vV++f3c32FKOoQMtpCOYxPhysBXtQrBllnneyZ75G7DS4GULrmcBt26bCccG&#10;zN7rbJzn82wAJ6wDLr3H0+Z0SZcpf9tKHr60rZeB6IoitpBWl9ZNXLPlHSu3jtlO8TMM9g8oeqYM&#10;Fr2malhgZOfUH6l6xR14aMMNhz6DtlVcph6wmyL/rZvnjlmZekFyvL3S5P9fWv55/+SIEhWdLCgx&#10;rMcZPQfH1LYL5ME5GEgNxiCP4Ai6IF+D9SWG1ebJxY75wTzbR+DfPDFQd8xsZcL9crSYq4gR2ZuQ&#10;uPEWq26GTyDQh+0CJPIOretjSqSFHNKMjtcZyUMgHA/nkxklHM+LRT7L0wAzVl4irfPho4SeRKOi&#10;/tzJtYUi1WH7Rx8iLlZeAmJZA2uldVKENmSo6GI2nqUAD1qJeBndvNtuau3InkVNpV9qEm9euznY&#10;GZGSdZKJ1dkOTGm0SUjsBKeQLy1prNZLQYmW+IyidYKnTayIvSPgs3WS1fdFvljdrm6no+l4vhpN&#10;86YZPazr6Wi+Lj7MmklT103xI4IvpmWnhJAm4r9IvJj+nYTOj+0kzqvIr0Rlb7MnRhHs5T+BTsOP&#10;8z4pZwPi+ORid1EHqOrkfH6B8dm83ievX9+J5U8AAAD//wMAUEsDBBQABgAIAAAAIQCq0ZfP3wAA&#10;AAkBAAAPAAAAZHJzL2Rvd25yZXYueG1sTI/BTsMwEETvSPyDtUjcqNNSWSXEqYAKkUuRaBHi6MZL&#10;HBGvo9htU76e5VSOO/M0O1MsR9+JAw6xDaRhOslAINXBttRoeN8+3yxAxGTImi4QajhhhGV5eVGY&#10;3IYjveFhkxrBIRRzo8Gl1OdSxtqhN3ESeiT2vsLgTeJzaKQdzJHDfSdnWaakNy3xB2d6fHJYf2/2&#10;XkNafZ6c+qgf79rX7ctatT9VVa20vr4aH+5BJBzTGYa/+lwdSu60C3uyUXQaZlN1yygbCwWCARbm&#10;IHYa5izIspD/F5S/AAAA//8DAFBLAQItABQABgAIAAAAIQC2gziS/gAAAOEBAAATAAAAAAAAAAAA&#10;AAAAAAAAAABbQ29udGVudF9UeXBlc10ueG1sUEsBAi0AFAAGAAgAAAAhADj9If/WAAAAlAEAAAsA&#10;AAAAAAAAAAAAAAAALwEAAF9yZWxzLy5yZWxzUEsBAi0AFAAGAAgAAAAhAAebhss+AgAAbwQAAA4A&#10;AAAAAAAAAAAAAAAALgIAAGRycy9lMm9Eb2MueG1sUEsBAi0AFAAGAAgAAAAhAKrRl8/fAAAACQEA&#10;AA8AAAAAAAAAAAAAAAAAmAQAAGRycy9kb3ducmV2LnhtbFBLBQYAAAAABAAEAPMAAACkBQAAAAA=&#10;">
                      <v:stroke endarrow="block"/>
                    </v:shape>
                  </w:pict>
                </mc:Fallback>
              </mc:AlternateContent>
            </w:r>
          </w:p>
          <w:p w:rsidR="00C77F73" w:rsidRPr="006449A5" w:rsidRDefault="00C77F73" w:rsidP="007C7C0E">
            <w:pPr>
              <w:tabs>
                <w:tab w:val="left" w:pos="1161"/>
                <w:tab w:val="left" w:pos="3482"/>
              </w:tabs>
              <w:spacing w:after="0" w:line="240" w:lineRule="auto"/>
              <w:rPr>
                <w:sz w:val="20"/>
                <w:szCs w:val="20"/>
              </w:rPr>
            </w:pPr>
            <w:r w:rsidRPr="006449A5">
              <w:rPr>
                <w:noProof/>
                <w:sz w:val="20"/>
                <w:szCs w:val="20"/>
              </w:rPr>
              <mc:AlternateContent>
                <mc:Choice Requires="wps">
                  <w:drawing>
                    <wp:anchor distT="0" distB="0" distL="114300" distR="114300" simplePos="0" relativeHeight="251666432" behindDoc="0" locked="0" layoutInCell="1" allowOverlap="1" wp14:anchorId="1D08554C" wp14:editId="63BD0306">
                      <wp:simplePos x="0" y="0"/>
                      <wp:positionH relativeFrom="column">
                        <wp:posOffset>377190</wp:posOffset>
                      </wp:positionH>
                      <wp:positionV relativeFrom="paragraph">
                        <wp:posOffset>104140</wp:posOffset>
                      </wp:positionV>
                      <wp:extent cx="2659380" cy="880110"/>
                      <wp:effectExtent l="0" t="0" r="26670" b="1524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880110"/>
                              </a:xfrm>
                              <a:prstGeom prst="rect">
                                <a:avLst/>
                              </a:prstGeom>
                              <a:solidFill>
                                <a:srgbClr val="FFFFFF"/>
                              </a:solidFill>
                              <a:ln w="9525">
                                <a:solidFill>
                                  <a:srgbClr val="000000"/>
                                </a:solidFill>
                                <a:miter lim="800000"/>
                                <a:headEnd/>
                                <a:tailEnd/>
                              </a:ln>
                            </wps:spPr>
                            <wps:txbx>
                              <w:txbxContent>
                                <w:p w:rsidR="00C7476D" w:rsidRPr="00410E0F" w:rsidRDefault="00C7476D" w:rsidP="00C77F73">
                                  <w:pPr>
                                    <w:spacing w:after="0" w:line="240" w:lineRule="auto"/>
                                    <w:ind w:right="74"/>
                                    <w:jc w:val="center"/>
                                    <w:rPr>
                                      <w:i/>
                                      <w:szCs w:val="24"/>
                                      <w:lang w:val="pt-BR"/>
                                    </w:rPr>
                                  </w:pPr>
                                  <w:r w:rsidRPr="00BF698A">
                                    <w:rPr>
                                      <w:szCs w:val="24"/>
                                      <w:lang w:val="pt-BR"/>
                                    </w:rPr>
                                    <w:t xml:space="preserve">Nhận và </w:t>
                                  </w:r>
                                  <w:r w:rsidRPr="006067AA">
                                    <w:rPr>
                                      <w:szCs w:val="24"/>
                                      <w:lang w:val="pt-BR"/>
                                    </w:rPr>
                                    <w:t xml:space="preserve">Giải quyết hồ sơ </w:t>
                                  </w:r>
                                  <w:r w:rsidRPr="00410E0F">
                                    <w:rPr>
                                      <w:i/>
                                      <w:szCs w:val="24"/>
                                      <w:lang w:val="pt-BR"/>
                                    </w:rPr>
                                    <w:t>(Trường hợp hồ sơ cần bổ sung, không đủ điều kiện giải quyết, Lãnh đạo UBND cấp xã phải có văn bản hướng dẫn cụ thể)</w:t>
                                  </w:r>
                                </w:p>
                                <w:p w:rsidR="00C7476D" w:rsidRPr="00BF698A" w:rsidRDefault="00C7476D" w:rsidP="00C77F73">
                                  <w:pPr>
                                    <w:spacing w:after="0"/>
                                    <w:ind w:right="-11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8554C" id="Rectangle 138" o:spid="_x0000_s1027" style="position:absolute;margin-left:29.7pt;margin-top:8.2pt;width:209.4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pCKwIAAFIEAAAOAAAAZHJzL2Uyb0RvYy54bWysVNuO0zAQfUfiHyy/0yTddmmjpqtVlyKk&#10;BVYsfIDjOImFb4zdpsvX79hpSxd4QuTB8njGxzPnzGR1c9CK7AV4aU1Fi0lOiTDcNtJ0Ff32dftm&#10;QYkPzDRMWSMq+iQ8vVm/frUaXCmmtreqEUAQxPhycBXtQ3BllnneC838xDph0Nla0CygCV3WABsQ&#10;XatsmufX2WChcWC58B5P70YnXSf8thU8fG5bLwJRFcXcQlohrXVcs/WKlR0w10t+TIP9QxaaSYOP&#10;nqHuWGBkB/IPKC05WG/bMOFWZ7ZtJRepBqymyH+r5rFnTqRakBzvzjT5/wfLP+0fgMgGtbtCqQzT&#10;KNIXpI2ZTgkSD5GiwfkSIx/dA8Qivbu3/Lsnxm56jBO3AHboBWswsSLGZy8uRMPjVVIPH22D+GwX&#10;bGLr0IKOgMgDOSRRns6iiEMgHA+n1/Pl1QK14+hbLPKiSKplrDzdduDDe2E1iZuKAmaf0Nn+3oeY&#10;DStPISl7q2SzlUolA7p6o4DsGTbINn2pACzyMkwZMlR0OZ/OE/ILn7+EyNP3NwgtA3a6khqrOAex&#10;MtL2zjSpDwOTatxjysoceYzUjRKEQ30YtTqJUtvmCYkFOzY2DiJuegs/KRmwqSvqf+wYCErUB4Pi&#10;LIvZLE5BMmbzt1M04NJTX3qY4QhV0UDJuN2EcXJ2DmTX40tFYsPYWxS0lYnrKPaY1TF9bNwkwXHI&#10;4mRc2inq169g/QwAAP//AwBQSwMEFAAGAAgAAAAhAKDNEiHeAAAACQEAAA8AAABkcnMvZG93bnJl&#10;di54bWxMj0FPwzAMhe9I/IfISNxYQlnHVppOCDQkjlt34eY2oS00TtWkW+HXY05wsvze0/PnfDu7&#10;XpzsGDpPGm4XCoSl2puOGg3HcnezBhEiksHek9XwZQNsi8uLHDPjz7S3p0NsBJdQyFBDG+OQSRnq&#10;1joMCz9YYu/djw4jr2MjzYhnLne9TJRaSYcd8YUWB/vU2vrzMDkNVZcc8Xtfvii32d3F17n8mN6e&#10;tb6+mh8fQEQ7x78w/OIzOhTMVPmJTBC9hnSz5CTrK57sL+/XCYiKhTRVIItc/v+g+AEAAP//AwBQ&#10;SwECLQAUAAYACAAAACEAtoM4kv4AAADhAQAAEwAAAAAAAAAAAAAAAAAAAAAAW0NvbnRlbnRfVHlw&#10;ZXNdLnhtbFBLAQItABQABgAIAAAAIQA4/SH/1gAAAJQBAAALAAAAAAAAAAAAAAAAAC8BAABfcmVs&#10;cy8ucmVsc1BLAQItABQABgAIAAAAIQAMn0pCKwIAAFIEAAAOAAAAAAAAAAAAAAAAAC4CAABkcnMv&#10;ZTJvRG9jLnhtbFBLAQItABQABgAIAAAAIQCgzRIh3gAAAAkBAAAPAAAAAAAAAAAAAAAAAIUEAABk&#10;cnMvZG93bnJldi54bWxQSwUGAAAAAAQABADzAAAAkAUAAAAA&#10;">
                      <v:textbox>
                        <w:txbxContent>
                          <w:p w:rsidR="00C7476D" w:rsidRPr="00410E0F" w:rsidRDefault="00C7476D" w:rsidP="00C77F73">
                            <w:pPr>
                              <w:spacing w:after="0" w:line="240" w:lineRule="auto"/>
                              <w:ind w:right="74"/>
                              <w:jc w:val="center"/>
                              <w:rPr>
                                <w:i/>
                                <w:szCs w:val="24"/>
                                <w:lang w:val="pt-BR"/>
                              </w:rPr>
                            </w:pPr>
                            <w:r w:rsidRPr="00BF698A">
                              <w:rPr>
                                <w:szCs w:val="24"/>
                                <w:lang w:val="pt-BR"/>
                              </w:rPr>
                              <w:t xml:space="preserve">Nhận và </w:t>
                            </w:r>
                            <w:r w:rsidRPr="006067AA">
                              <w:rPr>
                                <w:szCs w:val="24"/>
                                <w:lang w:val="pt-BR"/>
                              </w:rPr>
                              <w:t xml:space="preserve">Giải quyết hồ sơ </w:t>
                            </w:r>
                            <w:r w:rsidRPr="00410E0F">
                              <w:rPr>
                                <w:i/>
                                <w:szCs w:val="24"/>
                                <w:lang w:val="pt-BR"/>
                              </w:rPr>
                              <w:t>(Trường hợp hồ sơ cần bổ sung, không đủ điều kiện giải quyết, Lãnh đạo UBND cấp xã phải có văn bản hướng dẫn cụ thể)</w:t>
                            </w:r>
                          </w:p>
                          <w:p w:rsidR="00C7476D" w:rsidRPr="00BF698A" w:rsidRDefault="00C7476D" w:rsidP="00C77F73">
                            <w:pPr>
                              <w:spacing w:after="0"/>
                              <w:ind w:right="-110"/>
                              <w:jc w:val="center"/>
                            </w:pPr>
                          </w:p>
                        </w:txbxContent>
                      </v:textbox>
                    </v:rect>
                  </w:pict>
                </mc:Fallback>
              </mc:AlternateContent>
            </w:r>
          </w:p>
          <w:p w:rsidR="00C77F73" w:rsidRPr="006449A5" w:rsidRDefault="00C77F73" w:rsidP="007C7C0E">
            <w:pPr>
              <w:spacing w:after="0" w:line="240" w:lineRule="auto"/>
              <w:rPr>
                <w:b/>
                <w:sz w:val="20"/>
                <w:szCs w:val="20"/>
              </w:rPr>
            </w:pPr>
          </w:p>
          <w:p w:rsidR="00C77F73" w:rsidRPr="006449A5" w:rsidRDefault="00C77F73" w:rsidP="007C7C0E">
            <w:pPr>
              <w:spacing w:after="0" w:line="240" w:lineRule="auto"/>
              <w:rPr>
                <w:b/>
                <w:sz w:val="20"/>
                <w:szCs w:val="20"/>
              </w:rPr>
            </w:pPr>
          </w:p>
          <w:p w:rsidR="00C77F73" w:rsidRPr="006449A5" w:rsidRDefault="00C77F73" w:rsidP="007C7C0E">
            <w:pPr>
              <w:tabs>
                <w:tab w:val="right" w:pos="3818"/>
              </w:tabs>
              <w:spacing w:after="0" w:line="240" w:lineRule="auto"/>
              <w:rPr>
                <w:b/>
                <w:sz w:val="20"/>
                <w:szCs w:val="20"/>
              </w:rPr>
            </w:pPr>
          </w:p>
          <w:p w:rsidR="00C77F73" w:rsidRPr="006449A5" w:rsidRDefault="00C77F73" w:rsidP="007C7C0E">
            <w:pPr>
              <w:tabs>
                <w:tab w:val="right" w:pos="3818"/>
              </w:tabs>
              <w:spacing w:after="0" w:line="240" w:lineRule="auto"/>
              <w:rPr>
                <w:b/>
                <w:sz w:val="20"/>
                <w:szCs w:val="20"/>
              </w:rPr>
            </w:pPr>
            <w:r w:rsidRPr="006449A5">
              <w:rPr>
                <w:noProof/>
                <w:sz w:val="20"/>
                <w:szCs w:val="20"/>
              </w:rPr>
              <mc:AlternateContent>
                <mc:Choice Requires="wps">
                  <w:drawing>
                    <wp:anchor distT="0" distB="0" distL="114300" distR="114300" simplePos="0" relativeHeight="251671552" behindDoc="0" locked="0" layoutInCell="1" allowOverlap="1" wp14:anchorId="6529E2C8" wp14:editId="12EDF830">
                      <wp:simplePos x="0" y="0"/>
                      <wp:positionH relativeFrom="column">
                        <wp:posOffset>3042920</wp:posOffset>
                      </wp:positionH>
                      <wp:positionV relativeFrom="paragraph">
                        <wp:posOffset>-3175</wp:posOffset>
                      </wp:positionV>
                      <wp:extent cx="821055" cy="0"/>
                      <wp:effectExtent l="8890" t="80010" r="17780" b="819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1055"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445F1" id="Straight Arrow Connector 38" o:spid="_x0000_s1026" type="#_x0000_t32" style="position:absolute;margin-left:239.6pt;margin-top:-.25pt;width:64.65pt;height:0;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GQAIAAHoEAAAOAAAAZHJzL2Uyb0RvYy54bWysVMtu2zAQvBfoPxC8O5IcJ3GEyEEg2b2k&#10;TYCkH0CTlEWU4hIkbdko+u9dUrbTtJeiqA80H7vDmd2h7u73vSY76bwCU9HiIqdEGg5CmU1Fv76u&#10;JnNKfGBGMA1GVvQgPb1ffPxwN9hSTqEDLaQjCGJ8OdiKdiHYMss872TP/AVYafCwBdezgEu3yYRj&#10;A6L3Opvm+XU2gBPWAZfe424zHtJFwm9bycNT23oZiK4ocgtpdGlcxzFb3LFy45jtFD/SYP/AomfK&#10;4KVnqIYFRrZO/QHVK+7AQxsuOPQZtK3iMmlANUX+m5qXjlmZtGBxvD2Xyf8/WP5l9+yIEhW9xE4Z&#10;1mOPXoJjatMF8uAcDKQGY7CO4AiGYL0G60tMq82zi4r53rzYR+DfPDFQd8xsZOL9erCIVcSM7F1K&#10;XHiLt66HzyAwhm0DpOLtW9cTB9ikIp/n8Ze2sUpkn1p2OLdM7gPhuDmfFvnVFSX8dJSxMsJEZtb5&#10;8ElCT+Kkov4o66ynSOhs9+hDJPmWEJMNrJTWyR7akAEpTW+OfDxoJeJpjPNus661IzsWHTaSHtHe&#10;hTnYGpHQOsnE0ggSUn1YLDGN+L0UlGiJryjOUmhgSmPoCKdNvA51I93jbHTY99v8djlfzmeT2fR6&#10;OZnlTTN5WNWzyfWquLlqLpu6boofUWsxKzslhDSR/Mntxezv3HR8d6NPz34/lyl7j57qiWRP/4l0&#10;8kFs/WiiNYjDs4vqoiXQ4Cn4+BjjC/p1naLePhmLnwAAAP//AwBQSwMEFAAGAAgAAAAhAJP+t3Xb&#10;AAAABwEAAA8AAABkcnMvZG93bnJldi54bWxMjkFPwkAUhO8m/ofNM/EGW4iWUrslYjTxZAL4Ax7d&#10;Z9vYfVu6C5R/79ML3mYyk5mvWI2uUycaQuvZwGyagCKuvG25NvC5e5tkoEJEtth5JgMXCrAqb28K&#10;zK0/84ZO21grGeGQo4Emxj7XOlQNOQxT3xNL9uUHh1HsUGs74FnGXafnSZJqhy3LQ4M9vTRUfW+P&#10;zsAh7DC1WTy8f4Rl3Mxe14vDZW3M/d34/AQq0hivZfjFF3QohWnvj2yD6gw8LJZzqRqYPIKSPE0y&#10;Efs/r8tC/+cvfwAAAP//AwBQSwECLQAUAAYACAAAACEAtoM4kv4AAADhAQAAEwAAAAAAAAAAAAAA&#10;AAAAAAAAW0NvbnRlbnRfVHlwZXNdLnhtbFBLAQItABQABgAIAAAAIQA4/SH/1gAAAJQBAAALAAAA&#10;AAAAAAAAAAAAAC8BAABfcmVscy8ucmVsc1BLAQItABQABgAIAAAAIQBGw9+GQAIAAHoEAAAOAAAA&#10;AAAAAAAAAAAAAC4CAABkcnMvZTJvRG9jLnhtbFBLAQItABQABgAIAAAAIQCT/rd12wAAAAcBAAAP&#10;AAAAAAAAAAAAAAAAAJoEAABkcnMvZG93bnJldi54bWxQSwUGAAAAAAQABADzAAAAogUAAAAA&#10;" strokeweight="1pt">
                      <v:stroke startarrow="open"/>
                    </v:shape>
                  </w:pict>
                </mc:Fallback>
              </mc:AlternateContent>
            </w:r>
          </w:p>
          <w:p w:rsidR="00C77F73" w:rsidRPr="006449A5" w:rsidRDefault="00C77F73" w:rsidP="007C7C0E">
            <w:pPr>
              <w:tabs>
                <w:tab w:val="center" w:pos="2781"/>
              </w:tabs>
              <w:spacing w:after="0" w:line="240" w:lineRule="auto"/>
              <w:rPr>
                <w:b/>
                <w:sz w:val="20"/>
                <w:szCs w:val="20"/>
              </w:rPr>
            </w:pPr>
            <w:r w:rsidRPr="006449A5">
              <w:rPr>
                <w:b/>
                <w:sz w:val="20"/>
                <w:szCs w:val="20"/>
              </w:rPr>
              <w:tab/>
            </w:r>
          </w:p>
          <w:p w:rsidR="00C77F73" w:rsidRDefault="00C77F73" w:rsidP="007C7C0E">
            <w:pPr>
              <w:tabs>
                <w:tab w:val="right" w:pos="3818"/>
              </w:tabs>
              <w:spacing w:after="0" w:line="240" w:lineRule="auto"/>
              <w:rPr>
                <w:b/>
                <w:sz w:val="20"/>
                <w:szCs w:val="20"/>
              </w:rPr>
            </w:pPr>
            <w:r>
              <w:rPr>
                <w:noProof/>
                <w:sz w:val="20"/>
                <w:szCs w:val="20"/>
              </w:rPr>
              <mc:AlternateContent>
                <mc:Choice Requires="wps">
                  <w:drawing>
                    <wp:anchor distT="0" distB="0" distL="114300" distR="114300" simplePos="0" relativeHeight="251680768" behindDoc="0" locked="0" layoutInCell="1" allowOverlap="1" wp14:anchorId="4E5701A2" wp14:editId="7AE68687">
                      <wp:simplePos x="0" y="0"/>
                      <wp:positionH relativeFrom="column">
                        <wp:posOffset>2145030</wp:posOffset>
                      </wp:positionH>
                      <wp:positionV relativeFrom="paragraph">
                        <wp:posOffset>107950</wp:posOffset>
                      </wp:positionV>
                      <wp:extent cx="635" cy="194310"/>
                      <wp:effectExtent l="53975" t="16510" r="59690" b="82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67053" id="Straight Arrow Connector 37" o:spid="_x0000_s1026" type="#_x0000_t32" style="position:absolute;margin-left:168.9pt;margin-top:8.5pt;width:.05pt;height:15.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WWRAIAAHkEAAAOAAAAZHJzL2Uyb0RvYy54bWysVMFuGyEQvVfqPyDuznrttROvso6iXbuX&#10;tImUtHcMrBeVZRAQr62q/94BO07SXqqqPuABZh5vHo+9vtn3muyk8wpMRfOLMSXScBDKbCv69Wk9&#10;uqLEB2YE02BkRQ/S05vlxw/Xgy3lBDrQQjqCIMaXg61oF4Its8zzTvbMX4CVBjdbcD0LOHXbTDg2&#10;IHqvs8l4PM8GcMI64NJ7XG2Om3SZ8NtW8nDftl4GoiuK3EIaXRo3ccyW16zcOmY7xU802D+w6Jky&#10;eOgZqmGBkWen/oDqFXfgoQ0XHPoM2lZxmXrAbvLxb908dszK1AuK4+1ZJv//YPmX3YMjSlR0ekmJ&#10;YT3e0WNwTG27QG6dg4HUYAzqCI5gCuo1WF9iWW0eXOyY782jvQP+3RMDdcfMVibeTweLWHmsyN6V&#10;xIm3eOpm+AwCc9hzgCTevnU9abWy32JhBEeByD7d1uF8W3IfCMfF+XRGCcf1fFFM83SVGSsjRqy0&#10;zodPEnoSg4r6U0/nZo74bHfnQ2T4WhCLDayV1skb2pChoovZZJYIedBKxM2Y5t12U2tHdiy6K/1S&#10;u7jzNs3BsxEJrJNMrE5xYEpjTELSKTiFymlJ42m9FJRoiQ8qRkd62sQTsXckfIqOBvuxGC9WV6ur&#10;YlRM5qtRMW6a0e26LkbzdX45a6ZNXTf5z0g+L8pOCSFN5P9i9rz4OzOdnt3Rpme7n4XK3qMnRZHs&#10;y38inWwQb/7ooQ2Iw4OL3UVHoL9T8uktxgf0dp6yXr8Yy18AAAD//wMAUEsDBBQABgAIAAAAIQBZ&#10;Sj+L3wAAAAkBAAAPAAAAZHJzL2Rvd25yZXYueG1sTI9BT8JAEIXvJvyHzZB4MbIVlGLplhgVPRlC&#10;wfvSHdqG7mzTXaD9944nPc57L2++l65624gLdr52pOBhEoFAKpypqVSw363vFyB80GR04wgVDOhh&#10;lY1uUp0Yd6UtXvJQCi4hn2gFVQhtIqUvKrTaT1yLxN7RdVYHPrtSmk5fudw2chpFc2l1Tfyh0i2+&#10;Vlic8rNV8JZvntbfd/t+OhSfX/nH4rSh4V2p23H/sgQRsA9/YfjFZ3TImOngzmS8aBTMZjGjBzZi&#10;3sQBFp5BHBQ8xnOQWSr/L8h+AAAA//8DAFBLAQItABQABgAIAAAAIQC2gziS/gAAAOEBAAATAAAA&#10;AAAAAAAAAAAAAAAAAABbQ29udGVudF9UeXBlc10ueG1sUEsBAi0AFAAGAAgAAAAhADj9If/WAAAA&#10;lAEAAAsAAAAAAAAAAAAAAAAALwEAAF9yZWxzLy5yZWxzUEsBAi0AFAAGAAgAAAAhADJRlZZEAgAA&#10;eQQAAA4AAAAAAAAAAAAAAAAALgIAAGRycy9lMm9Eb2MueG1sUEsBAi0AFAAGAAgAAAAhAFlKP4vf&#10;AAAACQEAAA8AAAAAAAAAAAAAAAAAngQAAGRycy9kb3ducmV2LnhtbFBLBQYAAAAABAAEAPMAAACq&#10;BQAAAAA=&#10;">
                      <v:stroke endarrow="block"/>
                    </v:shape>
                  </w:pict>
                </mc:Fallback>
              </mc:AlternateContent>
            </w:r>
            <w:r>
              <w:rPr>
                <w:b/>
                <w:noProof/>
                <w:sz w:val="20"/>
                <w:szCs w:val="20"/>
              </w:rPr>
              <mc:AlternateContent>
                <mc:Choice Requires="wps">
                  <w:drawing>
                    <wp:anchor distT="0" distB="0" distL="114300" distR="114300" simplePos="0" relativeHeight="251681792" behindDoc="0" locked="0" layoutInCell="1" allowOverlap="1" wp14:anchorId="78C3F1B6" wp14:editId="101CB8F3">
                      <wp:simplePos x="0" y="0"/>
                      <wp:positionH relativeFrom="column">
                        <wp:posOffset>1372870</wp:posOffset>
                      </wp:positionH>
                      <wp:positionV relativeFrom="paragraph">
                        <wp:posOffset>107950</wp:posOffset>
                      </wp:positionV>
                      <wp:extent cx="1270" cy="194310"/>
                      <wp:effectExtent l="53340" t="6985" r="59690" b="177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A3D60" id="Straight Arrow Connector 19" o:spid="_x0000_s1026" type="#_x0000_t32" style="position:absolute;margin-left:108.1pt;margin-top:8.5pt;width:.1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ZsPwIAAHAEAAAOAAAAZHJzL2Uyb0RvYy54bWysVE1v2zAMvQ/YfxB0Tx2nbpsYcYrCTnbp&#10;1gLtfoAiybEwWRQkJU4w7L+PUj7WbpdhmA8yZZGPj4+U5/f7XpOddF6BqWh+NaZEGg5CmU1Fv76u&#10;RlNKfGBGMA1GVvQgPb1ffPwwH2wpJ9CBFtIRBDG+HGxFuxBsmWWed7Jn/gqsNHjYgutZwK3bZMKx&#10;AdF7nU3G49tsACesAy69x6/N8ZAuEn7bSh6e2tbLQHRFkVtIq0vrOq7ZYs7KjWO2U/xEg/0Di54p&#10;g0kvUA0LjGyd+gOqV9yBhzZccegzaFvFZaoBq8nHv1Xz0jErUy0ojrcXmfz/g+Vfds+OKIG9m1Fi&#10;WI89egmOqU0XyINzMJAajEEdwRF0Qb0G60sMq82zixXzvXmxj8C/eWKg7pjZyMT79WARK48R2buQ&#10;uPEWs66HzyDQh20DJPH2resjJMpC9qlHh0uP5D4Qjh/zyR32keNBPiuu89TBjJXnUOt8+CShJ9Go&#10;qD+VcqkhT4nY7tGHSIyV54CY18BKaZ1GQhsyVHR2M7lJAR60EvEwunm3WdfakR2LQ5WeVCWevHVz&#10;sDUigXWSieXJDkxptElI8gSnUDAtaczWS0GJlniPonWkp03MiMUj4ZN1nKvvs/FsOV1Oi1ExuV2O&#10;inHTjB5WdTG6XeV3N811U9dN/iOSz4uyU0JIE/mfZzwv/m6GTrftOJ2XKb8Ilb1HT4oi2fM7kU7d&#10;jw0/js4axOHZxeriIOBYJ+fTFYz35u0+ef36USx+AgAA//8DAFBLAwQUAAYACAAAACEAtKp0uN8A&#10;AAAJAQAADwAAAGRycy9kb3ducmV2LnhtbEyPwU7DMBBE70j8g7VI3KjTqHIhxKmACpELSLQIcXTj&#10;JY6I11Hstilfz3KC4848zc6Uq8n34oBj7AJpmM8yEEhNsB21Gt62j1fXIGIyZE0fCDWcMMKqOj8r&#10;TWHDkV7xsEmt4BCKhdHgUhoKKWPj0Js4CwMSe59h9CbxObbSjubI4b6XeZYp6U1H/MGZAR8cNl+b&#10;vdeQ1h8np96b+5vuZfv0rLrvuq7XWl9eTHe3IBJO6Q+G3/pcHSrutAt7slH0GvK5yhllY8mbGGBh&#10;AWKnYbFUIKtS/l9Q/QAAAP//AwBQSwECLQAUAAYACAAAACEAtoM4kv4AAADhAQAAEwAAAAAAAAAA&#10;AAAAAAAAAAAAW0NvbnRlbnRfVHlwZXNdLnhtbFBLAQItABQABgAIAAAAIQA4/SH/1gAAAJQBAAAL&#10;AAAAAAAAAAAAAAAAAC8BAABfcmVscy8ucmVsc1BLAQItABQABgAIAAAAIQAwroZsPwIAAHAEAAAO&#10;AAAAAAAAAAAAAAAAAC4CAABkcnMvZTJvRG9jLnhtbFBLAQItABQABgAIAAAAIQC0qnS43wAAAAkB&#10;AAAPAAAAAAAAAAAAAAAAAJkEAABkcnMvZG93bnJldi54bWxQSwUGAAAAAAQABADzAAAApQUAAAAA&#10;">
                      <v:stroke endarrow="block"/>
                    </v:shape>
                  </w:pict>
                </mc:Fallback>
              </mc:AlternateContent>
            </w:r>
            <w:r>
              <w:rPr>
                <w:b/>
                <w:sz w:val="20"/>
                <w:szCs w:val="20"/>
              </w:rPr>
              <w:t xml:space="preserve">  </w:t>
            </w:r>
          </w:p>
          <w:p w:rsidR="00C77F73" w:rsidRPr="006449A5" w:rsidRDefault="00C77F73" w:rsidP="007C7C0E">
            <w:pPr>
              <w:jc w:val="right"/>
              <w:rPr>
                <w:sz w:val="20"/>
                <w:szCs w:val="20"/>
              </w:rPr>
            </w:pPr>
            <w:r w:rsidRPr="006449A5">
              <w:rPr>
                <w:noProof/>
                <w:sz w:val="20"/>
                <w:szCs w:val="20"/>
              </w:rPr>
              <mc:AlternateContent>
                <mc:Choice Requires="wps">
                  <w:drawing>
                    <wp:anchor distT="0" distB="0" distL="114300" distR="114300" simplePos="0" relativeHeight="251667456" behindDoc="0" locked="0" layoutInCell="1" allowOverlap="1" wp14:anchorId="38EFF00F" wp14:editId="67D9489D">
                      <wp:simplePos x="0" y="0"/>
                      <wp:positionH relativeFrom="column">
                        <wp:posOffset>377190</wp:posOffset>
                      </wp:positionH>
                      <wp:positionV relativeFrom="paragraph">
                        <wp:posOffset>156210</wp:posOffset>
                      </wp:positionV>
                      <wp:extent cx="2621280" cy="497840"/>
                      <wp:effectExtent l="0" t="0" r="26670"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497840"/>
                              </a:xfrm>
                              <a:prstGeom prst="rect">
                                <a:avLst/>
                              </a:prstGeom>
                              <a:solidFill>
                                <a:srgbClr val="FFFFFF"/>
                              </a:solidFill>
                              <a:ln w="9525">
                                <a:solidFill>
                                  <a:srgbClr val="000000"/>
                                </a:solidFill>
                                <a:miter lim="800000"/>
                                <a:headEnd/>
                                <a:tailEnd/>
                              </a:ln>
                            </wps:spPr>
                            <wps:txbx>
                              <w:txbxContent>
                                <w:p w:rsidR="00C7476D" w:rsidRDefault="00C7476D" w:rsidP="00C77F73">
                                  <w:pPr>
                                    <w:spacing w:after="0"/>
                                    <w:jc w:val="center"/>
                                    <w:rPr>
                                      <w:color w:val="000000"/>
                                      <w:szCs w:val="24"/>
                                    </w:rPr>
                                  </w:pPr>
                                  <w:r>
                                    <w:rPr>
                                      <w:color w:val="000000"/>
                                      <w:szCs w:val="24"/>
                                    </w:rPr>
                                    <w:t>Trả kết quả và</w:t>
                                  </w:r>
                                </w:p>
                                <w:p w:rsidR="00C7476D" w:rsidRPr="00322466" w:rsidRDefault="00C7476D" w:rsidP="00C77F73">
                                  <w:pPr>
                                    <w:spacing w:after="0"/>
                                    <w:jc w:val="center"/>
                                    <w:rPr>
                                      <w:szCs w:val="24"/>
                                    </w:rPr>
                                  </w:pPr>
                                  <w:r>
                                    <w:rPr>
                                      <w:color w:val="000000"/>
                                      <w:szCs w:val="24"/>
                                    </w:rPr>
                                    <w:t>trình UBND cấp huyện</w:t>
                                  </w:r>
                                  <w:r w:rsidRPr="00BF698A">
                                    <w:rPr>
                                      <w:szCs w:val="24"/>
                                    </w:rPr>
                                    <w:t xml:space="preserve">  </w:t>
                                  </w:r>
                                </w:p>
                                <w:p w:rsidR="00C7476D" w:rsidRPr="00BF698A" w:rsidRDefault="00C7476D" w:rsidP="00C77F7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F00F" id="Rectangle 18" o:spid="_x0000_s1028" style="position:absolute;left:0;text-align:left;margin-left:29.7pt;margin-top:12.3pt;width:206.4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U/KwIAAFAEAAAOAAAAZHJzL2Uyb0RvYy54bWysVMGO0zAQvSPxD5bvNE3U7rZR09WqSxHS&#10;AisWPmDiOImFY5ux27R8PROnLV3ghMjB8mTGL2/eG2d1d+g020v0ypqCp5MpZ9IIWynTFPzrl+2b&#10;BWc+gKlAWyMLfpSe361fv1r1LpeZba2uJDICMT7vXcHbEFyeJF60sgM/sU4aStYWOwgUYpNUCD2h&#10;dzrJptObpLdYObRCek9vH8YkX0f8upYifKprLwPTBSduIa4Y13JYk/UK8gbBtUqcaMA/sOhAGfro&#10;BeoBArAdqj+gOiXQeluHibBdYutaCRl7oG7S6W/dPLfgZOyFxPHuIpP/f7Di4/4JmarIO3LKQEce&#10;fSbVwDRaMnpHAvXO51T37J5waNG7Ryu+eWbspqUyeY9o+1ZCRbTSoT55cWAIPB1lZf/BVgQPu2Cj&#10;VocauwGQVGCHaMnxYok8BCboZXaTpdmCnBOUmy1vF7PoWQL5+bRDH95J27FhU3Ak8hEd9o8+DGwg&#10;P5dE9laraqu0jgE25UYj2wONxzY+sQFq8rpMG9YXfDnP5hH5Rc5fQ0zj8zeITgWac626gi8uRZAP&#10;sr01VZzCAEqPe6KszUnHQbrRgnAoD9Gp7GxKaasjCYt2HGu6hrRpLf7grKeRLrj/vgOUnOn3hsxZ&#10;pjNSj4UYzOa3GQV4nSmvM2AEQRU8cDZuN2G8NzuHqmnpS2lUw9h7MrRWUevB7JHViT6NbbTgdMWG&#10;e3Edx6pfP4L1TwAAAP//AwBQSwMEFAAGAAgAAAAhALtpq4neAAAACQEAAA8AAABkcnMvZG93bnJl&#10;di54bWxMj8FOwzAQRO9I/IO1SNyoTRoKDXEqBCoSxza9cNvESxKI11HstIGvx5zKcTVPM2/zzWx7&#10;caTRd4413C4UCOLamY4bDYdye/MAwgdkg71j0vBNHjbF5UWOmXEn3tFxHxoRS9hnqKENYcik9HVL&#10;Fv3CDcQx+3CjxRDPsZFmxFMst71MlFpJix3HhRYHem6p/tpPVkPVJQf82ZWvyq63y/A2l5/T+4vW&#10;11fz0yOIQHM4w/CnH9WhiE6Vm9h40Wu4W6eR1JCkKxAxT++TBEQVQbVUIItc/v+g+AUAAP//AwBQ&#10;SwECLQAUAAYACAAAACEAtoM4kv4AAADhAQAAEwAAAAAAAAAAAAAAAAAAAAAAW0NvbnRlbnRfVHlw&#10;ZXNdLnhtbFBLAQItABQABgAIAAAAIQA4/SH/1gAAAJQBAAALAAAAAAAAAAAAAAAAAC8BAABfcmVs&#10;cy8ucmVsc1BLAQItABQABgAIAAAAIQBn6HU/KwIAAFAEAAAOAAAAAAAAAAAAAAAAAC4CAABkcnMv&#10;ZTJvRG9jLnhtbFBLAQItABQABgAIAAAAIQC7aauJ3gAAAAkBAAAPAAAAAAAAAAAAAAAAAIUEAABk&#10;cnMvZG93bnJldi54bWxQSwUGAAAAAAQABADzAAAAkAUAAAAA&#10;">
                      <v:textbox>
                        <w:txbxContent>
                          <w:p w:rsidR="00C7476D" w:rsidRDefault="00C7476D" w:rsidP="00C77F73">
                            <w:pPr>
                              <w:spacing w:after="0"/>
                              <w:jc w:val="center"/>
                              <w:rPr>
                                <w:color w:val="000000"/>
                                <w:szCs w:val="24"/>
                              </w:rPr>
                            </w:pPr>
                            <w:r>
                              <w:rPr>
                                <w:color w:val="000000"/>
                                <w:szCs w:val="24"/>
                              </w:rPr>
                              <w:t>Trả kết quả và</w:t>
                            </w:r>
                          </w:p>
                          <w:p w:rsidR="00C7476D" w:rsidRPr="00322466" w:rsidRDefault="00C7476D" w:rsidP="00C77F73">
                            <w:pPr>
                              <w:spacing w:after="0"/>
                              <w:jc w:val="center"/>
                              <w:rPr>
                                <w:szCs w:val="24"/>
                              </w:rPr>
                            </w:pPr>
                            <w:r>
                              <w:rPr>
                                <w:color w:val="000000"/>
                                <w:szCs w:val="24"/>
                              </w:rPr>
                              <w:t>trình UBND cấp huyện</w:t>
                            </w:r>
                            <w:r w:rsidRPr="00BF698A">
                              <w:rPr>
                                <w:szCs w:val="24"/>
                              </w:rPr>
                              <w:t xml:space="preserve">  </w:t>
                            </w:r>
                          </w:p>
                          <w:p w:rsidR="00C7476D" w:rsidRPr="00BF698A" w:rsidRDefault="00C7476D" w:rsidP="00C77F73">
                            <w:pPr>
                              <w:rPr>
                                <w:szCs w:val="24"/>
                              </w:rPr>
                            </w:pPr>
                          </w:p>
                        </w:txbxContent>
                      </v:textbox>
                    </v:rect>
                  </w:pict>
                </mc:Fallback>
              </mc:AlternateContent>
            </w:r>
          </w:p>
          <w:p w:rsidR="00C77F73" w:rsidRDefault="00C77F73" w:rsidP="007C7C0E">
            <w:pPr>
              <w:spacing w:after="0" w:line="240" w:lineRule="auto"/>
              <w:jc w:val="right"/>
              <w:rPr>
                <w:sz w:val="20"/>
                <w:szCs w:val="20"/>
              </w:rPr>
            </w:pPr>
            <w:r w:rsidRPr="006449A5">
              <w:rPr>
                <w:noProof/>
                <w:sz w:val="20"/>
                <w:szCs w:val="20"/>
              </w:rPr>
              <mc:AlternateContent>
                <mc:Choice Requires="wps">
                  <w:drawing>
                    <wp:anchor distT="0" distB="0" distL="114300" distR="114300" simplePos="0" relativeHeight="251672576" behindDoc="0" locked="0" layoutInCell="1" allowOverlap="1" wp14:anchorId="15C38EB9" wp14:editId="0A4700F7">
                      <wp:simplePos x="0" y="0"/>
                      <wp:positionH relativeFrom="column">
                        <wp:posOffset>2998470</wp:posOffset>
                      </wp:positionH>
                      <wp:positionV relativeFrom="paragraph">
                        <wp:posOffset>109855</wp:posOffset>
                      </wp:positionV>
                      <wp:extent cx="842645" cy="635"/>
                      <wp:effectExtent l="12065" t="78105" r="21590" b="7366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42645" cy="635"/>
                              </a:xfrm>
                              <a:prstGeom prst="bentConnector3">
                                <a:avLst>
                                  <a:gd name="adj1" fmla="val 49963"/>
                                </a:avLst>
                              </a:prstGeom>
                              <a:noFill/>
                              <a:ln w="127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673E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236.1pt;margin-top:8.65pt;width:66.35pt;height:.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bZWwIAAKkEAAAOAAAAZHJzL2Uyb0RvYy54bWysVE1v2zAMvQ/YfxB0T20nbpoYTYrBTnbp&#10;tgDtfoAiybE2fUFS4wTD/vsoxXXb7TIM80G2ROqR75H07d1JSXTkzgujV7i4yjHimhom9GGFvz5u&#10;JwuMfCCaEWk0X+Ez9/hu/f7dbW8rPjWdkYw7BCDaV71d4S4EW2WZpx1XxF8ZyzUYW+MUCbB1h4w5&#10;0gO6ktk0z+dZbxyzzlDuPZw2FyNeJ/y25TR8aVvPA5IrDLmFtLq07uOarW9JdXDEdoIOaZB/yEIR&#10;oSHoCNWQQNCTE39AKUGd8aYNV9SozLStoDxxADZF/hubh45YnriAON6OMvn/B0s/H3cOCQa1u8FI&#10;EwU12si96VFttAb5jENgAZl66yvwrvXORaL0pB/svaHfPdKm7og+8JTu49kCRBFvZG+uxI23EGzf&#10;fzIMfMhTMEmzU+sUcgZqU+SLPD7pGMRBp1Sp81gpfgqIwuGinM7La4womOaz6xSNVBEo5madDx+5&#10;USh+rPCe6zCymSVscrz3IdWLDaQJ+1Zg1CoJ5T8Sicrlcj4bcAfv7AU5XtVmK6RMDSQ16iH76c2Q&#10;ujdSsGiNft4d9rV0CFCBx4VfVAcsr92UCDAJUihgNzqRquOEbTRDIelKnDM9jsEUZxhJDkMXv1IW&#10;gQgJrhdsqWNs0GsgGpVLDfljmS83i82inICGm0mZN83kw7YuJ/NtcXPdzJq6boqfUaWirDrBGNeR&#10;yfNwFOXfNd8wppe2Hsdj1Cx7i57kgBSf3ynp1D+xZS7NtzfsvHORXWwlmIfkPMxuHLjX++T18odZ&#10;/wIAAP//AwBQSwMEFAAGAAgAAAAhAKMTO0neAAAACQEAAA8AAABkcnMvZG93bnJldi54bWxMj8FO&#10;wzAMhu9IvENkJG4soVQbK02nCYS4IDS2XbhljWkqGqc06VbeHu8ER/v/9PtzuZp8J444xDaQhtuZ&#10;AoFUB9tSo2G/e765BxGTIWu6QKjhByOsqsuL0hQ2nOgdj9vUCC6hWBgNLqW+kDLWDr2Js9AjcfYZ&#10;Bm8Sj0Mj7WBOXO47mSk1l960xBec6fHRYf21Hb2G9Wb/pjYxLHdPuXsZP77H1+hR6+uraf0AIuGU&#10;/mA467M6VOx0CCPZKDoN+SLLGOVgcQeCgbnKlyAO50UOsirl/w+qXwAAAP//AwBQSwECLQAUAAYA&#10;CAAAACEAtoM4kv4AAADhAQAAEwAAAAAAAAAAAAAAAAAAAAAAW0NvbnRlbnRfVHlwZXNdLnhtbFBL&#10;AQItABQABgAIAAAAIQA4/SH/1gAAAJQBAAALAAAAAAAAAAAAAAAAAC8BAABfcmVscy8ucmVsc1BL&#10;AQItABQABgAIAAAAIQDsURbZWwIAAKkEAAAOAAAAAAAAAAAAAAAAAC4CAABkcnMvZTJvRG9jLnht&#10;bFBLAQItABQABgAIAAAAIQCjEztJ3gAAAAkBAAAPAAAAAAAAAAAAAAAAALUEAABkcnMvZG93bnJl&#10;di54bWxQSwUGAAAAAAQABADzAAAAwAUAAAAA&#10;" adj="10792" strokeweight="1pt">
                      <v:stroke startarrow="open"/>
                    </v:shape>
                  </w:pict>
                </mc:Fallback>
              </mc:AlternateContent>
            </w:r>
          </w:p>
          <w:p w:rsidR="00C77F73" w:rsidRDefault="00C77F73" w:rsidP="007C7C0E">
            <w:pPr>
              <w:spacing w:after="0" w:line="240" w:lineRule="auto"/>
              <w:jc w:val="right"/>
              <w:rPr>
                <w:sz w:val="20"/>
                <w:szCs w:val="20"/>
              </w:rPr>
            </w:pPr>
          </w:p>
          <w:p w:rsidR="00C77F73" w:rsidRPr="006449A5" w:rsidRDefault="00C77F73" w:rsidP="007C7C0E">
            <w:pPr>
              <w:spacing w:after="0" w:line="240" w:lineRule="auto"/>
              <w:jc w:val="right"/>
              <w:rPr>
                <w:sz w:val="20"/>
                <w:szCs w:val="20"/>
              </w:rPr>
            </w:pPr>
            <w:r>
              <w:rPr>
                <w:noProof/>
                <w:sz w:val="20"/>
                <w:szCs w:val="20"/>
              </w:rPr>
              <mc:AlternateContent>
                <mc:Choice Requires="wps">
                  <w:drawing>
                    <wp:anchor distT="0" distB="0" distL="114300" distR="114300" simplePos="0" relativeHeight="251679744" behindDoc="0" locked="0" layoutInCell="1" allowOverlap="1" wp14:anchorId="220ACC5B" wp14:editId="134E8F16">
                      <wp:simplePos x="0" y="0"/>
                      <wp:positionH relativeFrom="column">
                        <wp:posOffset>1319530</wp:posOffset>
                      </wp:positionH>
                      <wp:positionV relativeFrom="paragraph">
                        <wp:posOffset>64135</wp:posOffset>
                      </wp:positionV>
                      <wp:extent cx="635" cy="253365"/>
                      <wp:effectExtent l="57150" t="10160" r="56515" b="222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101F7" id="Straight Arrow Connector 15" o:spid="_x0000_s1026" type="#_x0000_t32" style="position:absolute;margin-left:103.9pt;margin-top:5.05pt;width:.0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qPgIAAG8EAAAOAAAAZHJzL2Uyb0RvYy54bWysVNtu2zAMfR+wfxD0ntrObalRpyjsZC/d&#10;FqDdByiSHAuTRUFS4wTD/n2Uclm7vQzD8qBQEnl4Dkn57v7Qa7KXziswFS1uckqk4SCU2VX06/N6&#10;tKDEB2YE02BkRY/S0/vl+3d3gy3lGDrQQjqCIMaXg61oF4Its8zzTvbM34CVBi9bcD0LuHW7TDg2&#10;IHqvs3Gez7MBnLAOuPQeT5vTJV0m/LaVPHxpWy8D0RVFbiGtLq3buGbLO1buHLOd4mca7B9Y9EwZ&#10;THqFalhg5MWpP6B6xR14aMMNhz6DtlVcJg2opsh/U/PUMSuTFiyOt9cy+f8Hyz/vN44ogb2bUWJY&#10;jz16Co6pXRfIg3MwkBqMwTqCI+iC9RqsLzGsNhsXFfODebKPwL95YqDumNnJxPv5aBGriBHZm5C4&#10;8RazbodPINCHvQRIxTu0ro+QWBZySD06XnskD4FwPJxPkCfH8/FsMpknQhkrL5HW+fBRQk+iUVF/&#10;VnKVUKQ8bP/oQ+TFyktATGtgrbROE6ENGSp6OxvPUoAHrUS8jG7e7ba1dmTP4kylXxKJN6/dHLwY&#10;kcA6ycTqbAemNNokpOoEp7BeWtKYrZeCEi3xGUXrRE+bmBG1I+GzdRqr77f57WqxWkxH0/F8NZrm&#10;TTN6WNfT0XxdfJg1k6aum+JHJF9My04JIU3kfxnxYvp3I3R+bKfhvA75tVDZW/RUUSR7+U+kU/Nj&#10;v0+TswVx3LioLs4BTnVyPr/A+Gxe75PXr+/E8icAAAD//wMAUEsDBBQABgAIAAAAIQAdvbZX3wAA&#10;AAkBAAAPAAAAZHJzL2Rvd25yZXYueG1sTI/BTsMwEETvSPyDtUjcqN1KBBriVECFyIVKtKjq0Y2X&#10;xCJeR7Hbpnw9ywmOszOaeVssRt+JIw7RBdIwnSgQSHWwjhoNH5uXm3sQMRmypguEGs4YYVFeXhQm&#10;t+FE73hcp0ZwCcXcaGhT6nMpY92iN3ESeiT2PsPgTWI5NNIO5sTlvpMzpTLpjSNeaE2Pzy3WX+uD&#10;15CWu3ObbeunuVttXt8y911V1VLr66vx8QFEwjH9heEXn9GhZKZ9OJCNotMwU3eMnthQUxAc4MMc&#10;xF7DrVIgy0L+/6D8AQAA//8DAFBLAQItABQABgAIAAAAIQC2gziS/gAAAOEBAAATAAAAAAAAAAAA&#10;AAAAAAAAAABbQ29udGVudF9UeXBlc10ueG1sUEsBAi0AFAAGAAgAAAAhADj9If/WAAAAlAEAAAsA&#10;AAAAAAAAAAAAAAAALwEAAF9yZWxzLy5yZWxzUEsBAi0AFAAGAAgAAAAhAPDLz6o+AgAAbwQAAA4A&#10;AAAAAAAAAAAAAAAALgIAAGRycy9lMm9Eb2MueG1sUEsBAi0AFAAGAAgAAAAhAB29tlffAAAACQEA&#10;AA8AAAAAAAAAAAAAAAAAmAQAAGRycy9kb3ducmV2LnhtbFBLBQYAAAAABAAEAPMAAACkBQAAAAA=&#10;">
                      <v:stroke endarrow="block"/>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47D3F22B" wp14:editId="28FE37C9">
                      <wp:simplePos x="0" y="0"/>
                      <wp:positionH relativeFrom="column">
                        <wp:posOffset>2091690</wp:posOffset>
                      </wp:positionH>
                      <wp:positionV relativeFrom="paragraph">
                        <wp:posOffset>64135</wp:posOffset>
                      </wp:positionV>
                      <wp:extent cx="0" cy="253365"/>
                      <wp:effectExtent l="57785" t="19685" r="5651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601C4" id="Straight Arrow Connector 14" o:spid="_x0000_s1026" type="#_x0000_t32" style="position:absolute;margin-left:164.7pt;margin-top:5.05pt;width:0;height:19.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jrPwIAAHcEAAAOAAAAZHJzL2Uyb0RvYy54bWysVE1v2zAMvQ/YfxB0Tx2nTtYadYrCTnbZ&#10;R4F2uyuSHAuTRUFS4wTD/vso2U3X7TIMy0GhJPLxkXzyze2x1+QgnVdgKppfzCmRhoNQZl/RL4/b&#10;2RUlPjAjmAYjK3qSnt6u3765GWwpF9CBFtIRBDG+HGxFuxBsmWWed7Jn/gKsNHjZgutZwK3bZ8Kx&#10;AdF7nS3m81U2gBPWAZfe42kzXtJ1wm9bycPntvUyEF1R5BbS6tK6i2u2vmHl3jHbKT7RYP/AomfK&#10;YNIzVMMCI09O/QHVK+7AQxsuOPQZtK3iMtWA1eTz36p56JiVqRZsjrfnNvn/B8s/He4dUQJnV1Bi&#10;WI8zegiOqX0XyJ1zMJAajME+giPogv0arC8xrDb3LlbMj+bBfgD+zRMDdcfMXibejyeLWHmMyF6F&#10;xI23mHU3fASBPuwpQGresXU9abWyX2NgBMcGkWOa1uk8LXkMhI+HHE8Xy8vL1TKlYWVEiHHW+fBe&#10;Qk+iUVE/VXQuZURnhw8+RH4vATHYwFZpnZShDRkqer1cLBMdD1qJeBndvNvvau3IgUVtpd/E4pWb&#10;gycjElgnmdhMdmBKo01C6lJwCvumJY3Zeiko0RKfU7RGetrEjFg5Ep6sUV7fr+fXm6vNVTErFqvN&#10;rJg3zexuWxez1TZ/t2wum7pu8h+RfF6UnRJCmsj/Wep58XdSmh7dKNKz2M+Nyl6jp44i2ef/RDqJ&#10;IM59VNAOxOnexeqiHlDdyXl6ifH5/LpPXi/fi/VPAAAA//8DAFBLAwQUAAYACAAAACEAxlNNUd4A&#10;AAAJAQAADwAAAGRycy9kb3ducmV2LnhtbEyPwU7DMAyG70i8Q2QkLmhLVtg0StMJAWMnNFHGPWtM&#10;W61xqibb2rfHiAMc7f/T78/ZanCtOGEfGk8aZlMFAqn0tqFKw+5jPVmCCNGQNa0n1DBigFV+eZGZ&#10;1PozveOpiJXgEgqp0VDH2KVShrJGZ8LUd0icffnemchjX0nbmzOXu1YmSi2kMw3xhdp0+FRjeSiO&#10;TsNzsZ2vP292QzKWm7fidXnY0vii9fXV8PgAIuIQ/2D40Wd1yNlp749kg2g13Cb3d4xyoGYgGPhd&#10;7DXMlQKZZ/L/B/k3AAAA//8DAFBLAQItABQABgAIAAAAIQC2gziS/gAAAOEBAAATAAAAAAAAAAAA&#10;AAAAAAAAAABbQ29udGVudF9UeXBlc10ueG1sUEsBAi0AFAAGAAgAAAAhADj9If/WAAAAlAEAAAsA&#10;AAAAAAAAAAAAAAAALwEAAF9yZWxzLy5yZWxzUEsBAi0AFAAGAAgAAAAhAEFHqOs/AgAAdwQAAA4A&#10;AAAAAAAAAAAAAAAALgIAAGRycy9lMm9Eb2MueG1sUEsBAi0AFAAGAAgAAAAhAMZTTVHeAAAACQEA&#10;AA8AAAAAAAAAAAAAAAAAmQQAAGRycy9kb3ducmV2LnhtbFBLBQYAAAAABAAEAPMAAACkBQAAAAA=&#10;">
                      <v:stroke endarrow="block"/>
                    </v:shape>
                  </w:pict>
                </mc:Fallback>
              </mc:AlternateContent>
            </w:r>
          </w:p>
          <w:p w:rsidR="00C77F73" w:rsidRDefault="00C77F73" w:rsidP="007C7C0E">
            <w:pPr>
              <w:spacing w:after="0" w:line="240" w:lineRule="auto"/>
              <w:jc w:val="right"/>
              <w:rPr>
                <w:sz w:val="20"/>
                <w:szCs w:val="20"/>
              </w:rPr>
            </w:pPr>
            <w:r w:rsidRPr="006449A5">
              <w:rPr>
                <w:noProof/>
                <w:sz w:val="20"/>
                <w:szCs w:val="20"/>
              </w:rPr>
              <mc:AlternateContent>
                <mc:Choice Requires="wps">
                  <w:drawing>
                    <wp:anchor distT="0" distB="0" distL="114300" distR="114300" simplePos="0" relativeHeight="251668480" behindDoc="0" locked="0" layoutInCell="1" allowOverlap="1" wp14:anchorId="3B682D31" wp14:editId="269A8279">
                      <wp:simplePos x="0" y="0"/>
                      <wp:positionH relativeFrom="column">
                        <wp:posOffset>385445</wp:posOffset>
                      </wp:positionH>
                      <wp:positionV relativeFrom="paragraph">
                        <wp:posOffset>171450</wp:posOffset>
                      </wp:positionV>
                      <wp:extent cx="2633345" cy="387350"/>
                      <wp:effectExtent l="0" t="0" r="1460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87350"/>
                              </a:xfrm>
                              <a:prstGeom prst="rect">
                                <a:avLst/>
                              </a:prstGeom>
                              <a:solidFill>
                                <a:srgbClr val="FFFFFF"/>
                              </a:solidFill>
                              <a:ln w="9525">
                                <a:solidFill>
                                  <a:srgbClr val="000000"/>
                                </a:solidFill>
                                <a:miter lim="800000"/>
                                <a:headEnd/>
                                <a:tailEnd/>
                              </a:ln>
                            </wps:spPr>
                            <wps:txbx>
                              <w:txbxContent>
                                <w:p w:rsidR="00C7476D" w:rsidRPr="006A25E4" w:rsidRDefault="00C7476D" w:rsidP="00C77F73">
                                  <w:pPr>
                                    <w:spacing w:after="0" w:line="240" w:lineRule="auto"/>
                                    <w:jc w:val="center"/>
                                    <w:rPr>
                                      <w:szCs w:val="24"/>
                                    </w:rPr>
                                  </w:pPr>
                                  <w:r>
                                    <w:rPr>
                                      <w:szCs w:val="24"/>
                                    </w:rPr>
                                    <w:t>Tiếp nhận, xử lý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2D31" id="Rectangle 12" o:spid="_x0000_s1029" style="position:absolute;left:0;text-align:left;margin-left:30.35pt;margin-top:13.5pt;width:207.3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tvLQIAAFAEAAAOAAAAZHJzL2Uyb0RvYy54bWysVNuO0zAQfUfiHyy/07RJu9uNmq5WXYqQ&#10;Flix8AGO4yQWvjF2my5fz9hpSxd4QuTB8njGxzPnzGR1e9CK7AV4aU1FZ5MpJcJw20jTVfTrl+2b&#10;JSU+MNMwZY2o6LPw9Hb9+tVqcKXIbW9VI4AgiPHl4Crah+DKLPO8F5r5iXXCoLO1oFlAE7qsATYg&#10;ulZZPp1eZYOFxoHlwns8vR+ddJ3w21bw8KltvQhEVRRzC2mFtNZxzdYrVnbAXC/5MQ32D1loJg0+&#10;eoa6Z4GRHcg/oLTkYL1tw4Rbndm2lVykGrCa2fS3ap565kSqBcnx7kyT/3+w/OP+EYhsULucEsM0&#10;avQZWWOmU4LgGRI0OF9i3JN7hFiidw+Wf/PE2E2PYeIOwA69YA2mNYvx2YsL0fB4ldTDB9sgPNsF&#10;m7g6tKAjILJADkmS57Mk4hAIx8P8qiiK+YISjr5ieV0skmYZK0+3HfjwTlhN4qaigMkndLZ/8CFm&#10;w8pTSMreKtlspVLJgK7eKCB7hu2xTV8qAIu8DFOGDBW9WeSLhPzC5y8hpun7G4SWAftcSV3R5TmI&#10;lZG2t6ZJXRiYVOMeU1bmyGOkbpQgHOpDUqo4iVLb5hmJBTu2NY4hbnoLPygZsKUr6r/vGAhK1HuD&#10;4tzM5vM4A8mYL65zNODSU196mOEIVdFAybjdhHFudg5k1+NLs8SGsXcoaCsT11HsMatj+ti2SYLj&#10;iMW5uLRT1K8fwfonAAAA//8DAFBLAwQUAAYACAAAACEATY/xft4AAAAIAQAADwAAAGRycy9kb3du&#10;cmV2LnhtbEyPQU+DQBSE7yb+h80z8WZ3xVqQ8miMpiYeW3rxtsAroOwuYZcW/fW+nvQ4mcnMN9lm&#10;Nr040eg7ZxHuFwoE2crVnW0QDsX2LgHhg7a17p0lhG/ysMmvrzKd1u5sd3Tah0ZwifWpRmhDGFIp&#10;fdWS0X7hBrLsHd1odGA5NrIe9ZnLTS8jpVbS6M7yQqsHemmp+tpPBqHsooP+2RVvyjxtH8L7XHxO&#10;H6+Itzfz8xpEoDn8heGCz+iQM1PpJlt70SOsVMxJhCjmS+wv48cliBIhSRTIPJP/D+S/AAAA//8D&#10;AFBLAQItABQABgAIAAAAIQC2gziS/gAAAOEBAAATAAAAAAAAAAAAAAAAAAAAAABbQ29udGVudF9U&#10;eXBlc10ueG1sUEsBAi0AFAAGAAgAAAAhADj9If/WAAAAlAEAAAsAAAAAAAAAAAAAAAAALwEAAF9y&#10;ZWxzLy5yZWxzUEsBAi0AFAAGAAgAAAAhAFa0+28tAgAAUAQAAA4AAAAAAAAAAAAAAAAALgIAAGRy&#10;cy9lMm9Eb2MueG1sUEsBAi0AFAAGAAgAAAAhAE2P8X7eAAAACAEAAA8AAAAAAAAAAAAAAAAAhwQA&#10;AGRycy9kb3ducmV2LnhtbFBLBQYAAAAABAAEAPMAAACSBQAAAAA=&#10;">
                      <v:textbox>
                        <w:txbxContent>
                          <w:p w:rsidR="00C7476D" w:rsidRPr="006A25E4" w:rsidRDefault="00C7476D" w:rsidP="00C77F73">
                            <w:pPr>
                              <w:spacing w:after="0" w:line="240" w:lineRule="auto"/>
                              <w:jc w:val="center"/>
                              <w:rPr>
                                <w:szCs w:val="24"/>
                              </w:rPr>
                            </w:pPr>
                            <w:r>
                              <w:rPr>
                                <w:szCs w:val="24"/>
                              </w:rPr>
                              <w:t>Tiếp nhận, xử lý hồ sơ</w:t>
                            </w:r>
                          </w:p>
                        </w:txbxContent>
                      </v:textbox>
                    </v:rect>
                  </w:pict>
                </mc:Fallback>
              </mc:AlternateContent>
            </w:r>
          </w:p>
          <w:p w:rsidR="00C77F73" w:rsidRDefault="00C77F73" w:rsidP="007C7C0E">
            <w:pPr>
              <w:jc w:val="right"/>
              <w:rPr>
                <w:sz w:val="20"/>
                <w:szCs w:val="20"/>
              </w:rPr>
            </w:pPr>
            <w:r w:rsidRPr="006449A5">
              <w:rPr>
                <w:noProof/>
                <w:sz w:val="20"/>
                <w:szCs w:val="20"/>
              </w:rPr>
              <mc:AlternateContent>
                <mc:Choice Requires="wps">
                  <w:drawing>
                    <wp:anchor distT="0" distB="0" distL="114300" distR="114300" simplePos="0" relativeHeight="251673600" behindDoc="0" locked="0" layoutInCell="1" allowOverlap="1" wp14:anchorId="108C355A" wp14:editId="6DE7658E">
                      <wp:simplePos x="0" y="0"/>
                      <wp:positionH relativeFrom="column">
                        <wp:posOffset>3018790</wp:posOffset>
                      </wp:positionH>
                      <wp:positionV relativeFrom="paragraph">
                        <wp:posOffset>173355</wp:posOffset>
                      </wp:positionV>
                      <wp:extent cx="822325" cy="0"/>
                      <wp:effectExtent l="13335" t="78105" r="21590" b="742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2325"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C538D" id="Straight Arrow Connector 11" o:spid="_x0000_s1026" type="#_x0000_t32" style="position:absolute;margin-left:237.7pt;margin-top:13.65pt;width:64.7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ulQAIAAHoEAAAOAAAAZHJzL2Uyb0RvYy54bWysVMtu2zAQvBfoPxC823rESRwhdhBIdi9p&#10;GyDpB9AkZRGluARJWzaK/nuXlO027aUo6gPNx+5wZneo+4dDr8leOq/ALGgxzSmRhoNQZrugX17X&#10;kzklPjAjmAYjF/QoPX1Yvn93P9hKltCBFtIRBDG+GuyCdiHYKss872TP/BSsNHjYgutZwKXbZsKx&#10;AdF7nZV5fpMN4IR1wKX3uNuMh3SZ8NtW8vC5bb0MRC8ocgtpdGncxDFb3rNq65jtFD/RYP/AomfK&#10;4KUXqIYFRnZO/QHVK+7AQxumHPoM2lZxmTSgmiL/Tc1Lx6xMWrA43l7K5P8fLP+0f3ZECexdQYlh&#10;PfboJTimtl0gj87BQGowBusIjmAI1muwvsK02jy7qJgfzIt9Av7VEwN1x8xWJt6vR4tYKSN7kxIX&#10;3uKtm+EjCIxhuwCpeIfW9cQBNqnI53n8pW2sEjmklh0vLZOHQDhuzsvyqrymhJ+PMlZFmMjMOh8+&#10;SOhJnCyoP8m66CkSOts/+YCyMPGcEJMNrJXWyR7akAEplbcnPh60EvE0xnm33dTakT2LDhtJj2hv&#10;whzsjEhonWRiZQQJqT4slphG/F4KSrTEVxRnKTQwpTF0hNMmXoe6ke5pNjrs211+t5qv5rPJrLxZ&#10;TWZ500we1/VscrMubq+bq6aum+J71FrMqk4JIU0kf3Z7Mfs7N53e3ejTi98vZcreoqd6ItnzfyKd&#10;fBBbP5poA+L47KK6aAk0eAo+Pcb4gn5dp6ifn4zlDwAAAP//AwBQSwMEFAAGAAgAAAAhACtncb/e&#10;AAAACQEAAA8AAABkcnMvZG93bnJldi54bWxMj8FOwkAQhu8mvsNmSLzJFiwt1G6JGE04mQA+wNAd&#10;24bubNtdoLy9azzocWa+/PP9+Xo0rbjQ4BrLCmbTCARxaXXDlYLPw/vjEoTzyBpby6TgRg7Wxf1d&#10;jpm2V97RZe8rEULYZaig9r7LpHRlTQbd1HbE4fZlB4M+jEMl9YDXEG5aOY+iRBpsOHyosaPXmsrT&#10;/mwU9O6AiV76fvvhVn43e9uk/W2j1MNkfHkG4Wn0fzD86Ad1KILT0Z5ZO9EqiNNFHFAF8/QJRACS&#10;KF6BOP4uZJHL/w2KbwAAAP//AwBQSwECLQAUAAYACAAAACEAtoM4kv4AAADhAQAAEwAAAAAAAAAA&#10;AAAAAAAAAAAAW0NvbnRlbnRfVHlwZXNdLnhtbFBLAQItABQABgAIAAAAIQA4/SH/1gAAAJQBAAAL&#10;AAAAAAAAAAAAAAAAAC8BAABfcmVscy8ucmVsc1BLAQItABQABgAIAAAAIQAqUrulQAIAAHoEAAAO&#10;AAAAAAAAAAAAAAAAAC4CAABkcnMvZTJvRG9jLnhtbFBLAQItABQABgAIAAAAIQArZ3G/3gAAAAkB&#10;AAAPAAAAAAAAAAAAAAAAAJoEAABkcnMvZG93bnJldi54bWxQSwUGAAAAAAQABADzAAAApQUAAAAA&#10;" strokeweight="1pt">
                      <v:stroke startarrow="open"/>
                    </v:shape>
                  </w:pict>
                </mc:Fallback>
              </mc:AlternateContent>
            </w:r>
          </w:p>
          <w:p w:rsidR="00C77F73" w:rsidRDefault="00C77F73" w:rsidP="007C7C0E">
            <w:pPr>
              <w:spacing w:after="0" w:line="240" w:lineRule="auto"/>
              <w:jc w:val="right"/>
              <w:rPr>
                <w:sz w:val="20"/>
                <w:szCs w:val="20"/>
              </w:rPr>
            </w:pPr>
            <w:r>
              <w:rPr>
                <w:noProof/>
                <w:sz w:val="20"/>
                <w:szCs w:val="20"/>
              </w:rPr>
              <mc:AlternateContent>
                <mc:Choice Requires="wps">
                  <w:drawing>
                    <wp:anchor distT="0" distB="0" distL="114300" distR="114300" simplePos="0" relativeHeight="251678720" behindDoc="0" locked="0" layoutInCell="1" allowOverlap="1" wp14:anchorId="612FEAB3" wp14:editId="064BC772">
                      <wp:simplePos x="0" y="0"/>
                      <wp:positionH relativeFrom="column">
                        <wp:posOffset>2091055</wp:posOffset>
                      </wp:positionH>
                      <wp:positionV relativeFrom="paragraph">
                        <wp:posOffset>117475</wp:posOffset>
                      </wp:positionV>
                      <wp:extent cx="635" cy="238125"/>
                      <wp:effectExtent l="57150" t="22225" r="5651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86B5" id="Straight Arrow Connector 10" o:spid="_x0000_s1026" type="#_x0000_t32" style="position:absolute;margin-left:164.65pt;margin-top:9.25pt;width:.05pt;height:1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iUQAIAAHkEAAAOAAAAZHJzL2Uyb0RvYy54bWysVMtu2zAQvBfoPxC8O7L8qi1EDgLJ7iVt&#10;AiTtnSYpiyjFJUjGslH037ukFadpL0VRH2g+dmdnh0Nd3xw7TQ7SeQWmpPnVmBJpOAhl9iX98rQd&#10;LSnxgRnBNBhZ0pP09Gb9/t11bws5gRa0kI4giPFFb0vahmCLLPO8lR3zV2ClwcMGXMcCLt0+E471&#10;iN7pbDIeL7IenLAOuPQed+vzIV0n/KaRPNw3jZeB6JIit5BGl8ZdHLP1NSv2jtlW8YEG+wcWHVMG&#10;i16gahYYeXbqD6hOcQcemnDFocugaRSXqQfsJh//1s1jy6xMvaA43l5k8v8Pln8+PDiiBN4dymNY&#10;h3f0GBxT+zaQW+egJxUYgzqCIxiCevXWF5hWmQcXO+ZH82jvgH/zxEDVMrOXiffTySJWHjOyNylx&#10;4S1W3fWfQGAMew6QxDs2riONVvZrTIzgKBA5pts6XW5LHgPhuLmYzinhuD+ZLvPJPBViRcSImdb5&#10;8FFCR+KkpH7o6dLMGZ8d7nyIDF8TYrKBrdI6eUMb0pd0NccC8cSDViIepoXb7yrtyIFFd6XfwOJN&#10;mINnIxJYK5nYDPPAlMY5CUmn4BQqpyWN1TopKNESH1ScnelpEyti70h4mJ0N9n01Xm2Wm+VsNJss&#10;NqPZuK5Ht9tqNlps8w/zelpXVZ3/iOTzWdEqIaSJ/F/Mns/+zkzDszvb9GL3i1DZW/SkKJJ9+U+k&#10;kw3izZ89tANxenCxu+gI9HcKHt5ifEC/rlPU6xdj/RMAAP//AwBQSwMEFAAGAAgAAAAhANSSQOff&#10;AAAACQEAAA8AAABkcnMvZG93bnJldi54bWxMj8FOwzAMhu9IvENkJC6IpXR0KqXphICxE5rotnvW&#10;mLZa41RNtrVvjznB0f4//f6cL0fbiTMOvnWk4GEWgUCqnGmpVrDbru5TED5oMrpzhAom9LAsrq9y&#10;nRl3oS88l6EWXEI+0wqaEPpMSl81aLWfuR6Js283WB14HGppBn3hctvJOIoW0uqW+EKje3xtsDqW&#10;J6vgrdwkq/3dboynav1ZfqTHDU3vSt3ejC/PIAKO4Q+GX31Wh4KdDu5ExotOwTx+mjPKQZqAYIAX&#10;jyAOCpJFBLLI5f8Pih8AAAD//wMAUEsBAi0AFAAGAAgAAAAhALaDOJL+AAAA4QEAABMAAAAAAAAA&#10;AAAAAAAAAAAAAFtDb250ZW50X1R5cGVzXS54bWxQSwECLQAUAAYACAAAACEAOP0h/9YAAACUAQAA&#10;CwAAAAAAAAAAAAAAAAAvAQAAX3JlbHMvLnJlbHNQSwECLQAUAAYACAAAACEAz8VYlEACAAB5BAAA&#10;DgAAAAAAAAAAAAAAAAAuAgAAZHJzL2Uyb0RvYy54bWxQSwECLQAUAAYACAAAACEA1JJA598AAAAJ&#10;AQAADwAAAAAAAAAAAAAAAACaBAAAZHJzL2Rvd25yZXYueG1sUEsFBgAAAAAEAAQA8wAAAKYFAAAA&#10;AA==&#10;">
                      <v:stroke endarrow="block"/>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42F21E7" wp14:editId="3F346B51">
                      <wp:simplePos x="0" y="0"/>
                      <wp:positionH relativeFrom="column">
                        <wp:posOffset>1319530</wp:posOffset>
                      </wp:positionH>
                      <wp:positionV relativeFrom="paragraph">
                        <wp:posOffset>117475</wp:posOffset>
                      </wp:positionV>
                      <wp:extent cx="635" cy="238125"/>
                      <wp:effectExtent l="57150" t="12700" r="56515"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8A1C" id="Straight Arrow Connector 9" o:spid="_x0000_s1026" type="#_x0000_t32" style="position:absolute;margin-left:103.9pt;margin-top:9.25pt;width:.0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jSOgIAAG0EAAAOAAAAZHJzL2Uyb0RvYy54bWysVE2P2jAQvVfqf7B8Z0NYoBBtWK0S6GXb&#10;RdrtDzC2Q6w6Hsv2ElDV/96xCbTbXqqqHMz4Y968eX7O3f2x0+QgnVdgSprfjCmRhoNQZl/SLy+b&#10;0YISH5gRTIORJT1JT+9X79/d9baQE2hBC+kIghhf9LakbQi2yDLPW9kxfwNWGtxswHUs4NTtM+FY&#10;j+idzibj8TzrwQnrgEvvcbU+b9JVwm8aycNT03gZiC4pcgtpdGncxTFb3bFi75htFR9osH9g0TFl&#10;sOgVqmaBkVen/oDqFHfgoQk3HLoMmkZxmXrAbvLxb908t8zK1AuK4+1VJv//YPnnw9YRJUq6pMSw&#10;Dq/oOTim9m0gD85BTyowBmUER5ZRrd76ApMqs3WxX340z/YR+FdPDFQtM3uZWL+cLELlMSN7kxIn&#10;3mLNXf8JBJ5hrwGSdMfGdRESRSHHdEOn6w3JYyAcF+e3M0o4rk9uF/lkluBZccm0zoePEjoSg5L6&#10;oZFrB3mqww6PPkRerLgkxLIGNkrr5AdtSI+CzLBA3PGglYibaeL2u0o7cmDRUek3sHhzzMGrEQms&#10;lUyshzgwpTEmIakTnEK9tKSxWicFJVriI4rRmZ42sSL2joSH6Gyqb8vxcr1YL6aj6WS+Hk3HdT16&#10;2FTT0XyTf5jVt3VV1fn3SD6fFq0SQprI/2LwfPp3Bhqe2tmaV4tfhcreoidFkezlP5FOlx/v++yc&#10;HYjT1sXuog/Q0+nw8P7io/l1nk79/EqsfgAAAP//AwBQSwMEFAAGAAgAAAAhACHVYzfgAAAACQEA&#10;AA8AAABkcnMvZG93bnJldi54bWxMj8FOwzAQRO9I/IO1SNyoTaWmbYhTARUilyLRIsTRjZfEIl5H&#10;sdumfD3LCY6zM5p5W6xG34kjDtEF0nA7USCQ6mAdNRredk83CxAxGbKmC4QazhhhVV5eFCa34USv&#10;eNymRnAJxdxoaFPqcylj3aI3cRJ6JPY+w+BNYjk00g7mxOW+k1OlMumNI15oTY+PLdZf24PXkNYf&#10;5zZ7rx+W7mX3vMncd1VVa62vr8b7OxAJx/QXhl98RoeSmfbhQDaKTsNUzRk9sbGYgeAAH5Yg9hpm&#10;mQJZFvL/B+UPAAAA//8DAFBLAQItABQABgAIAAAAIQC2gziS/gAAAOEBAAATAAAAAAAAAAAAAAAA&#10;AAAAAABbQ29udGVudF9UeXBlc10ueG1sUEsBAi0AFAAGAAgAAAAhADj9If/WAAAAlAEAAAsAAAAA&#10;AAAAAAAAAAAALwEAAF9yZWxzLy5yZWxzUEsBAi0AFAAGAAgAAAAhAEFB6NI6AgAAbQQAAA4AAAAA&#10;AAAAAAAAAAAALgIAAGRycy9lMm9Eb2MueG1sUEsBAi0AFAAGAAgAAAAhACHVYzfgAAAACQEAAA8A&#10;AAAAAAAAAAAAAAAAlAQAAGRycy9kb3ducmV2LnhtbFBLBQYAAAAABAAEAPMAAAChBQAAAAA=&#10;">
                      <v:stroke endarrow="block"/>
                    </v:shape>
                  </w:pict>
                </mc:Fallback>
              </mc:AlternateContent>
            </w:r>
          </w:p>
          <w:p w:rsidR="00C77F73" w:rsidRDefault="00C77F73" w:rsidP="007C7C0E">
            <w:pPr>
              <w:spacing w:after="0" w:line="240" w:lineRule="auto"/>
              <w:jc w:val="right"/>
              <w:rPr>
                <w:sz w:val="20"/>
                <w:szCs w:val="20"/>
              </w:rPr>
            </w:pPr>
          </w:p>
          <w:p w:rsidR="00C77F73" w:rsidRPr="00CA4B66" w:rsidRDefault="00C77F73" w:rsidP="007C7C0E">
            <w:pPr>
              <w:spacing w:after="0" w:line="240" w:lineRule="auto"/>
              <w:rPr>
                <w:sz w:val="20"/>
                <w:szCs w:val="20"/>
              </w:rPr>
            </w:pPr>
            <w:r w:rsidRPr="00696FFE">
              <w:rPr>
                <w:b/>
                <w:noProof/>
                <w:sz w:val="28"/>
                <w:szCs w:val="28"/>
              </w:rPr>
              <mc:AlternateContent>
                <mc:Choice Requires="wps">
                  <w:drawing>
                    <wp:anchor distT="0" distB="0" distL="114300" distR="114300" simplePos="0" relativeHeight="251674624" behindDoc="0" locked="0" layoutInCell="1" allowOverlap="1" wp14:anchorId="5905D871" wp14:editId="504D54F8">
                      <wp:simplePos x="0" y="0"/>
                      <wp:positionH relativeFrom="column">
                        <wp:posOffset>406400</wp:posOffset>
                      </wp:positionH>
                      <wp:positionV relativeFrom="paragraph">
                        <wp:posOffset>60960</wp:posOffset>
                      </wp:positionV>
                      <wp:extent cx="2606675" cy="1129030"/>
                      <wp:effectExtent l="0" t="0" r="222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1129030"/>
                              </a:xfrm>
                              <a:prstGeom prst="rect">
                                <a:avLst/>
                              </a:prstGeom>
                              <a:solidFill>
                                <a:srgbClr val="FFFFFF"/>
                              </a:solidFill>
                              <a:ln w="9525">
                                <a:solidFill>
                                  <a:srgbClr val="000000"/>
                                </a:solidFill>
                                <a:miter lim="800000"/>
                                <a:headEnd/>
                                <a:tailEnd/>
                              </a:ln>
                            </wps:spPr>
                            <wps:txbx>
                              <w:txbxContent>
                                <w:p w:rsidR="00C7476D" w:rsidRPr="00BF698A" w:rsidRDefault="00C7476D" w:rsidP="00C77F73">
                                  <w:pPr>
                                    <w:ind w:right="-110"/>
                                    <w:jc w:val="center"/>
                                    <w:rPr>
                                      <w:i/>
                                      <w:szCs w:val="24"/>
                                    </w:rPr>
                                  </w:pPr>
                                  <w:r>
                                    <w:rPr>
                                      <w:szCs w:val="24"/>
                                    </w:rPr>
                                    <w:t xml:space="preserve">Nhận và </w:t>
                                  </w:r>
                                  <w:r w:rsidRPr="00BF698A">
                                    <w:rPr>
                                      <w:szCs w:val="24"/>
                                    </w:rPr>
                                    <w:t>Giải quyết hồ</w:t>
                                  </w:r>
                                  <w:r>
                                    <w:rPr>
                                      <w:szCs w:val="24"/>
                                    </w:rPr>
                                    <w:t xml:space="preserve"> sơ </w:t>
                                  </w:r>
                                  <w:r w:rsidRPr="00F23629">
                                    <w:rPr>
                                      <w:i/>
                                      <w:szCs w:val="24"/>
                                    </w:rPr>
                                    <w:t>(Trường hợp hồ sơ cần bổ sung, không đủ điều kiện giải quyết</w:t>
                                  </w:r>
                                  <w:r>
                                    <w:rPr>
                                      <w:i/>
                                      <w:szCs w:val="24"/>
                                    </w:rPr>
                                    <w:t>,</w:t>
                                  </w:r>
                                  <w:r w:rsidRPr="00F23629">
                                    <w:rPr>
                                      <w:i/>
                                      <w:szCs w:val="24"/>
                                    </w:rPr>
                                    <w:t xml:space="preserve">, </w:t>
                                  </w:r>
                                  <w:r w:rsidRPr="00F23629">
                                    <w:rPr>
                                      <w:i/>
                                      <w:szCs w:val="24"/>
                                      <w:lang w:val="pt-BR"/>
                                    </w:rPr>
                                    <w:t>Phòng, ban chuyên môn</w:t>
                                  </w:r>
                                  <w:r w:rsidRPr="00F23629">
                                    <w:rPr>
                                      <w:szCs w:val="24"/>
                                      <w:lang w:val="pt-BR"/>
                                    </w:rPr>
                                    <w:t xml:space="preserve"> </w:t>
                                  </w:r>
                                  <w:r w:rsidRPr="00F23629">
                                    <w:rPr>
                                      <w:i/>
                                      <w:szCs w:val="24"/>
                                    </w:rPr>
                                    <w:t xml:space="preserve">cấp huyện phải có văn bản </w:t>
                                  </w:r>
                                  <w:r>
                                    <w:rPr>
                                      <w:i/>
                                      <w:szCs w:val="24"/>
                                    </w:rPr>
                                    <w:t xml:space="preserve">hướng dẫn </w:t>
                                  </w:r>
                                  <w:r w:rsidRPr="00F23629">
                                    <w:rPr>
                                      <w:i/>
                                      <w:szCs w:val="24"/>
                                    </w:rPr>
                                    <w:t xml:space="preserve"> cụ thể)</w:t>
                                  </w:r>
                                  <w:r w:rsidRPr="00BF698A">
                                    <w:rPr>
                                      <w:i/>
                                      <w:szCs w:val="24"/>
                                    </w:rPr>
                                    <w:t xml:space="preserve"> </w:t>
                                  </w:r>
                                </w:p>
                                <w:p w:rsidR="00C7476D" w:rsidRPr="00D82326" w:rsidRDefault="00C7476D" w:rsidP="00C77F73">
                                  <w:pPr>
                                    <w:spacing w:after="0" w:line="240" w:lineRule="auto"/>
                                    <w:ind w:right="-108"/>
                                    <w:jc w:val="center"/>
                                    <w:rPr>
                                      <w: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D871" id="Rectangle 8" o:spid="_x0000_s1030" style="position:absolute;margin-left:32pt;margin-top:4.8pt;width:205.25pt;height:8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EOLAIAAE8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ikapVmP&#10;Fn1B0ZhulSDXQZ7BugKrHu0DhAadvTf8uyPabDusErcAZugEq5FUFuqTFwdC4PAoqYaPpkZ0tvcm&#10;KjU20AdA1ICM0ZCnsyFi9ITjy3yZLpdXC0o45rIsX6Vvo2UJK07HLTj/XpiehE1JAclHeHa4dz7Q&#10;YcWpJNI3StY7qVQMoK22CsiB4XTs4hM7wC4vy5QmQ0lXi3wRkV/k3CVEGp+/QfTS45gr2aPO5yJW&#10;BN3e6ToOoWdSTXukrPRRyKDd5IEfqzEaNT+5Upn6CZUFM0013kLcdAZ+UjLgRJfU/dgzEJSoDxrd&#10;WWXzebgCMZgvrnIM4DJTXWaY5ghVUk/JtN366drsLci2wy9lUQ1tbtHRRkatg9sTqyN9nNpowfGG&#10;hWtxGceqX/+BzTMAAAD//wMAUEsDBBQABgAIAAAAIQAlmEDZ3gAAAAgBAAAPAAAAZHJzL2Rvd25y&#10;ZXYueG1sTI9BT4NAFITvJv6HzTPxZhcr0hZZGqOpiceWXrw94Ako+5awS4v+ep8nPU5mMvNNtp1t&#10;r040+s6xgdtFBIq4cnXHjYFjsbtZg/IBucbeMRn4Ig/b/PIiw7R2Z97T6RAaJSXsUzTQhjCkWvuq&#10;JYt+4QZi8d7daDGIHBtdj3iWctvrZRQl2mLHstDiQE8tVZ+HyRoou+URv/fFS2Q3u7vwOhcf09uz&#10;MddX8+MDqEBz+AvDL76gQy5MpZu49qo3kMRyJRjYJKDEjlfxPahScutVDDrP9P8D+Q8AAAD//wMA&#10;UEsBAi0AFAAGAAgAAAAhALaDOJL+AAAA4QEAABMAAAAAAAAAAAAAAAAAAAAAAFtDb250ZW50X1R5&#10;cGVzXS54bWxQSwECLQAUAAYACAAAACEAOP0h/9YAAACUAQAACwAAAAAAAAAAAAAAAAAvAQAAX3Jl&#10;bHMvLnJlbHNQSwECLQAUAAYACAAAACEABT/BDiwCAABPBAAADgAAAAAAAAAAAAAAAAAuAgAAZHJz&#10;L2Uyb0RvYy54bWxQSwECLQAUAAYACAAAACEAJZhA2d4AAAAIAQAADwAAAAAAAAAAAAAAAACGBAAA&#10;ZHJzL2Rvd25yZXYueG1sUEsFBgAAAAAEAAQA8wAAAJEFAAAAAA==&#10;">
                      <v:textbox>
                        <w:txbxContent>
                          <w:p w:rsidR="00C7476D" w:rsidRPr="00BF698A" w:rsidRDefault="00C7476D" w:rsidP="00C77F73">
                            <w:pPr>
                              <w:ind w:right="-110"/>
                              <w:jc w:val="center"/>
                              <w:rPr>
                                <w:i/>
                                <w:szCs w:val="24"/>
                              </w:rPr>
                            </w:pPr>
                            <w:r>
                              <w:rPr>
                                <w:szCs w:val="24"/>
                              </w:rPr>
                              <w:t xml:space="preserve">Nhận và </w:t>
                            </w:r>
                            <w:r w:rsidRPr="00BF698A">
                              <w:rPr>
                                <w:szCs w:val="24"/>
                              </w:rPr>
                              <w:t>Giải quyết hồ</w:t>
                            </w:r>
                            <w:r>
                              <w:rPr>
                                <w:szCs w:val="24"/>
                              </w:rPr>
                              <w:t xml:space="preserve"> sơ </w:t>
                            </w:r>
                            <w:r w:rsidRPr="00F23629">
                              <w:rPr>
                                <w:i/>
                                <w:szCs w:val="24"/>
                              </w:rPr>
                              <w:t>(Trường hợp hồ sơ cần bổ sung, không đủ điều kiện giải quyết</w:t>
                            </w:r>
                            <w:r>
                              <w:rPr>
                                <w:i/>
                                <w:szCs w:val="24"/>
                              </w:rPr>
                              <w:t>,</w:t>
                            </w:r>
                            <w:r w:rsidRPr="00F23629">
                              <w:rPr>
                                <w:i/>
                                <w:szCs w:val="24"/>
                              </w:rPr>
                              <w:t xml:space="preserve">, </w:t>
                            </w:r>
                            <w:r w:rsidRPr="00F23629">
                              <w:rPr>
                                <w:i/>
                                <w:szCs w:val="24"/>
                                <w:lang w:val="pt-BR"/>
                              </w:rPr>
                              <w:t>Phòng, ban chuyên môn</w:t>
                            </w:r>
                            <w:r w:rsidRPr="00F23629">
                              <w:rPr>
                                <w:szCs w:val="24"/>
                                <w:lang w:val="pt-BR"/>
                              </w:rPr>
                              <w:t xml:space="preserve"> </w:t>
                            </w:r>
                            <w:r w:rsidRPr="00F23629">
                              <w:rPr>
                                <w:i/>
                                <w:szCs w:val="24"/>
                              </w:rPr>
                              <w:t xml:space="preserve">cấp huyện phải có văn bản </w:t>
                            </w:r>
                            <w:r>
                              <w:rPr>
                                <w:i/>
                                <w:szCs w:val="24"/>
                              </w:rPr>
                              <w:t xml:space="preserve">hướng dẫn </w:t>
                            </w:r>
                            <w:r w:rsidRPr="00F23629">
                              <w:rPr>
                                <w:i/>
                                <w:szCs w:val="24"/>
                              </w:rPr>
                              <w:t xml:space="preserve"> cụ thể)</w:t>
                            </w:r>
                            <w:r w:rsidRPr="00BF698A">
                              <w:rPr>
                                <w:i/>
                                <w:szCs w:val="24"/>
                              </w:rPr>
                              <w:t xml:space="preserve"> </w:t>
                            </w:r>
                          </w:p>
                          <w:p w:rsidR="00C7476D" w:rsidRPr="00D82326" w:rsidRDefault="00C7476D" w:rsidP="00C77F73">
                            <w:pPr>
                              <w:spacing w:after="0" w:line="240" w:lineRule="auto"/>
                              <w:ind w:right="-108"/>
                              <w:jc w:val="center"/>
                              <w:rPr>
                                <w:i/>
                                <w:szCs w:val="24"/>
                              </w:rPr>
                            </w:pPr>
                          </w:p>
                        </w:txbxContent>
                      </v:textbox>
                    </v:rect>
                  </w:pict>
                </mc:Fallback>
              </mc:AlternateContent>
            </w: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r>
              <w:rPr>
                <w:noProof/>
                <w:sz w:val="20"/>
                <w:szCs w:val="20"/>
              </w:rPr>
              <mc:AlternateContent>
                <mc:Choice Requires="wps">
                  <w:drawing>
                    <wp:anchor distT="0" distB="0" distL="114300" distR="114300" simplePos="0" relativeHeight="251687936" behindDoc="0" locked="0" layoutInCell="1" allowOverlap="1" wp14:anchorId="41C199D7" wp14:editId="3B37AE96">
                      <wp:simplePos x="0" y="0"/>
                      <wp:positionH relativeFrom="column">
                        <wp:posOffset>3002280</wp:posOffset>
                      </wp:positionH>
                      <wp:positionV relativeFrom="paragraph">
                        <wp:posOffset>117475</wp:posOffset>
                      </wp:positionV>
                      <wp:extent cx="865505" cy="0"/>
                      <wp:effectExtent l="6350" t="75565" r="23495" b="768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5505"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F5671" id="Straight Arrow Connector 7" o:spid="_x0000_s1026" type="#_x0000_t32" style="position:absolute;margin-left:236.4pt;margin-top:9.25pt;width:68.15pt;height:0;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9HPgIAAHgEAAAOAAAAZHJzL2Uyb0RvYy54bWysVMtu2zAQvBfoPxC8O5JcvyJEDgLJ7iVt&#10;AyT9AJqkLKIUlyAZy0bRf++ScpymvRRFfaD52B3O7A51c3vsNTlI5xWYihZXOSXScBDK7Cv69Wk7&#10;WVHiAzOCaTCyoifp6e36/bubwZZyCh1oIR1BEOPLwVa0C8GWWeZ5J3vmr8BKg4ctuJ4FXLp9Jhwb&#10;EL3X2TTPF9kATlgHXHqPu814SNcJv20lD1/a1stAdEWRW0ijS+Mujtn6hpV7x2yn+JkG+wcWPVMG&#10;L71ANSww8uzUH1C94g48tOGKQ59B2youkwZUU+S/qXnsmJVJCxbH20uZ/P+D5Z8PD44oUdElJYb1&#10;2KLH4Jjad4HcOQcDqcEYLCM4sozVGqwvMak2Dy7q5UfzaO+Bf/PEQN0xs5eJ9dPJIlQRM7I3KXHh&#10;Ld65Gz6BwBj2HCCV7ti6njjAFhX5Ko+/tI01IsfUsNOlYfIYCMfN1WI+z+eU8JejjJURJjKzzoeP&#10;EnoSJxX1Z1UXOUVCZ4d7HyLJ14SYbGCrtE7m0IYMSGm6PPPxoJWIpzHOu/2u1o4cWPTXSHpEexPm&#10;4NmIhNZJJjZGkJDqw2KFacTvpaBES3xDcZZCA1MaQ0c4beJ1qBvpnmejv75f59eb1WY1m8ymi81k&#10;ljfN5G5bzyaLbbGcNx+aum6KH1FrMSs7JYQ0kfyL14vZ33np/OpGl17cfilT9hY91RPJvvwn0skH&#10;sfWjiXYgTg8uqouWQHun4PNTjO/n13WKev1grH8CAAD//wMAUEsDBBQABgAIAAAAIQB0a09/3QAA&#10;AAkBAAAPAAAAZHJzL2Rvd25yZXYueG1sTI/BTsMwEETvSPyDtUjcqJMK2jTEqSgCiRNSWz5gGy9J&#10;RLxOYrdN/55FHOA4O6OZt8V6cp060RhazwbSWQKKuPK25drAx/71LgMVIrLFzjMZuFCAdXl9VWBu&#10;/Zm3dNrFWkkJhxwNNDH2udahashhmPmeWLxPPzqMIsda2xHPUu46PU+ShXbYsiw02NNzQ9XX7ugM&#10;DGGPC5vF4e09rOI2fdksh8vGmNub6ekRVKQp/oXhB1/QoRSmgz+yDaozcL+cC3oUI3sAJYFFskpB&#10;HX4Puiz0/w/KbwAAAP//AwBQSwECLQAUAAYACAAAACEAtoM4kv4AAADhAQAAEwAAAAAAAAAAAAAA&#10;AAAAAAAAW0NvbnRlbnRfVHlwZXNdLnhtbFBLAQItABQABgAIAAAAIQA4/SH/1gAAAJQBAAALAAAA&#10;AAAAAAAAAAAAAC8BAABfcmVscy8ucmVsc1BLAQItABQABgAIAAAAIQCO6D9HPgIAAHgEAAAOAAAA&#10;AAAAAAAAAAAAAC4CAABkcnMvZTJvRG9jLnhtbFBLAQItABQABgAIAAAAIQB0a09/3QAAAAkBAAAP&#10;AAAAAAAAAAAAAAAAAJgEAABkcnMvZG93bnJldi54bWxQSwUGAAAAAAQABADzAAAAogUAAAAA&#10;" strokeweight="1pt">
                      <v:stroke startarrow="open"/>
                    </v:shape>
                  </w:pict>
                </mc:Fallback>
              </mc:AlternateContent>
            </w: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r>
              <w:rPr>
                <w:noProof/>
                <w:sz w:val="20"/>
                <w:szCs w:val="20"/>
              </w:rPr>
              <mc:AlternateContent>
                <mc:Choice Requires="wps">
                  <w:drawing>
                    <wp:anchor distT="0" distB="0" distL="114300" distR="114300" simplePos="0" relativeHeight="251685888" behindDoc="0" locked="0" layoutInCell="1" allowOverlap="1" wp14:anchorId="62319665" wp14:editId="23637BBB">
                      <wp:simplePos x="0" y="0"/>
                      <wp:positionH relativeFrom="column">
                        <wp:posOffset>1614805</wp:posOffset>
                      </wp:positionH>
                      <wp:positionV relativeFrom="paragraph">
                        <wp:posOffset>22225</wp:posOffset>
                      </wp:positionV>
                      <wp:extent cx="0" cy="218440"/>
                      <wp:effectExtent l="57150" t="5715" r="57150" b="234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80C7" id="Straight Arrow Connector 6" o:spid="_x0000_s1026" type="#_x0000_t32" style="position:absolute;margin-left:127.15pt;margin-top:1.75pt;width:0;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p7OQIAAGsEAAAOAAAAZHJzL2Uyb0RvYy54bWysVNuO2yAQfa/Uf0C8Zx2n3jRrxVmt7KQv&#10;226k3X4AARyjYgYBiRNV/fcO5NLd9qWqmgcywFzOnDl4fn/oNdlL5xWYiuY3Y0qk4SCU2Vb068tq&#10;NKPEB2YE02BkRY/S0/vF+3fzwZZyAh1oIR3BJMaXg61oF4Its8zzTvbM34CVBi9bcD0LuHXbTDg2&#10;YPZeZ5PxeJoN4IR1wKX3eNqcLuki5W9bycNT23oZiK4oYgtpdWndxDVbzFm5dcx2ip9hsH9A0TNl&#10;sOg1VcMCIzun/kjVK+7AQxtuOPQZtK3iMvWA3eTj37p57piVqRckx9srTf7/peVf9mtHlKjolBLD&#10;ehzRc3BMbbtAHpyDgdRgDNIIjkwjW4P1JQbVZu1iv/xgnu0j8G+eGKg7ZrYyoX45WkyVx4jsTUjc&#10;eIs1N8NnEOjDdgESdYfW9TElkkIOaULH64TkIRB+OuR4OslnRZGGl7HyEmedD58k9CQaFfXnNq74&#10;81SF7R99iKhYeQmIRQ2slNZJDdqQoaJ3t5PbFOBBKxEvo5t3202tHdmzqKf0Sy3izWs3BzsjUrJO&#10;MrE824EpjTYJiZvgFLKlJY3Veiko0RKfULRO8LSJFbFzBHy2TpL6fje+W86Ws2JUTKbLUTFumtHD&#10;qi5G01X+8bb50NR1k/+I4POi7JQQ0kT8F3nnxd/J5/zQTsK8CvxKVPY2e2IUwV7+E+g0+jjtk242&#10;II5rF7uLKkBFJ+fz64tP5vU+ef36Rix+AgAA//8DAFBLAwQUAAYACAAAACEAuH0Z1N4AAAAIAQAA&#10;DwAAAGRycy9kb3ducmV2LnhtbEyPwU7DMBBE70j8g7VI3KhDS1Ma4lRAhcgFpLYIcXTjJY6I11Hs&#10;tilf30Uc4Pg0o9m3+WJwrdhjHxpPCq5HCQikypuGagVvm6erWxAhajK69YQKjhhgUZyf5Toz/kAr&#10;3K9jLXiEQqYV2Bi7TMpQWXQ6jHyHxNmn752OjH0tTa8PPO5aOU6SVDrdEF+wusNHi9XXeucUxOXH&#10;0abv1cO8ed08v6TNd1mWS6UuL4b7OxARh/hXhh99VoeCnbZ+RyaIVsF4ejPhqoLJFATnv7xlns1B&#10;Frn8/0BxAgAA//8DAFBLAQItABQABgAIAAAAIQC2gziS/gAAAOEBAAATAAAAAAAAAAAAAAAAAAAA&#10;AABbQ29udGVudF9UeXBlc10ueG1sUEsBAi0AFAAGAAgAAAAhADj9If/WAAAAlAEAAAsAAAAAAAAA&#10;AAAAAAAALwEAAF9yZWxzLy5yZWxzUEsBAi0AFAAGAAgAAAAhACo/Kns5AgAAawQAAA4AAAAAAAAA&#10;AAAAAAAALgIAAGRycy9lMm9Eb2MueG1sUEsBAi0AFAAGAAgAAAAhALh9GdTeAAAACAEAAA8AAAAA&#10;AAAAAAAAAAAAkwQAAGRycy9kb3ducmV2LnhtbFBLBQYAAAAABAAEAPMAAACeBQAAAAA=&#10;">
                      <v:stroke endarrow="block"/>
                    </v:shape>
                  </w:pict>
                </mc:Fallback>
              </mc:AlternateContent>
            </w: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r w:rsidRPr="00696FFE">
              <w:rPr>
                <w:b/>
                <w:noProof/>
                <w:sz w:val="28"/>
                <w:szCs w:val="28"/>
              </w:rPr>
              <mc:AlternateContent>
                <mc:Choice Requires="wps">
                  <w:drawing>
                    <wp:anchor distT="0" distB="0" distL="114300" distR="114300" simplePos="0" relativeHeight="251663360" behindDoc="0" locked="0" layoutInCell="1" allowOverlap="1" wp14:anchorId="3A8E8302" wp14:editId="0844C7E9">
                      <wp:simplePos x="0" y="0"/>
                      <wp:positionH relativeFrom="column">
                        <wp:posOffset>3032125</wp:posOffset>
                      </wp:positionH>
                      <wp:positionV relativeFrom="paragraph">
                        <wp:posOffset>6985</wp:posOffset>
                      </wp:positionV>
                      <wp:extent cx="831850" cy="0"/>
                      <wp:effectExtent l="7620" t="76200" r="1778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31850"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E8688" id="Straight Arrow Connector 5" o:spid="_x0000_s1026" type="#_x0000_t32" style="position:absolute;margin-left:238.75pt;margin-top:.55pt;width:65.5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2mPwIAAHgEAAAOAAAAZHJzL2Uyb0RvYy54bWysVMtu2zAQvBfoPxC8O5IcO3GEyEEg2b2k&#10;jYGkH0CTlEWU4hIkY9ko+u9dUo7TtJeiqA80H7vDmd2hbu8OvSZ76bwCU9HiIqdEGg5CmV1Fvz6v&#10;JwtKfGBGMA1GVvQoPb1bfvxwO9hSTqEDLaQjCGJ8OdiKdiHYMss872TP/AVYafCwBdezgEu3y4Rj&#10;A6L3Opvm+VU2gBPWAZfe424zHtJlwm9bycNj23oZiK4ocgtpdGncxjFb3rJy55jtFD/RYP/AomfK&#10;4KVnqIYFRl6c+gOqV9yBhzZccOgzaFvFZdKAaor8NzVPHbMyacHieHsuk/9/sPzLfuOIEhWdU2JY&#10;jy16Co6pXRfIvXMwkBqMwTKCI/NYrcH6EpNqs3FRLz+YJ/sA/JsnBuqOmZ1MrJ+PFqGKmJG9S4kL&#10;b/HO7fAZBMawlwCpdIfW9cQBtqjIF3n8pW2sETmkhh3PDZOHQDhuLi6LxRzbyl+PMlZGmMjMOh8+&#10;SehJnFTUn1Sd5RQJne0ffIgk3xJisoG10jqZQxsyIKXp9YmPB61EPI1x3u22tXZkz6K/RtIj2rsw&#10;By9GJLROMrEygoRUHxYrTCN+LwUlWuIbirMUGpjSGDrCaROvQ91I9zQb/fX9Jr9ZLVaL2WQ2vVpN&#10;ZnnTTO7X9WxytS6u581lU9dN8SNqLWZlp4SQJpJ/9Xox+zsvnV7d6NKz289lyt6jp3oi2df/RDr5&#10;ILZ+NNEWxHHjorpoCbR3Cj49xfh+fl2nqLcPxvInAAAA//8DAFBLAwQUAAYACAAAACEAsKJfQ9kA&#10;AAAHAQAADwAAAGRycy9kb3ducmV2LnhtbEyOwU7DMBBE70j8g7VI3KgTBE0IcSqKQOKE1JYP2MZL&#10;EhGvk9ht079n4QLHpxnNvHI1u14daQqdZwPpIgFFXHvbcWPgY/d6k4MKEdli75kMnCnAqrq8KLGw&#10;/sQbOm5jo2SEQ4EG2hiHQutQt+QwLPxALNmnnxxGwanRdsKTjLte3ybJUjvsWB5aHOi5pfpre3AG&#10;xrDDpc3j+PYeHuImfVln43ltzPXV/PQIKtIc/8rwoy/qUInT3h/YBtUbuMuye6lKkIKSfJnkwvtf&#10;1lWp//tX3wAAAP//AwBQSwECLQAUAAYACAAAACEAtoM4kv4AAADhAQAAEwAAAAAAAAAAAAAAAAAA&#10;AAAAW0NvbnRlbnRfVHlwZXNdLnhtbFBLAQItABQABgAIAAAAIQA4/SH/1gAAAJQBAAALAAAAAAAA&#10;AAAAAAAAAC8BAABfcmVscy8ucmVsc1BLAQItABQABgAIAAAAIQBvCM2mPwIAAHgEAAAOAAAAAAAA&#10;AAAAAAAAAC4CAABkcnMvZTJvRG9jLnhtbFBLAQItABQABgAIAAAAIQCwol9D2QAAAAcBAAAPAAAA&#10;AAAAAAAAAAAAAJkEAABkcnMvZG93bnJldi54bWxQSwUGAAAAAAQABADzAAAAnwUAAAAA&#10;" strokeweight="1pt">
                      <v:stroke startarrow="open"/>
                    </v:shape>
                  </w:pict>
                </mc:Fallback>
              </mc:AlternateContent>
            </w:r>
          </w:p>
          <w:p w:rsidR="00C77F73" w:rsidRDefault="00C77F73" w:rsidP="007C7C0E">
            <w:pPr>
              <w:spacing w:after="0" w:line="240" w:lineRule="auto"/>
              <w:rPr>
                <w:sz w:val="20"/>
                <w:szCs w:val="20"/>
              </w:rPr>
            </w:pPr>
            <w:r w:rsidRPr="00696FFE">
              <w:rPr>
                <w:b/>
                <w:noProof/>
                <w:sz w:val="28"/>
                <w:szCs w:val="28"/>
              </w:rPr>
              <mc:AlternateContent>
                <mc:Choice Requires="wps">
                  <w:drawing>
                    <wp:anchor distT="0" distB="0" distL="114300" distR="114300" simplePos="0" relativeHeight="251661312" behindDoc="0" locked="0" layoutInCell="1" allowOverlap="1" wp14:anchorId="51B5E380" wp14:editId="49E585A2">
                      <wp:simplePos x="0" y="0"/>
                      <wp:positionH relativeFrom="column">
                        <wp:posOffset>1614805</wp:posOffset>
                      </wp:positionH>
                      <wp:positionV relativeFrom="paragraph">
                        <wp:posOffset>62865</wp:posOffset>
                      </wp:positionV>
                      <wp:extent cx="0" cy="342900"/>
                      <wp:effectExtent l="76200" t="0" r="76200" b="571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6BE0" id="Straight Connector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4.95pt" to="127.1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EyOQIAAGUEAAAOAAAAZHJzL2Uyb0RvYy54bWysVMFu2zAMvQ/YPwi6p7ZTp2uMOMVgJ9uh&#10;6wq0+wBFkmNhsiRIapxg2L+PVNJ07S7DsBwUSiSfHh8pL272gyY76YOypqbFRU6JNNwKZbY1/fa4&#10;nlxTEiIzgmlrZE0PMtCb5ft3i9FVcmp7q4X0BEBMqEZX0z5GV2VZ4L0cWLiwThpwdtYPLMLWbzPh&#10;2Qjog86meX6VjdYL5y2XIcBpe3TSZcLvOsnj164LMhJdU+AW0+rTusE1Wy5YtfXM9YqfaLB/YDEw&#10;ZeDSM1TLIiNPXv0BNSjubbBdvOB2yGzXKS5TDVBNkb+p5qFnTqZaQJzgzjKF/wfL73b3nigBvZvO&#10;KDFsgCY9RM/Uto+kscaAhNYT9IJWowsVpDTm3mO1fG8e3K3l3wMxtumZ2crE+fHgAKbAjOxVCm6C&#10;gxs34xcrIIY9RZuE23d+IJ1W7jMmIjiIQ/apU4dzp+Q+En485HB6WU7neWpixipEwDznQ/wk7UDQ&#10;qKlWBjVkFdvdhoiMXkLw2Ni10jrNgTZkrOl8BrWiJ1itBDrTxm83jfZkx3CS0i+V9ybM2ycjElgv&#10;mVid7MiUBpvEpEv0CpTSkuJtgxSUaAmPB60jPW3wRqgVCJ+s4zD9mOfz1fXqupyU06vVpMzbdvJx&#10;3ZSTq3XxYdZetk3TFj+RfFFWvRJCGuT/PNhF+XeDc3pix5E8j/ZZqOw1elIUyD7/J9Kp7djp48xs&#10;rDjce6wOJwBmOQWf3h0+lt/3Kerl67D8BQAA//8DAFBLAwQUAAYACAAAACEARnYmKt4AAAAIAQAA&#10;DwAAAGRycy9kb3ducmV2LnhtbEyPy07DMBBF90j9B2uQ2FGnT5EQp6oQSKwQtAiJnRsPSWg8Drbb&#10;BL6eQV3Q5dW9OnMmXw22FUf0oXGkYDJOQCCVzjRUKXjdPlzfgAhRk9GtI1TwjQFWxegi15lxPb3g&#10;cRMrwRAKmVZQx9hlUoayRqvD2HVI3H04b3Xk6CtpvO4Zbls5TZKltLohvlDrDu9qLPebg1WQbvuF&#10;e/b7t/mk+Xr/uf+M3eNTVOrqcljfgog4xP8x/OmzOhTstHMHMkG0CqaL+YynDEtBcH/KOwXLWQqy&#10;yOX5A8UvAAAA//8DAFBLAQItABQABgAIAAAAIQC2gziS/gAAAOEBAAATAAAAAAAAAAAAAAAAAAAA&#10;AABbQ29udGVudF9UeXBlc10ueG1sUEsBAi0AFAAGAAgAAAAhADj9If/WAAAAlAEAAAsAAAAAAAAA&#10;AAAAAAAALwEAAF9yZWxzLy5yZWxzUEsBAi0AFAAGAAgAAAAhAM2LQTI5AgAAZQQAAA4AAAAAAAAA&#10;AAAAAAAALgIAAGRycy9lMm9Eb2MueG1sUEsBAi0AFAAGAAgAAAAhAEZ2JireAAAACAEAAA8AAAAA&#10;AAAAAAAAAAAAkwQAAGRycy9kb3ducmV2LnhtbFBLBQYAAAAABAAEAPMAAACeBQAAAAA=&#10;">
                      <v:stroke endarrow="block"/>
                    </v:line>
                  </w:pict>
                </mc:Fallback>
              </mc:AlternateContent>
            </w:r>
          </w:p>
          <w:p w:rsidR="00C77F73" w:rsidRDefault="00C77F73" w:rsidP="007C7C0E">
            <w:pPr>
              <w:spacing w:after="0" w:line="240" w:lineRule="auto"/>
              <w:rPr>
                <w:sz w:val="20"/>
                <w:szCs w:val="20"/>
              </w:rPr>
            </w:pPr>
          </w:p>
          <w:p w:rsidR="00C77F73" w:rsidRDefault="00C77F73" w:rsidP="007C7C0E">
            <w:pPr>
              <w:spacing w:after="0" w:line="240" w:lineRule="auto"/>
              <w:rPr>
                <w:sz w:val="20"/>
                <w:szCs w:val="20"/>
              </w:rPr>
            </w:pPr>
            <w:r>
              <w:rPr>
                <w:noProof/>
                <w:sz w:val="20"/>
                <w:szCs w:val="20"/>
              </w:rPr>
              <mc:AlternateContent>
                <mc:Choice Requires="wps">
                  <w:drawing>
                    <wp:anchor distT="0" distB="0" distL="114300" distR="114300" simplePos="0" relativeHeight="251684864" behindDoc="0" locked="0" layoutInCell="1" allowOverlap="1" wp14:anchorId="0544736B" wp14:editId="2E0C8200">
                      <wp:simplePos x="0" y="0"/>
                      <wp:positionH relativeFrom="column">
                        <wp:posOffset>409575</wp:posOffset>
                      </wp:positionH>
                      <wp:positionV relativeFrom="paragraph">
                        <wp:posOffset>113665</wp:posOffset>
                      </wp:positionV>
                      <wp:extent cx="2633345" cy="708025"/>
                      <wp:effectExtent l="0" t="0" r="1460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708025"/>
                              </a:xfrm>
                              <a:prstGeom prst="rect">
                                <a:avLst/>
                              </a:prstGeom>
                              <a:solidFill>
                                <a:srgbClr val="FFFFFF"/>
                              </a:solidFill>
                              <a:ln w="9525">
                                <a:solidFill>
                                  <a:srgbClr val="000000"/>
                                </a:solidFill>
                                <a:miter lim="800000"/>
                                <a:headEnd/>
                                <a:tailEnd/>
                              </a:ln>
                            </wps:spPr>
                            <wps:txbx>
                              <w:txbxContent>
                                <w:p w:rsidR="00C7476D" w:rsidRPr="0040578A" w:rsidRDefault="00C7476D" w:rsidP="00C77F73">
                                  <w:pPr>
                                    <w:spacing w:after="0" w:line="240" w:lineRule="auto"/>
                                    <w:jc w:val="center"/>
                                    <w:rPr>
                                      <w:szCs w:val="24"/>
                                    </w:rPr>
                                  </w:pPr>
                                  <w:r>
                                    <w:rPr>
                                      <w:color w:val="000000"/>
                                      <w:szCs w:val="24"/>
                                    </w:rPr>
                                    <w:t>C</w:t>
                                  </w:r>
                                  <w:r w:rsidRPr="00410E0F">
                                    <w:rPr>
                                      <w:color w:val="000000"/>
                                      <w:szCs w:val="24"/>
                                    </w:rPr>
                                    <w:t>hi trả kinh phí khám chữa bệnh cho đối tượng được hưởng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736B" id="Rectangle 4" o:spid="_x0000_s1031" style="position:absolute;margin-left:32.25pt;margin-top:8.95pt;width:207.35pt;height:5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6MJgIAAE4EAAAOAAAAZHJzL2Uyb0RvYy54bWysVNtu2zAMfR+wfxD0vthJnDY14hRFugwD&#10;uq1Ytw+QZdkWptsoJU739aXkNM0u2MMwPwiiSB0dHpJeXR+0InsBXlpT0ekkp0QYbhtpuop+/bJ9&#10;s6TEB2YapqwRFX0Unl6vX79aDa4UM9tb1QggCGJ8ObiK9iG4Mss874VmfmKdMOhsLWgW0IQua4AN&#10;iK5VNsvzi2yw0DiwXHiPp7ejk64TftsKHj61rReBqIoit5BWSGsd12y9YmUHzPWSH2mwf2ChmTT4&#10;6AnqlgVGdiB/g9KSg/W2DRNudWbbVnKRcsBspvkv2Tz0zImUC4rj3Ukm//9g+cf9PRDZVLSgxDCN&#10;JfqMojHTKUGKKM/gfIlRD+4eYoLe3Vn+zRNjNz1GiRsAO/SCNUhqGuOzny5Ew+NVUg8fbIPobBds&#10;UurQgo6AqAE5pII8ngoiDoFwPJxdzOfzYkEJR99lvsxni/QEK59vO/DhnbCaxE1FAbkndLa/8yGy&#10;YeVzSGJvlWy2UqlkQFdvFJA9w+bYpu+I7s/DlCFDRa8W+PbfIfL0/QlCy4BdrqSu6PIUxMoo21vT&#10;pB4MTKpxj5SVOeoYpRtLEA71IdUpKRBlrW3ziMKCHZsahxA3vYUflAzY0BX133cMBCXqvcHiXE2L&#10;Ik5AMorF5QwNOPfU5x5mOEJVNFAybjdhnJqdA9n1+NI0qWHsDRa0lUnrF1ZH+ti0qQTHAYtTcW6n&#10;qJffwPoJAAD//wMAUEsDBBQABgAIAAAAIQCOpQyl3gAAAAkBAAAPAAAAZHJzL2Rvd25yZXYueG1s&#10;TI9BT4NAEIXvJv6HzZh4s4uIrVCWxmhq4rGlF28DuwWUnSXs0qK/3ulJj/Pey5vv5ZvZ9uJkRt85&#10;UnC/iEAYqp3uqFFwKLd3TyB8QNLYOzIKvo2HTXF9lWOm3Zl25rQPjeAS8hkqaEMYMil93RqLfuEG&#10;Q+wd3Wgx8Dk2Uo945nLbyziKltJiR/yhxcG8tKb+2k9WQdXFB/zZlW+RTbcP4X0uP6ePV6Vub+bn&#10;NYhg5vAXhgs+o0PBTJWbSHvRK1gmj5xkfZWCYD9ZpTGIioU4TUAWufy/oPgFAAD//wMAUEsBAi0A&#10;FAAGAAgAAAAhALaDOJL+AAAA4QEAABMAAAAAAAAAAAAAAAAAAAAAAFtDb250ZW50X1R5cGVzXS54&#10;bWxQSwECLQAUAAYACAAAACEAOP0h/9YAAACUAQAACwAAAAAAAAAAAAAAAAAvAQAAX3JlbHMvLnJl&#10;bHNQSwECLQAUAAYACAAAACEAuZlOjCYCAABOBAAADgAAAAAAAAAAAAAAAAAuAgAAZHJzL2Uyb0Rv&#10;Yy54bWxQSwECLQAUAAYACAAAACEAjqUMpd4AAAAJAQAADwAAAAAAAAAAAAAAAACABAAAZHJzL2Rv&#10;d25yZXYueG1sUEsFBgAAAAAEAAQA8wAAAIsFAAAAAA==&#10;">
                      <v:textbox>
                        <w:txbxContent>
                          <w:p w:rsidR="00C7476D" w:rsidRPr="0040578A" w:rsidRDefault="00C7476D" w:rsidP="00C77F73">
                            <w:pPr>
                              <w:spacing w:after="0" w:line="240" w:lineRule="auto"/>
                              <w:jc w:val="center"/>
                              <w:rPr>
                                <w:szCs w:val="24"/>
                              </w:rPr>
                            </w:pPr>
                            <w:r>
                              <w:rPr>
                                <w:color w:val="000000"/>
                                <w:szCs w:val="24"/>
                              </w:rPr>
                              <w:t>C</w:t>
                            </w:r>
                            <w:r w:rsidRPr="00410E0F">
                              <w:rPr>
                                <w:color w:val="000000"/>
                                <w:szCs w:val="24"/>
                              </w:rPr>
                              <w:t>hi trả kinh phí khám chữa bệnh cho đối tượng được hưởng</w:t>
                            </w:r>
                          </w:p>
                        </w:txbxContent>
                      </v:textbox>
                    </v:rect>
                  </w:pict>
                </mc:Fallback>
              </mc:AlternateContent>
            </w:r>
          </w:p>
          <w:p w:rsidR="00C77F73" w:rsidRDefault="00C77F73" w:rsidP="007C7C0E">
            <w:pPr>
              <w:spacing w:after="0" w:line="240" w:lineRule="auto"/>
              <w:rPr>
                <w:sz w:val="20"/>
                <w:szCs w:val="20"/>
              </w:rPr>
            </w:pPr>
          </w:p>
          <w:p w:rsidR="00C77F73" w:rsidRPr="00CA4B66" w:rsidRDefault="00C77F73" w:rsidP="007C7C0E">
            <w:pPr>
              <w:spacing w:after="0" w:line="240" w:lineRule="auto"/>
              <w:rPr>
                <w:sz w:val="20"/>
                <w:szCs w:val="20"/>
              </w:rPr>
            </w:pPr>
            <w:r>
              <w:rPr>
                <w:noProof/>
                <w:sz w:val="20"/>
                <w:szCs w:val="20"/>
              </w:rPr>
              <mc:AlternateContent>
                <mc:Choice Requires="wps">
                  <w:drawing>
                    <wp:anchor distT="0" distB="0" distL="114300" distR="114300" simplePos="0" relativeHeight="251686912" behindDoc="0" locked="0" layoutInCell="1" allowOverlap="1" wp14:anchorId="30E40155" wp14:editId="3613F0B9">
                      <wp:simplePos x="0" y="0"/>
                      <wp:positionH relativeFrom="column">
                        <wp:posOffset>3045460</wp:posOffset>
                      </wp:positionH>
                      <wp:positionV relativeFrom="paragraph">
                        <wp:posOffset>233680</wp:posOffset>
                      </wp:positionV>
                      <wp:extent cx="822325" cy="0"/>
                      <wp:effectExtent l="11430" t="61595" r="23495"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2818" id="Straight Arrow Connector 2" o:spid="_x0000_s1026" type="#_x0000_t32" style="position:absolute;margin-left:239.8pt;margin-top:18.4pt;width:6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bkNwIAAGsEAAAOAAAAZHJzL2Uyb0RvYy54bWysVE1v2zAMvQ/YfxB0Txy7aZYadYrCTnbp&#10;tgDpfoAiybEwWRQkNU4w7L+PUj62dpdhmA8yZYrk4+OT7x8OvSZ76bwCU9F8PKFEGg5CmV1Fvz6v&#10;RnNKfGBGMA1GVvQoPX1YvH93P9hSFtCBFtIRTGJ8OdiKdiHYMss872TP/BisNOhswfUs4NbtMuHY&#10;gNl7nRWTySwbwAnrgEvv8WtzctJFyt+2kocvbetlILqiiC2k1aV1G9dscc/KnWO2U/wMg/0Dip4p&#10;g0WvqRoWGHlx6o9UveIOPLRhzKHPoG0Vl6kH7CafvOlm0zErUy9IjrdXmvz/S8s/79eOKFHRghLD&#10;ehzRJjimdl0gj87BQGowBmkER4rI1mB9iUG1WbvYLz+YjX0C/s0TA3XHzE4m1M9Hi6nyGJG9Cokb&#10;b7HmdvgEAs+wlwCJukPr+pgSSSGHNKHjdULyEAjHj/OiuCluKeEXV8bKS5x1PnyU0JNoVNSf27ji&#10;z1MVtn/yIaJi5SUgFjWwUlonNWhDhore3WKd6PGglYjOtHG7ba0d2bOop/SkFt8cc/BiRErWSSaW&#10;ZzswpdEmIXETnEK2tKSxWi8FJVriFYrWCZ42sSJ2joDP1klS3+8md8v5cj4dTYvZcjSdNM3ocVVP&#10;R7NV/uG2uWnqusl/RPD5tOyUENJE/Bd559O/k8/5op2EeRX4lajsdfbEKIK9vBPoNPo47ZNutiCO&#10;axe7iypARafD59sXr8zv+3Tq1z9i8RMAAP//AwBQSwMEFAAGAAgAAAAhAE5js5vfAAAACQEAAA8A&#10;AABkcnMvZG93bnJldi54bWxMj8FOwzAMhu9IvENkJG4sHaBAS9MJmBC9gMSGEMesMU1F41RNtnU8&#10;PUYc4Gj70+/vLxeT78UOx9gF0jCfZSCQmmA7ajW8rh/OrkHEZMiaPhBqOGCERXV8VJrChj294G6V&#10;WsEhFAujwaU0FFLGxqE3cRYGJL59hNGbxOPYSjuaPYf7Xp5nmZLedMQfnBnw3mHzudp6DWn5fnDq&#10;rbnLu+f145Pqvuq6Xmp9ejLd3oBIOKU/GH70WR0qdtqELdkoeg2XV7liVMOF4goMqCyfg9j8LmRV&#10;yv8Nqm8AAAD//wMAUEsBAi0AFAAGAAgAAAAhALaDOJL+AAAA4QEAABMAAAAAAAAAAAAAAAAAAAAA&#10;AFtDb250ZW50X1R5cGVzXS54bWxQSwECLQAUAAYACAAAACEAOP0h/9YAAACUAQAACwAAAAAAAAAA&#10;AAAAAAAvAQAAX3JlbHMvLnJlbHNQSwECLQAUAAYACAAAACEAp3o25DcCAABrBAAADgAAAAAAAAAA&#10;AAAAAAAuAgAAZHJzL2Uyb0RvYy54bWxQSwECLQAUAAYACAAAACEATmOzm98AAAAJAQAADwAAAAAA&#10;AAAAAAAAAACRBAAAZHJzL2Rvd25yZXYueG1sUEsFBgAAAAAEAAQA8wAAAJ0FAAAAAA==&#10;">
                      <v:stroke endarrow="block"/>
                    </v:shape>
                  </w:pict>
                </mc:Fallback>
              </mc:AlternateContent>
            </w:r>
            <w:r w:rsidRPr="00696FFE">
              <w:rPr>
                <w:b/>
                <w:noProof/>
                <w:sz w:val="28"/>
                <w:szCs w:val="28"/>
              </w:rPr>
              <mc:AlternateContent>
                <mc:Choice Requires="wps">
                  <w:drawing>
                    <wp:anchor distT="0" distB="0" distL="114300" distR="114300" simplePos="0" relativeHeight="251662336" behindDoc="0" locked="0" layoutInCell="1" allowOverlap="1" wp14:anchorId="3606B0B1" wp14:editId="39B534B7">
                      <wp:simplePos x="0" y="0"/>
                      <wp:positionH relativeFrom="column">
                        <wp:posOffset>409575</wp:posOffset>
                      </wp:positionH>
                      <wp:positionV relativeFrom="paragraph">
                        <wp:posOffset>-927735</wp:posOffset>
                      </wp:positionV>
                      <wp:extent cx="2633345" cy="406400"/>
                      <wp:effectExtent l="0" t="0" r="14605" b="1270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406400"/>
                              </a:xfrm>
                              <a:prstGeom prst="rect">
                                <a:avLst/>
                              </a:prstGeom>
                              <a:solidFill>
                                <a:srgbClr val="FFFFFF"/>
                              </a:solidFill>
                              <a:ln w="9525">
                                <a:solidFill>
                                  <a:srgbClr val="000000"/>
                                </a:solidFill>
                                <a:miter lim="800000"/>
                                <a:headEnd/>
                                <a:tailEnd/>
                              </a:ln>
                            </wps:spPr>
                            <wps:txbx>
                              <w:txbxContent>
                                <w:p w:rsidR="00C7476D" w:rsidRPr="0040578A" w:rsidRDefault="00C7476D" w:rsidP="00C77F73">
                                  <w:pPr>
                                    <w:spacing w:after="0" w:line="240" w:lineRule="auto"/>
                                    <w:jc w:val="center"/>
                                    <w:rPr>
                                      <w:szCs w:val="24"/>
                                    </w:rPr>
                                  </w:pPr>
                                  <w:r w:rsidRPr="00BF698A">
                                    <w:rPr>
                                      <w:color w:val="000000"/>
                                      <w:szCs w:val="24"/>
                                    </w:rPr>
                                    <w:t>Trả 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6B0B1" id="Rectangle 124" o:spid="_x0000_s1032" style="position:absolute;margin-left:32.25pt;margin-top:-73.05pt;width:207.3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EJLQIAAFIEAAAOAAAAZHJzL2Uyb0RvYy54bWysVFFv0zAQfkfiP1h+p0nTtGxR02nqKEIa&#10;MDH4AY7jJBaObc5uk/Hrd3ba0gFPiDxYPt/589333WV9M/aKHAQ4aXRJ57OUEqG5qaVuS/rt6+7N&#10;FSXOM10zZbQo6ZNw9Gbz+tV6sIXITGdULYAgiHbFYEvaeW+LJHG8Ez1zM2OFRmdjoGceTWiTGtiA&#10;6L1KsjRdJYOB2oLhwjk8vZucdBPxm0Zw/7lpnPBElRRz83GFuFZhTTZrVrTAbCf5MQ32D1n0TGp8&#10;9Ax1xzwje5B/QPWSg3Gm8TNu+sQ0jeQi1oDVzNPfqnnsmBWxFiTH2TNN7v/B8k+HByCyRu2ynBLN&#10;ehTpC9LGdKsECYdI0WBdgZGP9gFCkc7eG/7dEW22HcaJWwAzdILVmNg8xCcvLgTD4VVSDR9Njfhs&#10;701ka2ygD4DIAxmjKE9nUcToCcfDbLVYLPIlJRx9ebrK06haworTbQvOvxemJ2FTUsDsIzo73Dsf&#10;smHFKSRmb5Ssd1KpaEBbbRWQA8MG2cUvFoBFXoYpTYaSXi+zZUR+4XOXEGn8/gbRS4+drmRf0qtz&#10;ECsCbe90HfvQM6mmPaas9JHHQN0kgR+rMWq1OolSmfoJiQUzNTYOIm46Az8pGbCpS+p+7BkIStQH&#10;jeJcz/M8TEE08uXbDA249FSXHqY5QpXUUzJtt36anL0F2Xb40jyyoc0tCtrIyHUQe8rqmD42bpTg&#10;OGRhMi7tGPXrV7B5BgAA//8DAFBLAwQUAAYACAAAACEA9fFdpuAAAAALAQAADwAAAGRycy9kb3du&#10;cmV2LnhtbEyPwU6DQBCG7ya+w2ZMvLULiNhSlsZoauKxpRdvA4xAZWcJu7To07ue6nFmvvzz/dl2&#10;1r0402g7wwrCZQCCuDJ1x42CY7FbrEBYh1xjb5gUfJOFbX57k2Famwvv6XxwjfAhbFNU0Do3pFLa&#10;qiWNdmkGYn/7NKNG58exkfWIFx+uexkFQSI1duw/tDjQS0vV12HSCsouOuLPvngL9Hr34N7n4jR9&#10;vCp1fzc/b0A4mt0Vhj99rw65dyrNxLUVvYIkfvSkgkUYJyEIT8RP6whE6VerKASZZ/J/h/wXAAD/&#10;/wMAUEsBAi0AFAAGAAgAAAAhALaDOJL+AAAA4QEAABMAAAAAAAAAAAAAAAAAAAAAAFtDb250ZW50&#10;X1R5cGVzXS54bWxQSwECLQAUAAYACAAAACEAOP0h/9YAAACUAQAACwAAAAAAAAAAAAAAAAAvAQAA&#10;X3JlbHMvLnJlbHNQSwECLQAUAAYACAAAACEAWBLhCS0CAABSBAAADgAAAAAAAAAAAAAAAAAuAgAA&#10;ZHJzL2Uyb0RvYy54bWxQSwECLQAUAAYACAAAACEA9fFdpuAAAAALAQAADwAAAAAAAAAAAAAAAACH&#10;BAAAZHJzL2Rvd25yZXYueG1sUEsFBgAAAAAEAAQA8wAAAJQFAAAAAA==&#10;">
                      <v:textbox>
                        <w:txbxContent>
                          <w:p w:rsidR="00C7476D" w:rsidRPr="0040578A" w:rsidRDefault="00C7476D" w:rsidP="00C77F73">
                            <w:pPr>
                              <w:spacing w:after="0" w:line="240" w:lineRule="auto"/>
                              <w:jc w:val="center"/>
                              <w:rPr>
                                <w:szCs w:val="24"/>
                              </w:rPr>
                            </w:pPr>
                            <w:r w:rsidRPr="00BF698A">
                              <w:rPr>
                                <w:color w:val="000000"/>
                                <w:szCs w:val="24"/>
                              </w:rPr>
                              <w:t>Trả kết quả</w:t>
                            </w:r>
                          </w:p>
                        </w:txbxContent>
                      </v:textbox>
                    </v:rect>
                  </w:pict>
                </mc:Fallback>
              </mc:AlternateContent>
            </w:r>
            <w:r>
              <w:rPr>
                <w:b/>
                <w:noProof/>
                <w:sz w:val="28"/>
                <w:szCs w:val="28"/>
              </w:rPr>
              <mc:AlternateContent>
                <mc:Choice Requires="wps">
                  <w:drawing>
                    <wp:anchor distT="0" distB="0" distL="114300" distR="114300" simplePos="0" relativeHeight="251676672" behindDoc="0" locked="0" layoutInCell="1" allowOverlap="1" wp14:anchorId="77B43615" wp14:editId="578BA928">
                      <wp:simplePos x="0" y="0"/>
                      <wp:positionH relativeFrom="column">
                        <wp:posOffset>1957705</wp:posOffset>
                      </wp:positionH>
                      <wp:positionV relativeFrom="paragraph">
                        <wp:posOffset>127635</wp:posOffset>
                      </wp:positionV>
                      <wp:extent cx="635" cy="401955"/>
                      <wp:effectExtent l="57150" t="12700" r="56515" b="234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E25F9" id="Straight Arrow Connector 1" o:spid="_x0000_s1026" type="#_x0000_t32" style="position:absolute;margin-left:154.15pt;margin-top:10.05pt;width:.05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pbOQIAAG0EAAAOAAAAZHJzL2Uyb0RvYy54bWysVMGO2jAQvVfqP1i+s0nYQCEirFYJ9LLt&#10;IrH9AGM7xKpjW7YhoKr/3rEJtLSXqioHM7Zn3ryZec7i6dRJdOTWCa1KnD2kGHFFNRNqX+Ivb+vR&#10;DCPniWJEasVLfOYOPy3fv1v0puBj3WrJuEUAolzRmxK33psiSRxteUfcgzZcwWWjbUc8bO0+YZb0&#10;gN7JZJym06TXlhmrKXcOTuvLJV5G/Kbh1L82jeMeyRIDNx9XG9ddWJPlghR7S0wr6ECD/AOLjggF&#10;SW9QNfEEHaz4A6oT1GqnG/9AdZfophGUxxqgmiz9rZptSwyPtUBznLm1yf0/WPr5uLFIMJgdRop0&#10;MKKtt0TsW4+erdU9qrRS0EZtURa61RtXQFClNjbUS09qa140/eqQ0lVL1J5H1m9nA1AxIrkLCRtn&#10;IOeu/6QZ+JCD17F1p8Z2ARKagk5xQufbhPjJIwqH08cJRhTO8zSbTyaBUEKKa6Sxzn/kukPBKLEb&#10;CrlVkMU85Pji/CXwGhDSKr0WUkY9SIX6Es8n40kMcFoKFi6Dm7P7XSUtOpKgqPgbWNy5WX1QLIK1&#10;nLDVYHsiJNjIx+54K6BfkuOQreMMI8nhEQXrQk+qkBFqB8KDdRHVt3k6X81Ws3yUj6erUZ7W9eh5&#10;XeWj6Tr7MKkf66qqs++BfJYXrWCMq8D/KvAs/zsBDU/tIs2bxG+NSu7R4yiA7PU/ko7DD/O+KGen&#10;2XljQ3VBB6Dp6Dy8v/Boft1Hr59fieUPAAAA//8DAFBLAwQUAAYACAAAACEAby8QUeAAAAAJAQAA&#10;DwAAAGRycy9kb3ducmV2LnhtbEyPwU7DMAyG70i8Q2QkbizZOlWl1J2ACdELk9gQ4pg1polokqrJ&#10;to6nJ5zgaPvT7++vVpPt2ZHGYLxDmM8EMHKtV8Z1CG+7p5sCWIjSKdl7RwhnCrCqLy8qWSp/cq90&#10;3MaOpRAXSomgYxxKzkOrycow8wO5dPv0o5UxjWPH1ShPKdz2fCFEzq00Ln3QcqBHTe3X9mAR4vrj&#10;rPP39uHWbHbPL7n5bppmjXh9Nd3fAYs0xT8YfvWTOtTJae8PTgXWI2SiyBKKsBBzYAlIiyWwPUKR&#10;LYHXFf/foP4BAAD//wMAUEsBAi0AFAAGAAgAAAAhALaDOJL+AAAA4QEAABMAAAAAAAAAAAAAAAAA&#10;AAAAAFtDb250ZW50X1R5cGVzXS54bWxQSwECLQAUAAYACAAAACEAOP0h/9YAAACUAQAACwAAAAAA&#10;AAAAAAAAAAAvAQAAX3JlbHMvLnJlbHNQSwECLQAUAAYACAAAACEAC+z6WzkCAABtBAAADgAAAAAA&#10;AAAAAAAAAAAuAgAAZHJzL2Uyb0RvYy54bWxQSwECLQAUAAYACAAAACEAby8QUeAAAAAJAQAADwAA&#10;AAAAAAAAAAAAAACTBAAAZHJzL2Rvd25yZXYueG1sUEsFBgAAAAAEAAQA8wAAAKAFAAAAAA==&#10;">
                      <v:stroke endarrow="block"/>
                    </v:shape>
                  </w:pict>
                </mc:Fallback>
              </mc:AlternateContent>
            </w: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BF698A" w:rsidRDefault="00C77F73" w:rsidP="007C7C0E">
            <w:pPr>
              <w:spacing w:after="0" w:line="240" w:lineRule="auto"/>
              <w:jc w:val="center"/>
              <w:rPr>
                <w:szCs w:val="24"/>
              </w:rPr>
            </w:pPr>
            <w:r>
              <w:rPr>
                <w:szCs w:val="24"/>
                <w:lang w:val="pt-BR"/>
              </w:rPr>
              <w:t xml:space="preserve">Bộ phận </w:t>
            </w:r>
            <w:r>
              <w:rPr>
                <w:szCs w:val="24"/>
              </w:rPr>
              <w:t>tiếp nhận và trả kết quả tại UBND cấp xã</w:t>
            </w:r>
          </w:p>
        </w:tc>
        <w:tc>
          <w:tcPr>
            <w:tcW w:w="1984" w:type="dxa"/>
            <w:tcBorders>
              <w:top w:val="single" w:sz="4" w:space="0" w:color="auto"/>
              <w:left w:val="single" w:sz="4" w:space="0" w:color="auto"/>
              <w:bottom w:val="single" w:sz="4" w:space="0" w:color="auto"/>
              <w:right w:val="single" w:sz="4" w:space="0" w:color="auto"/>
            </w:tcBorders>
            <w:vAlign w:val="center"/>
          </w:tcPr>
          <w:p w:rsidR="00C77F73" w:rsidRPr="00D82326" w:rsidRDefault="00C77F73" w:rsidP="007C7C0E">
            <w:pPr>
              <w:spacing w:after="0" w:line="240" w:lineRule="auto"/>
              <w:ind w:right="-108"/>
              <w:jc w:val="center"/>
              <w:rPr>
                <w:szCs w:val="24"/>
              </w:rPr>
            </w:pPr>
            <w:r>
              <w:rPr>
                <w:szCs w:val="24"/>
              </w:rPr>
              <w:t>1</w:t>
            </w:r>
          </w:p>
        </w:tc>
      </w:tr>
      <w:tr w:rsidR="00C77F73" w:rsidRPr="00086AD5" w:rsidTr="007C7C0E">
        <w:trPr>
          <w:trHeight w:val="1555"/>
        </w:trPr>
        <w:tc>
          <w:tcPr>
            <w:tcW w:w="6204" w:type="dxa"/>
            <w:vMerge/>
            <w:tcBorders>
              <w:left w:val="single" w:sz="4" w:space="0" w:color="auto"/>
              <w:right w:val="single" w:sz="4" w:space="0" w:color="auto"/>
            </w:tcBorders>
          </w:tcPr>
          <w:p w:rsidR="00C77F73" w:rsidRPr="006449A5" w:rsidRDefault="00C77F73" w:rsidP="007C7C0E">
            <w:pPr>
              <w:spacing w:after="0" w:line="240" w:lineRule="auto"/>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BF698A" w:rsidRDefault="00C77F73" w:rsidP="007C7C0E">
            <w:pPr>
              <w:spacing w:after="0" w:line="240" w:lineRule="auto"/>
              <w:jc w:val="center"/>
              <w:rPr>
                <w:szCs w:val="24"/>
              </w:rPr>
            </w:pPr>
            <w:r>
              <w:rPr>
                <w:szCs w:val="24"/>
              </w:rPr>
              <w:t>UBND cấp xã</w:t>
            </w:r>
          </w:p>
        </w:tc>
        <w:tc>
          <w:tcPr>
            <w:tcW w:w="1984" w:type="dxa"/>
            <w:tcBorders>
              <w:top w:val="single" w:sz="4" w:space="0" w:color="auto"/>
              <w:left w:val="single" w:sz="4" w:space="0" w:color="auto"/>
              <w:bottom w:val="single" w:sz="4" w:space="0" w:color="auto"/>
              <w:right w:val="single" w:sz="4" w:space="0" w:color="auto"/>
            </w:tcBorders>
            <w:vAlign w:val="center"/>
          </w:tcPr>
          <w:p w:rsidR="00C77F73" w:rsidRPr="00D82326" w:rsidRDefault="00C77F73" w:rsidP="007C7C0E">
            <w:pPr>
              <w:spacing w:after="0" w:line="240" w:lineRule="auto"/>
              <w:jc w:val="center"/>
              <w:rPr>
                <w:szCs w:val="24"/>
              </w:rPr>
            </w:pPr>
            <w:r>
              <w:rPr>
                <w:szCs w:val="24"/>
              </w:rPr>
              <w:t>8</w:t>
            </w:r>
          </w:p>
        </w:tc>
      </w:tr>
      <w:tr w:rsidR="00C77F73" w:rsidRPr="00086AD5" w:rsidTr="007C7C0E">
        <w:trPr>
          <w:trHeight w:val="1123"/>
        </w:trPr>
        <w:tc>
          <w:tcPr>
            <w:tcW w:w="6204" w:type="dxa"/>
            <w:vMerge/>
            <w:tcBorders>
              <w:left w:val="single" w:sz="4" w:space="0" w:color="auto"/>
              <w:right w:val="single" w:sz="4" w:space="0" w:color="auto"/>
            </w:tcBorders>
          </w:tcPr>
          <w:p w:rsidR="00C77F73" w:rsidRPr="006449A5" w:rsidRDefault="00C77F73" w:rsidP="007C7C0E">
            <w:pPr>
              <w:spacing w:after="0" w:line="240" w:lineRule="auto"/>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FB590B" w:rsidRDefault="00C77F73" w:rsidP="007C7C0E">
            <w:pPr>
              <w:spacing w:after="0" w:line="240" w:lineRule="auto"/>
              <w:jc w:val="center"/>
              <w:rPr>
                <w:szCs w:val="24"/>
              </w:rPr>
            </w:pPr>
          </w:p>
          <w:p w:rsidR="00C77F73" w:rsidRPr="00FB590B" w:rsidRDefault="00C77F73" w:rsidP="007C7C0E">
            <w:pPr>
              <w:spacing w:after="0" w:line="240" w:lineRule="auto"/>
              <w:jc w:val="center"/>
              <w:rPr>
                <w:szCs w:val="24"/>
              </w:rPr>
            </w:pPr>
            <w:r w:rsidRPr="00FB590B">
              <w:rPr>
                <w:szCs w:val="24"/>
              </w:rPr>
              <w:t>Bộ phận tiếp nhận và trả kết quả tại UBND cấp xã</w:t>
            </w:r>
          </w:p>
        </w:tc>
        <w:tc>
          <w:tcPr>
            <w:tcW w:w="1984" w:type="dxa"/>
            <w:tcBorders>
              <w:top w:val="single" w:sz="4" w:space="0" w:color="auto"/>
              <w:left w:val="single" w:sz="4" w:space="0" w:color="auto"/>
              <w:bottom w:val="single" w:sz="4" w:space="0" w:color="auto"/>
              <w:right w:val="single" w:sz="4" w:space="0" w:color="auto"/>
            </w:tcBorders>
            <w:vAlign w:val="center"/>
          </w:tcPr>
          <w:p w:rsidR="00C77F73" w:rsidRPr="00D82326" w:rsidRDefault="00C77F73" w:rsidP="007C7C0E">
            <w:pPr>
              <w:spacing w:after="0" w:line="240" w:lineRule="auto"/>
              <w:jc w:val="center"/>
              <w:rPr>
                <w:szCs w:val="24"/>
              </w:rPr>
            </w:pPr>
            <w:r>
              <w:rPr>
                <w:szCs w:val="24"/>
              </w:rPr>
              <w:t>1</w:t>
            </w:r>
          </w:p>
        </w:tc>
      </w:tr>
      <w:tr w:rsidR="00C77F73" w:rsidRPr="00086AD5" w:rsidTr="007C7C0E">
        <w:trPr>
          <w:trHeight w:val="1124"/>
        </w:trPr>
        <w:tc>
          <w:tcPr>
            <w:tcW w:w="6204" w:type="dxa"/>
            <w:vMerge/>
            <w:tcBorders>
              <w:left w:val="single" w:sz="4" w:space="0" w:color="auto"/>
              <w:right w:val="single" w:sz="4" w:space="0" w:color="auto"/>
            </w:tcBorders>
          </w:tcPr>
          <w:p w:rsidR="00C77F73" w:rsidRPr="006449A5" w:rsidRDefault="00C77F73" w:rsidP="007C7C0E">
            <w:pPr>
              <w:spacing w:after="0" w:line="240" w:lineRule="auto"/>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BF698A" w:rsidRDefault="00C77F73" w:rsidP="007C7C0E">
            <w:pPr>
              <w:spacing w:after="0" w:line="240" w:lineRule="auto"/>
              <w:jc w:val="center"/>
              <w:rPr>
                <w:szCs w:val="24"/>
              </w:rPr>
            </w:pPr>
            <w:r w:rsidRPr="007C7A98">
              <w:rPr>
                <w:szCs w:val="24"/>
                <w:lang w:val="pt-BR"/>
              </w:rPr>
              <w:t xml:space="preserve">Văn phòng UBND cấp huyện  </w:t>
            </w:r>
          </w:p>
        </w:tc>
        <w:tc>
          <w:tcPr>
            <w:tcW w:w="1984" w:type="dxa"/>
            <w:tcBorders>
              <w:top w:val="single" w:sz="4" w:space="0" w:color="auto"/>
              <w:left w:val="single" w:sz="4" w:space="0" w:color="auto"/>
              <w:right w:val="single" w:sz="4" w:space="0" w:color="auto"/>
            </w:tcBorders>
            <w:vAlign w:val="center"/>
          </w:tcPr>
          <w:p w:rsidR="00C77F73" w:rsidRPr="00041D69" w:rsidRDefault="00C77F73" w:rsidP="007C7C0E">
            <w:pPr>
              <w:spacing w:after="0" w:line="240" w:lineRule="auto"/>
              <w:jc w:val="center"/>
              <w:rPr>
                <w:szCs w:val="24"/>
              </w:rPr>
            </w:pPr>
            <w:r w:rsidRPr="00041D69">
              <w:rPr>
                <w:szCs w:val="24"/>
              </w:rPr>
              <w:t>1</w:t>
            </w:r>
          </w:p>
        </w:tc>
      </w:tr>
      <w:tr w:rsidR="00C77F73" w:rsidRPr="00086AD5" w:rsidTr="007C7C0E">
        <w:trPr>
          <w:trHeight w:val="1977"/>
        </w:trPr>
        <w:tc>
          <w:tcPr>
            <w:tcW w:w="6204" w:type="dxa"/>
            <w:vMerge/>
            <w:tcBorders>
              <w:left w:val="single" w:sz="4" w:space="0" w:color="auto"/>
              <w:right w:val="single" w:sz="4" w:space="0" w:color="auto"/>
            </w:tcBorders>
          </w:tcPr>
          <w:p w:rsidR="00C77F73" w:rsidRPr="006449A5" w:rsidRDefault="00C77F73" w:rsidP="007C7C0E">
            <w:pPr>
              <w:spacing w:after="0" w:line="240" w:lineRule="auto"/>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40578A" w:rsidRDefault="00C77F73" w:rsidP="007C7C0E">
            <w:pPr>
              <w:spacing w:after="0" w:line="240" w:lineRule="auto"/>
              <w:jc w:val="center"/>
              <w:rPr>
                <w:szCs w:val="24"/>
              </w:rPr>
            </w:pPr>
            <w:r w:rsidRPr="00041D69">
              <w:rPr>
                <w:szCs w:val="24"/>
              </w:rPr>
              <w:t>UBND cấp huyệ</w:t>
            </w:r>
            <w:r>
              <w:rPr>
                <w:szCs w:val="24"/>
              </w:rPr>
              <w:t>n</w:t>
            </w:r>
          </w:p>
        </w:tc>
        <w:tc>
          <w:tcPr>
            <w:tcW w:w="1984" w:type="dxa"/>
            <w:tcBorders>
              <w:left w:val="single" w:sz="4" w:space="0" w:color="auto"/>
              <w:right w:val="single" w:sz="4" w:space="0" w:color="auto"/>
            </w:tcBorders>
            <w:vAlign w:val="center"/>
          </w:tcPr>
          <w:p w:rsidR="00C77F73" w:rsidRPr="00041D69" w:rsidRDefault="00C77F73" w:rsidP="007C7C0E">
            <w:pPr>
              <w:spacing w:after="0" w:line="240" w:lineRule="auto"/>
              <w:jc w:val="center"/>
              <w:rPr>
                <w:szCs w:val="24"/>
              </w:rPr>
            </w:pPr>
            <w:r w:rsidRPr="00041D69">
              <w:rPr>
                <w:szCs w:val="24"/>
              </w:rPr>
              <w:t>3</w:t>
            </w:r>
          </w:p>
        </w:tc>
      </w:tr>
      <w:tr w:rsidR="00C77F73" w:rsidRPr="00086AD5" w:rsidTr="007C7C0E">
        <w:trPr>
          <w:trHeight w:val="1268"/>
        </w:trPr>
        <w:tc>
          <w:tcPr>
            <w:tcW w:w="6204" w:type="dxa"/>
            <w:vMerge/>
            <w:tcBorders>
              <w:left w:val="single" w:sz="4" w:space="0" w:color="auto"/>
              <w:right w:val="single" w:sz="4" w:space="0" w:color="auto"/>
            </w:tcBorders>
          </w:tcPr>
          <w:p w:rsidR="00C77F73" w:rsidRPr="006449A5" w:rsidRDefault="00C77F73" w:rsidP="007C7C0E">
            <w:pPr>
              <w:spacing w:after="0" w:line="240" w:lineRule="auto"/>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77F73" w:rsidRPr="00BF698A" w:rsidRDefault="00C77F73" w:rsidP="007C7C0E">
            <w:pPr>
              <w:spacing w:after="0" w:line="240" w:lineRule="auto"/>
              <w:jc w:val="center"/>
              <w:rPr>
                <w:szCs w:val="24"/>
              </w:rPr>
            </w:pPr>
            <w:r w:rsidRPr="00CA4B66">
              <w:rPr>
                <w:szCs w:val="24"/>
              </w:rPr>
              <w:t xml:space="preserve">Văn phòng UBND cấp huyện  </w:t>
            </w:r>
          </w:p>
        </w:tc>
        <w:tc>
          <w:tcPr>
            <w:tcW w:w="1984" w:type="dxa"/>
            <w:tcBorders>
              <w:left w:val="single" w:sz="4" w:space="0" w:color="auto"/>
              <w:right w:val="single" w:sz="4" w:space="0" w:color="auto"/>
            </w:tcBorders>
            <w:vAlign w:val="center"/>
          </w:tcPr>
          <w:p w:rsidR="00C77F73" w:rsidRPr="00041D69" w:rsidRDefault="00C77F73" w:rsidP="007C7C0E">
            <w:pPr>
              <w:spacing w:after="0" w:line="240" w:lineRule="auto"/>
              <w:jc w:val="center"/>
              <w:rPr>
                <w:szCs w:val="24"/>
              </w:rPr>
            </w:pPr>
            <w:r w:rsidRPr="00041D69">
              <w:rPr>
                <w:szCs w:val="24"/>
              </w:rPr>
              <w:t>1</w:t>
            </w:r>
          </w:p>
        </w:tc>
      </w:tr>
      <w:tr w:rsidR="00C77F73" w:rsidRPr="00086AD5" w:rsidTr="007C7C0E">
        <w:trPr>
          <w:trHeight w:val="1125"/>
        </w:trPr>
        <w:tc>
          <w:tcPr>
            <w:tcW w:w="6204" w:type="dxa"/>
            <w:vMerge/>
            <w:tcBorders>
              <w:left w:val="single" w:sz="4" w:space="0" w:color="auto"/>
              <w:right w:val="single" w:sz="4" w:space="0" w:color="auto"/>
            </w:tcBorders>
          </w:tcPr>
          <w:p w:rsidR="00C77F73" w:rsidRPr="006449A5" w:rsidRDefault="00C77F73" w:rsidP="007C7C0E">
            <w:pPr>
              <w:spacing w:after="0" w:line="240" w:lineRule="auto"/>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77F73" w:rsidRDefault="00C77F73" w:rsidP="007C7C0E">
            <w:pPr>
              <w:spacing w:after="0" w:line="240" w:lineRule="auto"/>
              <w:jc w:val="center"/>
              <w:rPr>
                <w:szCs w:val="24"/>
              </w:rPr>
            </w:pPr>
          </w:p>
          <w:p w:rsidR="00C77F73" w:rsidRPr="00CA4B66" w:rsidRDefault="007E5B59" w:rsidP="007C7C0E">
            <w:pPr>
              <w:spacing w:after="0" w:line="240" w:lineRule="auto"/>
              <w:jc w:val="center"/>
              <w:rPr>
                <w:szCs w:val="24"/>
              </w:rPr>
            </w:pPr>
            <w:r>
              <w:rPr>
                <w:szCs w:val="24"/>
                <w:lang w:val="pt-BR"/>
              </w:rPr>
              <w:t xml:space="preserve">Bộ phận </w:t>
            </w:r>
            <w:r>
              <w:rPr>
                <w:szCs w:val="24"/>
              </w:rPr>
              <w:t>tiếp nhận và trả kết quả tại UBND cấp xã</w:t>
            </w:r>
          </w:p>
        </w:tc>
        <w:tc>
          <w:tcPr>
            <w:tcW w:w="1984" w:type="dxa"/>
            <w:tcBorders>
              <w:left w:val="single" w:sz="4" w:space="0" w:color="auto"/>
              <w:right w:val="single" w:sz="4" w:space="0" w:color="auto"/>
            </w:tcBorders>
            <w:vAlign w:val="center"/>
          </w:tcPr>
          <w:p w:rsidR="00C77F73" w:rsidRPr="00041D69" w:rsidRDefault="00C77F73" w:rsidP="007C7C0E">
            <w:pPr>
              <w:spacing w:after="0" w:line="240" w:lineRule="auto"/>
              <w:jc w:val="center"/>
              <w:rPr>
                <w:szCs w:val="24"/>
              </w:rPr>
            </w:pPr>
            <w:r w:rsidRPr="00041D69">
              <w:rPr>
                <w:szCs w:val="24"/>
              </w:rPr>
              <w:t>10</w:t>
            </w:r>
          </w:p>
        </w:tc>
      </w:tr>
    </w:tbl>
    <w:p w:rsidR="00C77F73" w:rsidRDefault="00C77F73" w:rsidP="00C77F73">
      <w:pPr>
        <w:spacing w:after="0"/>
        <w:jc w:val="both"/>
        <w:rPr>
          <w:b/>
          <w:bCs/>
          <w:color w:val="000000" w:themeColor="text1"/>
          <w:sz w:val="28"/>
          <w:szCs w:val="28"/>
        </w:rPr>
      </w:pPr>
    </w:p>
    <w:p w:rsidR="00C77F73" w:rsidRDefault="00C77F73" w:rsidP="00C77F73">
      <w:pPr>
        <w:tabs>
          <w:tab w:val="left" w:pos="7845"/>
        </w:tabs>
        <w:rPr>
          <w:sz w:val="28"/>
          <w:szCs w:val="28"/>
        </w:rPr>
      </w:pPr>
      <w:r>
        <w:rPr>
          <w:sz w:val="28"/>
          <w:szCs w:val="28"/>
        </w:rPr>
        <w:tab/>
      </w:r>
    </w:p>
    <w:p w:rsidR="00C77F73" w:rsidRPr="00770FCA" w:rsidRDefault="00C77F73" w:rsidP="00C77F73">
      <w:pPr>
        <w:spacing w:after="0" w:line="240" w:lineRule="auto"/>
        <w:ind w:firstLine="680"/>
        <w:jc w:val="both"/>
        <w:rPr>
          <w:rFonts w:cs="Times New Roman"/>
          <w:b/>
          <w:sz w:val="28"/>
          <w:szCs w:val="28"/>
        </w:rPr>
      </w:pPr>
      <w:r>
        <w:rPr>
          <w:rFonts w:cs="Times New Roman"/>
          <w:b/>
          <w:sz w:val="28"/>
          <w:szCs w:val="28"/>
        </w:rPr>
        <w:lastRenderedPageBreak/>
        <w:t xml:space="preserve">2. </w:t>
      </w:r>
      <w:r w:rsidRPr="00770FCA">
        <w:rPr>
          <w:rFonts w:cs="Times New Roman"/>
          <w:b/>
          <w:sz w:val="28"/>
          <w:szCs w:val="28"/>
        </w:rPr>
        <w:t>Trợ cấp tiền tuất, tai nạn (đối với trường hợp tai nạn suy giảm khả năng lao động từ 5% trở lên) cho lực lượng xung kích phòng chống thiên tai cấp xã chưa tham gia bảo hiểm xã hội</w:t>
      </w:r>
    </w:p>
    <w:p w:rsidR="00C77F73" w:rsidRPr="00A00648" w:rsidRDefault="00C77F73" w:rsidP="00C77F73">
      <w:pPr>
        <w:spacing w:before="120" w:after="120" w:line="240" w:lineRule="auto"/>
        <w:ind w:firstLine="680"/>
        <w:jc w:val="both"/>
        <w:rPr>
          <w:rFonts w:cs="Times New Roman"/>
          <w:sz w:val="26"/>
          <w:szCs w:val="26"/>
        </w:rPr>
      </w:pPr>
      <w:r w:rsidRPr="00A00648">
        <w:rPr>
          <w:rFonts w:cs="Times New Roman"/>
          <w:sz w:val="26"/>
          <w:szCs w:val="26"/>
        </w:rPr>
        <w:t>a) Thời hạn giải quyết: Cấp xã là 10 ngày làm việc; Cấp huyện là 05 ngày làm việc; Cấp tỉnh là 05 ngày làm việc; trong vòng 10 ngày làm việc, UBND cấp xã có trách nhiệm thực hiện chi trả trợ cấp cho đối tượng được hưởng.</w:t>
      </w:r>
    </w:p>
    <w:p w:rsidR="00C77F73" w:rsidRDefault="00C77F73" w:rsidP="00C77F73">
      <w:pPr>
        <w:spacing w:before="120" w:after="120" w:line="240" w:lineRule="auto"/>
        <w:ind w:firstLine="680"/>
        <w:rPr>
          <w:rFonts w:cs="Times New Roman"/>
          <w:sz w:val="26"/>
          <w:szCs w:val="26"/>
        </w:rPr>
      </w:pPr>
      <w:r w:rsidRPr="00A00648">
        <w:rPr>
          <w:rFonts w:cs="Times New Roman"/>
          <w:sz w:val="26"/>
          <w:szCs w:val="26"/>
        </w:rPr>
        <w:t xml:space="preserve">b) Lưu đồ giải quyết: </w:t>
      </w:r>
    </w:p>
    <w:tbl>
      <w:tblPr>
        <w:tblStyle w:val="TableGrid"/>
        <w:tblW w:w="0" w:type="auto"/>
        <w:tblLook w:val="04A0" w:firstRow="1" w:lastRow="0" w:firstColumn="1" w:lastColumn="0" w:noHBand="0" w:noVBand="1"/>
      </w:tblPr>
      <w:tblGrid>
        <w:gridCol w:w="975"/>
        <w:gridCol w:w="3260"/>
        <w:gridCol w:w="974"/>
        <w:gridCol w:w="2355"/>
        <w:gridCol w:w="1498"/>
      </w:tblGrid>
      <w:tr w:rsidR="00C77F73" w:rsidRPr="009F0FA4" w:rsidTr="007C7C0E">
        <w:tc>
          <w:tcPr>
            <w:tcW w:w="5353" w:type="dxa"/>
            <w:gridSpan w:val="3"/>
            <w:vAlign w:val="center"/>
          </w:tcPr>
          <w:p w:rsidR="00C77F73" w:rsidRPr="009F0FA4" w:rsidRDefault="00C77F73" w:rsidP="007C7C0E">
            <w:pPr>
              <w:jc w:val="center"/>
              <w:rPr>
                <w:b/>
                <w:sz w:val="26"/>
                <w:szCs w:val="26"/>
              </w:rPr>
            </w:pPr>
            <w:r w:rsidRPr="009F0FA4">
              <w:rPr>
                <w:b/>
                <w:sz w:val="26"/>
                <w:szCs w:val="26"/>
              </w:rPr>
              <w:t>Nội dung công việc</w:t>
            </w:r>
          </w:p>
        </w:tc>
        <w:tc>
          <w:tcPr>
            <w:tcW w:w="2410" w:type="dxa"/>
            <w:vAlign w:val="center"/>
          </w:tcPr>
          <w:p w:rsidR="00C77F73" w:rsidRPr="009F0FA4" w:rsidRDefault="00C77F73" w:rsidP="007C7C0E">
            <w:pPr>
              <w:jc w:val="center"/>
              <w:rPr>
                <w:b/>
                <w:sz w:val="26"/>
                <w:szCs w:val="26"/>
              </w:rPr>
            </w:pPr>
            <w:r w:rsidRPr="009F0FA4">
              <w:rPr>
                <w:b/>
                <w:sz w:val="26"/>
                <w:szCs w:val="26"/>
              </w:rPr>
              <w:t>Đơn vị thực hiện</w:t>
            </w:r>
          </w:p>
        </w:tc>
        <w:tc>
          <w:tcPr>
            <w:tcW w:w="1524" w:type="dxa"/>
            <w:vAlign w:val="center"/>
          </w:tcPr>
          <w:p w:rsidR="00C77F73" w:rsidRPr="009F0FA4" w:rsidRDefault="00C77F73" w:rsidP="007C7C0E">
            <w:pPr>
              <w:jc w:val="center"/>
              <w:rPr>
                <w:b/>
                <w:sz w:val="26"/>
                <w:szCs w:val="26"/>
              </w:rPr>
            </w:pPr>
            <w:r w:rsidRPr="009F0FA4">
              <w:rPr>
                <w:b/>
                <w:sz w:val="26"/>
                <w:szCs w:val="26"/>
              </w:rPr>
              <w:t>Thời gian giải quyết (theo ngày)</w:t>
            </w:r>
          </w:p>
        </w:tc>
      </w:tr>
      <w:tr w:rsidR="00C77F73" w:rsidRPr="009F0FA4" w:rsidTr="007C7C0E">
        <w:tc>
          <w:tcPr>
            <w:tcW w:w="1005" w:type="dxa"/>
            <w:vMerge w:val="restart"/>
          </w:tcPr>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Default="00C77F73" w:rsidP="007C7C0E">
            <w:pPr>
              <w:spacing w:before="120" w:after="120"/>
              <w:rPr>
                <w:sz w:val="26"/>
                <w:szCs w:val="26"/>
              </w:rPr>
            </w:pPr>
          </w:p>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lastRenderedPageBreak/>
              <w:t>Tiếp nhận hồ sơ của cá nhân; chuyển về Bộ phận tiếp nhận, trả kết quả giải quyết hồ sơ UBND cấp xã</w:t>
            </w:r>
          </w:p>
        </w:tc>
        <w:tc>
          <w:tcPr>
            <w:tcW w:w="1003" w:type="dxa"/>
            <w:vMerge w:val="restart"/>
            <w:tcBorders>
              <w:bottom w:val="nil"/>
            </w:tcBorders>
            <w:vAlign w:val="center"/>
          </w:tcPr>
          <w:p w:rsidR="00C77F73" w:rsidRDefault="00C77F73" w:rsidP="007C7C0E">
            <w:pPr>
              <w:jc w:val="center"/>
              <w:rPr>
                <w:sz w:val="26"/>
                <w:szCs w:val="26"/>
              </w:rPr>
            </w:pPr>
          </w:p>
          <w:p w:rsidR="00C77F73"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7632" behindDoc="0" locked="0" layoutInCell="1" allowOverlap="1" wp14:anchorId="39EFDBE8" wp14:editId="41D415D1">
                      <wp:simplePos x="0" y="0"/>
                      <wp:positionH relativeFrom="column">
                        <wp:posOffset>-67945</wp:posOffset>
                      </wp:positionH>
                      <wp:positionV relativeFrom="paragraph">
                        <wp:posOffset>200660</wp:posOffset>
                      </wp:positionV>
                      <wp:extent cx="638175" cy="0"/>
                      <wp:effectExtent l="0" t="76200" r="28575" b="114300"/>
                      <wp:wrapNone/>
                      <wp:docPr id="105" name="Straight Arrow Connector 105"/>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645C0" id="Straight Arrow Connector 105" o:spid="_x0000_s1026" type="#_x0000_t32" style="position:absolute;margin-left:-5.35pt;margin-top:15.8pt;width:50.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r0QEAAPQDAAAOAAAAZHJzL2Uyb0RvYy54bWysU9uO0zAQfUfiHyy/0ySLWFZ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Z6urv6FWdeOLqk&#10;+4TCHIfE3iDCyPbgPRkJyHIOOTaG2BJw7w94XsVwwCx/0ujyl4Sxqbg8ry6rKTFJm9cvb5rX1Ete&#10;jqpHXMCY3itwLP90PJ6JrAyaYrI4fYiJOhPwAshNrc8xCWPf+p6lOZAUkRVkzpSbz6vMfWFb/tJs&#10;1YL9rDT5QPyWHmUC1d4iOwmanf5bs1ahzAzRxtoVVBdifwSdczNMlan8W+CaXTqCTyvQGQ/4u65p&#10;ulDVS/5F9aI1y36Afi53V+yg0Sr+nJ9Bnt2n6wJ/fKy7HwAAAP//AwBQSwMEFAAGAAgAAAAhANBg&#10;+n/bAAAACAEAAA8AAABkcnMvZG93bnJldi54bWxMj0FOwzAQRfdI3MGaSuxaJ1QqbYhTVUgsisSC&#10;wgGm8TQJtcdR7Dbh9gxiAcuvefrzfrmdvFNXGmIX2EC+yEAR18F23Bj4eH+er0HFhGzRBSYDXxRh&#10;W93elFjYMPIbXQ+pUVLCsUADbUp9oXWsW/IYF6EnltspDB6TxKHRdsBRyr3T91m20h47lg8t9vTU&#10;Un0+XLwB+2JxxDieur3bfWb962aZ760xd7Np9wgq0ZT+YPjRF3WoxOkYLmyjcgbmefYgqIFlvgIl&#10;wHojU46/WVel/j+g+gYAAP//AwBQSwECLQAUAAYACAAAACEAtoM4kv4AAADhAQAAEwAAAAAAAAAA&#10;AAAAAAAAAAAAW0NvbnRlbnRfVHlwZXNdLnhtbFBLAQItABQABgAIAAAAIQA4/SH/1gAAAJQBAAAL&#10;AAAAAAAAAAAAAAAAAC8BAABfcmVscy8ucmVsc1BLAQItABQABgAIAAAAIQB+Tcbr0QEAAPQDAAAO&#10;AAAAAAAAAAAAAAAAAC4CAABkcnMvZTJvRG9jLnhtbFBLAQItABQABgAIAAAAIQDQYPp/2wAAAAgB&#10;AAAPAAAAAAAAAAAAAAAAACsEAABkcnMvZG93bnJldi54bWxQSwUGAAAAAAQABADzAAAAMwUAAAAA&#10;" strokecolor="black [3200]" strokeweight=".5pt">
                      <v:stroke endarrow="open" joinstyle="miter"/>
                    </v:shape>
                  </w:pict>
                </mc:Fallback>
              </mc:AlternateContent>
            </w: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8656" behindDoc="0" locked="0" layoutInCell="1" allowOverlap="1" wp14:anchorId="0055D828" wp14:editId="78523937">
                      <wp:simplePos x="0" y="0"/>
                      <wp:positionH relativeFrom="column">
                        <wp:posOffset>-100330</wp:posOffset>
                      </wp:positionH>
                      <wp:positionV relativeFrom="paragraph">
                        <wp:posOffset>295910</wp:posOffset>
                      </wp:positionV>
                      <wp:extent cx="638175" cy="0"/>
                      <wp:effectExtent l="0" t="76200" r="28575" b="114300"/>
                      <wp:wrapNone/>
                      <wp:docPr id="108" name="Straight Arrow Connector 108"/>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C8182" id="Straight Arrow Connector 108" o:spid="_x0000_s1026" type="#_x0000_t32" style="position:absolute;margin-left:-7.9pt;margin-top:23.3pt;width:5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60QEAAPQDAAAOAAAAZHJzL2Uyb0RvYy54bWysU9uO0zAQfUfiHyy/0ySLWFZ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Z6uruarsoLR5d0&#10;n1CY45DYG0QY2R68JyMBWc4hx8YQWwLu/QHPqxgOmOVPGl3+kjA2FZfn1WU1JSZp8/rlTfP6FWfy&#10;clQ94gLG9F6BY/mn4/FMZGXQFJPF6UNM1JmAF0Buan2OSRj71vcszYGkiKwgc6bcfF5l7gvb8pdm&#10;qxbsZ6XJB+K39CgTqPYW2UnQ7PTfmrUKZWaINtauoLoQ+yPonJthqkzl3wLX7NIRfFqBznjA33VN&#10;04WqXvIvqhetWfYD9HO5u2IHjVbx5/wM8uw+XRf442Pd/QAAAP//AwBQSwMEFAAGAAgAAAAhAHHZ&#10;z1zcAAAACAEAAA8AAABkcnMvZG93bnJldi54bWxMj8FuwjAQRO9I/QdrK3EDJwVSCHEQqtQDlXoo&#10;7Qcs8ZKktddRbEj693XVQzmOZjTzptiN1ogr9b51rCCdJyCIK6dbrhV8vD/P1iB8QNZoHJOCb/Kw&#10;K+8mBebaDfxG12OoRSxhn6OCJoQul9JXDVn0c9cRR+/seoshyr6WuschllsjH5IkkxZbjgsNdvTU&#10;UPV1vFgF+kXjgH44twez/0y6180iPWilpvfjfgsi0Bj+w/CLH9GhjEwnd2HthVEwS1cRPShYZhmI&#10;GFgvH0Gc/rQsC3l7oPwBAAD//wMAUEsBAi0AFAAGAAgAAAAhALaDOJL+AAAA4QEAABMAAAAAAAAA&#10;AAAAAAAAAAAAAFtDb250ZW50X1R5cGVzXS54bWxQSwECLQAUAAYACAAAACEAOP0h/9YAAACUAQAA&#10;CwAAAAAAAAAAAAAAAAAvAQAAX3JlbHMvLnJlbHNQSwECLQAUAAYACAAAACEASIf4+tEBAAD0AwAA&#10;DgAAAAAAAAAAAAAAAAAuAgAAZHJzL2Uyb0RvYy54bWxQSwECLQAUAAYACAAAACEAcdnPXNwAAAAI&#10;AQAADwAAAAAAAAAAAAAAAAArBAAAZHJzL2Rvd25yZXYueG1sUEsFBgAAAAAEAAQA8wAAADQFAAAA&#10;AA==&#10;" strokecolor="black [3200]" strokeweight=".5pt">
                      <v:stroke endarrow="open" joinstyle="miter"/>
                    </v:shape>
                  </w:pict>
                </mc:Fallback>
              </mc:AlternateContent>
            </w: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9680" behindDoc="0" locked="0" layoutInCell="1" allowOverlap="1" wp14:anchorId="0569E627" wp14:editId="4AAF08B6">
                      <wp:simplePos x="0" y="0"/>
                      <wp:positionH relativeFrom="column">
                        <wp:posOffset>-81280</wp:posOffset>
                      </wp:positionH>
                      <wp:positionV relativeFrom="paragraph">
                        <wp:posOffset>297815</wp:posOffset>
                      </wp:positionV>
                      <wp:extent cx="638175" cy="0"/>
                      <wp:effectExtent l="0" t="76200" r="28575" b="114300"/>
                      <wp:wrapNone/>
                      <wp:docPr id="109" name="Straight Arrow Connector 109"/>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F4378" id="Straight Arrow Connector 109" o:spid="_x0000_s1026" type="#_x0000_t32" style="position:absolute;margin-left:-6.4pt;margin-top:23.45pt;width:50.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D50QEAAPQDAAAOAAAAZHJzL2Uyb0RvYy54bWysU9uO0zAQfUfiHyy/0ySLWJao6Qp1gRcE&#10;FQsf4HXsxsL2WGPTNH/P2EmziIuEEC+T2J4zc87xeHt7dpadFEYDvuPNpuZMeQm98ceOf/n89tkN&#10;ZzEJ3wsLXnV8UpHf7p4+2Y6hVVcwgO0VMiriYzuGjg8phbaqohyUE3EDQXk61IBOJFrisepRjFTd&#10;2eqqrq+rEbAPCFLFSLt38yHflfpaK5k+ah1VYrbjxC2ViCU+5FjttqI9ogiDkQsN8Q8snDCemq6l&#10;7kQS7BuaX0o5IxEi6LSR4CrQ2khVNJCapv5Jzf0ggipayJwYVpvi/ysrP5wOyExPd1e/4swLR5d0&#10;n1CY45DYa0QY2R68JyMBWc4hx8YQWwLu/QGXVQwHzPLPGl3+kjB2Li5Pq8vqnJikzevnN83LF5zJ&#10;y1H1iAsY0zsFjuWfjseFyMqgKSaL0/uYqDMBL4Dc1PockzD2je9ZmgJJEVlB5ky5+bzK3Ge25S9N&#10;Vs3YT0qTD8Rv7lEmUO0tspOg2em/NmsVyswQbaxdQXUh9kfQkpthqkzl3wLX7NIRfFqBznjA33VN&#10;5wtVPedfVM9as+wH6Kdyd8UOGq3iz/IM8uz+uC7wx8e6+w4AAP//AwBQSwMEFAAGAAgAAAAhAAgt&#10;WgLcAAAACAEAAA8AAABkcnMvZG93bnJldi54bWxMj81OwzAQhO9IvIO1SNxaJwX1J2RTVUgcisSB&#10;wgNs420SsNdR7Dbh7THiAMfRjGa+KbeTs+rCQ+i8IOTzDBRL7U0nDcL729NsDSpEEkPWCyN8cYBt&#10;dX1VUmH8KK98OcRGpRIJBSG0MfaF1qFu2VGY+54leSc/OIpJDo02A42p3Fm9yLKldtRJWmip58eW&#10;68/D2SGYZ0MjhfHU7e3uI+tfNnf53iDe3ky7B1CRp/gXhh/8hA5VYjr6s5igLMIsXyT0iHC/3IBK&#10;gfVqBer4q3VV6v8Hqm8AAAD//wMAUEsBAi0AFAAGAAgAAAAhALaDOJL+AAAA4QEAABMAAAAAAAAA&#10;AAAAAAAAAAAAAFtDb250ZW50X1R5cGVzXS54bWxQSwECLQAUAAYACAAAACEAOP0h/9YAAACUAQAA&#10;CwAAAAAAAAAAAAAAAAAvAQAAX3JlbHMvLnJlbHNQSwECLQAUAAYACAAAACEAdghg+dEBAAD0AwAA&#10;DgAAAAAAAAAAAAAAAAAuAgAAZHJzL2Uyb0RvYy54bWxQSwECLQAUAAYACAAAACEACC1aAtwAAAAI&#10;AQAADwAAAAAAAAAAAAAAAAArBAAAZHJzL2Rvd25yZXYueG1sUEsFBgAAAAAEAAQA8wAAADQFAAAA&#10;AA==&#10;" strokecolor="black [3200]" strokeweight=".5pt">
                      <v:stroke endarrow="open" joinstyle="miter"/>
                    </v:shape>
                  </w:pict>
                </mc:Fallback>
              </mc:AlternateContent>
            </w: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20704" behindDoc="0" locked="0" layoutInCell="1" allowOverlap="1" wp14:anchorId="37EDFDD7" wp14:editId="40300523">
                      <wp:simplePos x="0" y="0"/>
                      <wp:positionH relativeFrom="column">
                        <wp:posOffset>-62230</wp:posOffset>
                      </wp:positionH>
                      <wp:positionV relativeFrom="paragraph">
                        <wp:posOffset>291465</wp:posOffset>
                      </wp:positionV>
                      <wp:extent cx="638175" cy="0"/>
                      <wp:effectExtent l="0" t="76200" r="28575" b="114300"/>
                      <wp:wrapNone/>
                      <wp:docPr id="110" name="Straight Arrow Connector 110"/>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36D55" id="Straight Arrow Connector 110" o:spid="_x0000_s1026" type="#_x0000_t32" style="position:absolute;margin-left:-4.9pt;margin-top:22.95pt;width:50.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4n0QEAAPQDAAAOAAAAZHJzL2Uyb0RvYy54bWysU9uO0zAQfUfiHyy/0ySLWFZ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Z6uruG/PHC0SXd&#10;JxTmOCT2BhFGtgfvyUhAlnPIsTHEloB7f8DzKoYDZvmTRpe/JIxNxeV5dVlNiUnavH5507x+xZm8&#10;HFWPuIAxvVfgWP7peDwTWRk0xWRx+hATdSbgBZCbWp9jEsa+9T1LcyApIivInCk3n1eZ+8K2/KXZ&#10;qgX7WWnygfgtPcoEqr1FdhI0O/23Zq1CmRmijbUrqC7E/gg652aYKlP5t8A1u3QEn1agMx7wd13T&#10;dKGql/yL6kVrlv0A/VzurthBo1X8OT+DPLtP1wX++Fh3PwAAAP//AwBQSwMEFAAGAAgAAAAhAPCN&#10;AYvaAAAABwEAAA8AAABkcnMvZG93bnJldi54bWxMzk1uwjAQBeB9Je5gDVJ3YNM/SIiDUKUuqNQF&#10;lAMM8ZCktcdRbEh6+7rqol0+vdGbr9iMzoor9aH1rGExVyCIK29arjUc319mKxAhIhu0nknDFwXY&#10;lJObAnPjB97T9RBrkUY45KihibHLpQxVQw7D3HfEqTv73mFMsa+l6XFI487KO6WepMOW04cGO3pu&#10;qPo8XJwG82pwwDCc253dfqjuLbtf7IzWt9NxuwYRaYx/x/DDT3Qok+nkL2yCsBpmWZJHDQ+PGYjU&#10;Z2oJ4vSbZVnI//7yGwAA//8DAFBLAQItABQABgAIAAAAIQC2gziS/gAAAOEBAAATAAAAAAAAAAAA&#10;AAAAAAAAAABbQ29udGVudF9UeXBlc10ueG1sUEsBAi0AFAAGAAgAAAAhADj9If/WAAAAlAEAAAsA&#10;AAAAAAAAAAAAAAAALwEAAF9yZWxzLy5yZWxzUEsBAi0AFAAGAAgAAAAhAJx7XifRAQAA9AMAAA4A&#10;AAAAAAAAAAAAAAAALgIAAGRycy9lMm9Eb2MueG1sUEsBAi0AFAAGAAgAAAAhAPCNAYvaAAAABwEA&#10;AA8AAAAAAAAAAAAAAAAAKwQAAGRycy9kb3ducmV2LnhtbFBLBQYAAAAABAAEAPMAAAAyBQAAAAA=&#10;" strokecolor="black [3200]" strokeweight=".5pt">
                      <v:stroke endarrow="open" joinstyle="miter"/>
                    </v:shape>
                  </w:pict>
                </mc:Fallback>
              </mc:AlternateContent>
            </w: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21728" behindDoc="0" locked="0" layoutInCell="1" allowOverlap="1" wp14:anchorId="0D41D600" wp14:editId="31BB8003">
                      <wp:simplePos x="0" y="0"/>
                      <wp:positionH relativeFrom="column">
                        <wp:posOffset>-73025</wp:posOffset>
                      </wp:positionH>
                      <wp:positionV relativeFrom="paragraph">
                        <wp:posOffset>183515</wp:posOffset>
                      </wp:positionV>
                      <wp:extent cx="638175" cy="0"/>
                      <wp:effectExtent l="0" t="76200" r="28575" b="114300"/>
                      <wp:wrapNone/>
                      <wp:docPr id="111" name="Straight Arrow Connector 11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16E5F" id="Straight Arrow Connector 111" o:spid="_x0000_s1026" type="#_x0000_t32" style="position:absolute;margin-left:-5.75pt;margin-top:14.45pt;width:50.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Yk0gEAAPQDAAAOAAAAZHJzL2Uyb0RvYy54bWysU9uO0zAQfUfiHyy/0ySLWFZ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Z6urum4cwLR5d0&#10;n1CY45DYG0QY2R68JyMBWc4hx8YQWwLu/QHPqxgOmOVPGl3+kjA2FZfn1WU1JSZp8/rlTfP6FWfy&#10;clQ94gLG9F6BY/mn4/FMZGXQFJPF6UNM1JmAF0Buan2OSRj71vcszYGkiKwgc6bcfF5l7gvb8pdm&#10;qxbsZ6XJB+K39CgTqPYW2UnQ7PTfivJShTIzRBtrV1BdiP0RdM7NMFWm8m+Ba3bpCD6tQGc84O+6&#10;pulCVS/5F9WL1iz7Afq53F2xg0ar+HN+Bnl2n64L/PGx7n4AAAD//wMAUEsDBBQABgAIAAAAIQBw&#10;JaKR2wAAAAgBAAAPAAAAZHJzL2Rvd25yZXYueG1sTI/BSsNAEIbvgu+wjOCt3aSiJDGbUgQPLXiw&#10;9QGm2WkSzc6G7LZJ394RD3r8mY9/vr9cz65XFxpD59lAukxAEdfedtwY+Di8LjJQISJb7D2TgSsF&#10;WFe3NyUW1k/8Tpd9bJSUcCjQQBvjUGgd6pYchqUfiOV28qPDKHFstB1xknLX61WSPGmHHcuHFgd6&#10;aan+2p+dAbuzOGGYTt2233wmw1v+kG6tMfd38+YZVKQ5/sHwoy/qUInT0Z/ZBtUbWKTpo6AGVlkO&#10;SoAsl23H36yrUv8fUH0DAAD//wMAUEsBAi0AFAAGAAgAAAAhALaDOJL+AAAA4QEAABMAAAAAAAAA&#10;AAAAAAAAAAAAAFtDb250ZW50X1R5cGVzXS54bWxQSwECLQAUAAYACAAAACEAOP0h/9YAAACUAQAA&#10;CwAAAAAAAAAAAAAAAAAvAQAAX3JlbHMvLnJlbHNQSwECLQAUAAYACAAAACEAovTGJNIBAAD0AwAA&#10;DgAAAAAAAAAAAAAAAAAuAgAAZHJzL2Uyb0RvYy54bWxQSwECLQAUAAYACAAAACEAcCWikdsAAAAI&#10;AQAADwAAAAAAAAAAAAAAAAAsBAAAZHJzL2Rvd25yZXYueG1sUEsFBgAAAAAEAAQA8wAAADQFAAAA&#10;AA==&#10;" strokecolor="black [3200]" strokeweight=".5pt">
                      <v:stroke endarrow="open" joinstyle="miter"/>
                    </v:shape>
                  </w:pict>
                </mc:Fallback>
              </mc:AlternateContent>
            </w: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p>
          <w:p w:rsidR="00C77F73"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22752" behindDoc="0" locked="0" layoutInCell="1" allowOverlap="1" wp14:anchorId="012ACDE8" wp14:editId="6229F673">
                      <wp:simplePos x="0" y="0"/>
                      <wp:positionH relativeFrom="column">
                        <wp:posOffset>-76200</wp:posOffset>
                      </wp:positionH>
                      <wp:positionV relativeFrom="paragraph">
                        <wp:posOffset>44450</wp:posOffset>
                      </wp:positionV>
                      <wp:extent cx="638175" cy="0"/>
                      <wp:effectExtent l="0" t="76200" r="28575" b="114300"/>
                      <wp:wrapNone/>
                      <wp:docPr id="112" name="Straight Arrow Connector 112"/>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0207F" id="Straight Arrow Connector 112" o:spid="_x0000_s1026" type="#_x0000_t32" style="position:absolute;margin-left:-6pt;margin-top:3.5pt;width:50.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8g0gEAAPQDAAAOAAAAZHJzL2Uyb0RvYy54bWysU9uO0zAQfUfiHyy/0yRFLKuo6Qp1gRcE&#10;FQsf4HXsxsL2WGPTpH/P2GmzKy7SasXLJLbnzJxzPN7cTM6yo8JowHe8WdWcKS+hN/7Q8e/fPry6&#10;5iwm4XthwauOn1TkN9uXLzZjaNUaBrC9QkZFfGzH0PEhpdBWVZSDciKuIChPhxrQiURLPFQ9ipGq&#10;O1ut6/qqGgH7gCBVjLR7Ox/ybamvtZLpi9ZRJWY7TtxSiVjifY7VdiPaA4owGHmmIZ7BwgnjqelS&#10;6lYkwX6i+aOUMxIhgk4rCa4CrY1URQOpaerf1NwNIqiihcyJYbEp/r+y8vNxj8z0dHfNmjMvHF3S&#10;XUJhDkNi7xBhZDvwnowEZDmHHBtDbAm483s8r2LYY5Y/aXT5S8LYVFw+LS6rKTFJm1evr5u3bziT&#10;l6PqARcwpo8KHMs/HY9nIguDppgsjp9ios4EvAByU+tzTMLY975n6RRIisgKMmfKzedV5j6zLX/p&#10;ZNWM/ao0+UD85h5lAtXOIjsKmp3+R7NUocwM0cbaBVQXYv8EnXMzTJWpfCpwyS4dwacF6IwH/FvX&#10;NF2o6jn/onrWmmXfQ38qd1fsoNEq/pyfQZ7dx+sCf3is218AAAD//wMAUEsDBBQABgAIAAAAIQAP&#10;7RJZ2gAAAAYBAAAPAAAAZHJzL2Rvd25yZXYueG1sTI/BTsMwEETvSPyDtUjcWidFQAhxqgqJQ5E4&#10;UPiAbbxNAvY6it0m/D0LF3oajWY187Zaz96pE42xD2wgX2agiJtge24NfLw/LwpQMSFbdIHJwDdF&#10;WNeXFxWWNkz8RqddapWUcCzRQJfSUGodm448xmUYiCU7hNFjEju22o44Sbl3epVld9pjz7LQ4UBP&#10;HTVfu6M3YF8sThinQ791m89seH24ybfWmOurefMIKtGc/o/hF1/QoRamfTiyjcoZWOQr+SUZuBeR&#10;vChuQe3/rK4rfY5f/wAAAP//AwBQSwECLQAUAAYACAAAACEAtoM4kv4AAADhAQAAEwAAAAAAAAAA&#10;AAAAAAAAAAAAW0NvbnRlbnRfVHlwZXNdLnhtbFBLAQItABQABgAIAAAAIQA4/SH/1gAAAJQBAAAL&#10;AAAAAAAAAAAAAAAAAC8BAABfcmVscy8ucmVsc1BLAQItABQABgAIAAAAIQDgZW8g0gEAAPQDAAAO&#10;AAAAAAAAAAAAAAAAAC4CAABkcnMvZTJvRG9jLnhtbFBLAQItABQABgAIAAAAIQAP7RJZ2gAAAAYB&#10;AAAPAAAAAAAAAAAAAAAAACwEAABkcnMvZG93bnJldi54bWxQSwUGAAAAAAQABADzAAAAMwUAAAAA&#10;" strokecolor="black [3200]" strokeweight=".5pt">
                      <v:stroke endarrow="open" joinstyle="miter"/>
                    </v:shape>
                  </w:pict>
                </mc:Fallback>
              </mc:AlternateContent>
            </w:r>
          </w:p>
          <w:p w:rsidR="00C77F73" w:rsidRDefault="00C77F73" w:rsidP="007C7C0E">
            <w:pPr>
              <w:spacing w:before="120" w:after="120"/>
              <w:jc w:val="center"/>
              <w:rPr>
                <w:sz w:val="26"/>
                <w:szCs w:val="26"/>
              </w:rPr>
            </w:pPr>
          </w:p>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6608" behindDoc="0" locked="0" layoutInCell="1" allowOverlap="1" wp14:anchorId="7EE08A51" wp14:editId="07274A5A">
                      <wp:simplePos x="0" y="0"/>
                      <wp:positionH relativeFrom="column">
                        <wp:posOffset>-66675</wp:posOffset>
                      </wp:positionH>
                      <wp:positionV relativeFrom="paragraph">
                        <wp:posOffset>653415</wp:posOffset>
                      </wp:positionV>
                      <wp:extent cx="638175" cy="0"/>
                      <wp:effectExtent l="0" t="76200" r="28575" b="114300"/>
                      <wp:wrapNone/>
                      <wp:docPr id="104" name="Straight Arrow Connector 104"/>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B568B" id="Straight Arrow Connector 104" o:spid="_x0000_s1026" type="#_x0000_t32" style="position:absolute;margin-left:-5.25pt;margin-top:51.45pt;width:50.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7o0QEAAPQDAAAOAAAAZHJzL2Uyb0RvYy54bWysU9uO0zAQfUfiHyy/06QLLKuo6Qp1gRcE&#10;FQsf4HXsxsL2WGPTJH/P2EmziIuEEC+T2J4zc87xeHc7OsvOCqMB3/LtpuZMeQmd8aeWf/n89tkN&#10;ZzEJ3wkLXrV8UpHf7p8+2Q2hUVfQg+0UMiriYzOElvcphaaqouyVE3EDQXk61IBOJFriqepQDFTd&#10;2eqqrq+rAbALCFLFSLt38yHfl/paK5k+ah1VYrblxC2ViCU+5Fjtd6I5oQi9kQsN8Q8snDCemq6l&#10;7kQS7BuaX0o5IxEi6LSR4CrQ2khVNJCabf2TmvteBFW0kDkxrDbF/1dWfjgfkZmO7q5+wZkXji7p&#10;PqEwpz6x14gwsAN4T0YCspxDjg0hNgQ8+CMuqxiOmOWPGl3+kjA2Fpen1WU1JiZp8/r5zfbVS87k&#10;5ah6xAWM6Z0Cx/JPy+NCZGWwLSaL8/uYqDMBL4Dc1PockzD2je9YmgJJEVlB5ky5+bzK3Ge25S9N&#10;Vs3YT0qTD8Rv7lEmUB0ssrOg2em+btcqlJkh2li7gupC7I+gJTfDVJnKvwWu2aUj+LQCnfGAv+ua&#10;xgtVPedfVM9as+wH6KZyd8UOGq3iz/IM8uz+uC7wx8e6/w4AAP//AwBQSwMEFAAGAAgAAAAhAKTQ&#10;p97bAAAACgEAAA8AAABkcnMvZG93bnJldi54bWxMj0FLw0AQhe+C/2EZwVu7m4piYjalCB5a8GD1&#10;B0yz0ySanQ3ZbZP+e0cQ9Djvfbx5r1zPvldnGmMX2EK2NKCI6+A6bix8vL8sHkHFhOywD0wWLhRh&#10;XV1flVi4MPEbnfepURLCsUALbUpDoXWsW/IYl2EgFu8YRo9JzrHRbsRJwn2vV8Y8aI8dy4cWB3pu&#10;qf7an7wFt3M4YZyO3bbffJrhNb/Lts7a25t58wQq0Zz+YPipL9Whkk6HcGIXVW9hkZl7QcUwqxyU&#10;ELmRcYdfQVel/j+h+gYAAP//AwBQSwECLQAUAAYACAAAACEAtoM4kv4AAADhAQAAEwAAAAAAAAAA&#10;AAAAAAAAAAAAW0NvbnRlbnRfVHlwZXNdLnhtbFBLAQItABQABgAIAAAAIQA4/SH/1gAAAJQBAAAL&#10;AAAAAAAAAAAAAAAAAC8BAABfcmVscy8ucmVsc1BLAQItABQABgAIAAAAIQBAwl7o0QEAAPQDAAAO&#10;AAAAAAAAAAAAAAAAAC4CAABkcnMvZTJvRG9jLnhtbFBLAQItABQABgAIAAAAIQCk0Kfe2wAAAAoB&#10;AAAPAAAAAAAAAAAAAAAAACsEAABkcnMvZG93bnJldi54bWxQSwUGAAAAAAQABADzAAAAMwUAAAAA&#10;" strokecolor="black [3200]" strokeweight=".5pt">
                      <v:stroke endarrow="open" joinstyle="miter"/>
                    </v:shape>
                  </w:pict>
                </mc:Fallback>
              </mc:AlternateContent>
            </w:r>
          </w:p>
        </w:tc>
        <w:tc>
          <w:tcPr>
            <w:tcW w:w="2410" w:type="dxa"/>
            <w:tcBorders>
              <w:bottom w:val="single" w:sz="4" w:space="0" w:color="auto"/>
            </w:tcBorders>
            <w:vAlign w:val="center"/>
          </w:tcPr>
          <w:p w:rsidR="00C77F73" w:rsidRPr="009F0FA4" w:rsidRDefault="00C77F73" w:rsidP="007C7C0E">
            <w:pPr>
              <w:spacing w:before="120" w:after="120"/>
              <w:jc w:val="center"/>
              <w:rPr>
                <w:sz w:val="26"/>
                <w:szCs w:val="26"/>
              </w:rPr>
            </w:pPr>
            <w:r w:rsidRPr="004742B3">
              <w:rPr>
                <w:sz w:val="26"/>
                <w:szCs w:val="26"/>
              </w:rPr>
              <w:lastRenderedPageBreak/>
              <w:t>Bộ phận tiếp nhận và trả kết quả tại UBND cấp xã</w:t>
            </w:r>
          </w:p>
        </w:tc>
        <w:tc>
          <w:tcPr>
            <w:tcW w:w="1524" w:type="dxa"/>
            <w:tcBorders>
              <w:bottom w:val="single" w:sz="4" w:space="0" w:color="auto"/>
            </w:tcBorders>
            <w:vAlign w:val="center"/>
          </w:tcPr>
          <w:p w:rsidR="00C77F73" w:rsidRPr="009F0FA4" w:rsidRDefault="00C77F73" w:rsidP="007C7C0E">
            <w:pPr>
              <w:spacing w:before="120" w:after="120"/>
              <w:jc w:val="center"/>
              <w:rPr>
                <w:sz w:val="26"/>
                <w:szCs w:val="26"/>
              </w:rPr>
            </w:pPr>
            <w:r>
              <w:rPr>
                <w:sz w:val="26"/>
                <w:szCs w:val="26"/>
              </w:rPr>
              <w:t>1</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top w:val="single" w:sz="4" w:space="0" w:color="auto"/>
              <w:left w:val="nil"/>
              <w:bottom w:val="single" w:sz="4" w:space="0" w:color="auto"/>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697152" behindDoc="0" locked="0" layoutInCell="1" allowOverlap="1" wp14:anchorId="095C1B2B" wp14:editId="2D8AE423">
                      <wp:simplePos x="0" y="0"/>
                      <wp:positionH relativeFrom="column">
                        <wp:posOffset>1379855</wp:posOffset>
                      </wp:positionH>
                      <wp:positionV relativeFrom="paragraph">
                        <wp:posOffset>10795</wp:posOffset>
                      </wp:positionV>
                      <wp:extent cx="0" cy="351790"/>
                      <wp:effectExtent l="95250" t="38100" r="57150" b="10160"/>
                      <wp:wrapNone/>
                      <wp:docPr id="60" name="Straight Arrow Connector 60"/>
                      <wp:cNvGraphicFramePr/>
                      <a:graphic xmlns:a="http://schemas.openxmlformats.org/drawingml/2006/main">
                        <a:graphicData uri="http://schemas.microsoft.com/office/word/2010/wordprocessingShape">
                          <wps:wsp>
                            <wps:cNvCnPr/>
                            <wps:spPr>
                              <a:xfrm flipV="1">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359BF" id="Straight Arrow Connector 60" o:spid="_x0000_s1026" type="#_x0000_t32" style="position:absolute;margin-left:108.65pt;margin-top:.85pt;width:0;height:27.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Dy1QEAAPwDAAAOAAAAZHJzL2Uyb0RvYy54bWysU12P1CAUfTfxPxDenXbWuGoznY2ZVV+M&#10;TnbVd5bClAhccsFp+++90E41fiTG+EL4uOdwzuGyuxmdZWeF0YBv+XZTc6a8hM74U8s/fXzz5AVn&#10;MQnfCQtetXxSkd/sHz/aDaFRV9CD7RQyIvGxGULL+5RCU1VR9sqJuIGgPB1qQCcSLfFUdSgGYne2&#10;uqrr62oA7AKCVDHS7u18yPeFX2sl0weto0rMtpy0pTJiGR/yWO13ojmhCL2RiwzxDyqcMJ4uXalu&#10;RRLsK5pfqJyRCBF02khwFWhtpCoeyM22/snNfS+CKl4onBjWmOL/o5Xvz0dkpmv5NcXjhaM3uk8o&#10;zKlP7BUiDOwA3lOOgIxKKK8hxIZgB3/EZRXDEbP5UaNj2prwmVqhxEEG2VjSnta01ZiYnDcl7T59&#10;tn3+shBXM0NmChjTWwWO5UnL46JolTKzi/O7mEgDAS+ADLY+j0kY+9p3LE2BPIlsJaun2nxeZRez&#10;7jJLk1Uz9k5pyoP0zXeUTlQHi+wsqIe6L9uVhSozRBtrV1BdbP8RtNRmmCrd+bfAtbrcCD6tQGc8&#10;4O9uTeNFqp7rL65nr9n2A3RTecUSB7VYyWf5DrmHf1wX+PdPu/8GAAD//wMAUEsDBBQABgAIAAAA&#10;IQA1rTWK3AAAAAgBAAAPAAAAZHJzL2Rvd25yZXYueG1sTI9BS8NAEIXvgv9hGcGb3aSiaWM2pRQK&#10;ehGs4nmTnWZDs7Mxu21Sf70jHurx8T3efFOsJteJEw6h9aQgnSUgkGpvWmoUfLxv7xYgQtRkdOcJ&#10;FZwxwKq8vip0bvxIb3jaxUbwCIVcK7Ax9rmUobbodJj5HonZ3g9OR45DI82gRx53nZwnyaN0uiW+&#10;YHWPG4v1YXd0Cp63SWbst118Hcbz6+f6JWs2y0qp25tp/QQi4hQvZfjVZ3Uo2anyRzJBdArmaXbP&#10;VQYZCOZ/uVLwkKUgy0L+f6D8AQAA//8DAFBLAQItABQABgAIAAAAIQC2gziS/gAAAOEBAAATAAAA&#10;AAAAAAAAAAAAAAAAAABbQ29udGVudF9UeXBlc10ueG1sUEsBAi0AFAAGAAgAAAAhADj9If/WAAAA&#10;lAEAAAsAAAAAAAAAAAAAAAAALwEAAF9yZWxzLy5yZWxzUEsBAi0AFAAGAAgAAAAhAAZKYPLVAQAA&#10;/AMAAA4AAAAAAAAAAAAAAAAALgIAAGRycy9lMm9Eb2MueG1sUEsBAi0AFAAGAAgAAAAhADWtNYrc&#10;AAAACAEAAA8AAAAAAAAAAAAAAAAALwQAAGRycy9kb3ducmV2LnhtbFBLBQYAAAAABAAEAPMAAAA4&#10;BQ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691008" behindDoc="0" locked="0" layoutInCell="1" allowOverlap="1" wp14:anchorId="445EF04D" wp14:editId="09358ECC">
                      <wp:simplePos x="0" y="0"/>
                      <wp:positionH relativeFrom="column">
                        <wp:posOffset>694690</wp:posOffset>
                      </wp:positionH>
                      <wp:positionV relativeFrom="paragraph">
                        <wp:posOffset>-3810</wp:posOffset>
                      </wp:positionV>
                      <wp:extent cx="0" cy="351790"/>
                      <wp:effectExtent l="95250" t="0" r="95250" b="48260"/>
                      <wp:wrapNone/>
                      <wp:docPr id="46" name="Straight Arrow Connector 46"/>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D7289" id="Straight Arrow Connector 46" o:spid="_x0000_s1026" type="#_x0000_t32" style="position:absolute;margin-left:54.7pt;margin-top:-.3pt;width:0;height:2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FF0AEAAPIDAAAOAAAAZHJzL2Uyb0RvYy54bWysU9uO0zAQfUfiHyy/06QLLBA1XaEu8IKg&#10;YuEDvI7dWNgea2ya5O8ZO2kWcZEQ4mUS23Nmzjke725GZ9lZYTTgW77d1JwpL6Ez/tTyL5/fPnnJ&#10;WUzCd8KCVy2fVOQ3+8ePdkNo1BX0YDuFjIr42Ayh5X1KoamqKHvlRNxAUJ4ONaATiZZ4qjoUA1V3&#10;trqq6+tqAOwCglQx0u7tfMj3pb7WSqaPWkeVmG05cUslYon3OVb7nWhOKEJv5EJD/AMLJ4ynpmup&#10;W5EE+4bml1LOSIQIOm0kuAq0NlIVDaRmW/+k5q4XQRUtZE4Mq03x/5WVH85HZKZr+bNrzrxwdEd3&#10;CYU59Ym9RoSBHcB78hGQUQr5NYTYEOzgj7isYjhiFj9qdPlLsthYPJ5Wj9WYmJw3Je0+fb598arY&#10;Xz3gAsb0ToFj+aflceGxEtgWi8X5fUzUmYAXQG5qfY5JGPvGdyxNgZSILCBzptx8XmXuM9vylyar&#10;ZuwnpckF4jf3KPOnDhbZWdDkdF+3axXKzBBtrF1BdSH2R9CSm2GqzOTfAtfs0hF8WoHOeMDfdU3j&#10;haqe8y+qZ61Z9j10U7m7YgcNVvFneQR5cn9cF/jDU91/BwAA//8DAFBLAwQUAAYACAAAACEAguEC&#10;GtoAAAAIAQAADwAAAGRycy9kb3ducmV2LnhtbEyPQW7CMBBF95W4gzVI7MCmpQjSOAhV6oJKXZT2&#10;AEM8JAF7HMWGhNvXdNMun/7Xnzf5ZnBWXKkLjWcN85kCQVx603Cl4fvrbboCESKyQeuZNNwowKYY&#10;PeSYGd/zJ133sRJphEOGGuoY20zKUNbkMMx8S5yyo+8cxoRdJU2HfRp3Vj4qtZQOG04Xamzptaby&#10;vL84DebdYI+hPzY7uz2p9mP9NN8ZrSfjYfsCItIQ/8pw10/qUCSng7+wCcImVutFqmqYLkHc818+&#10;aHherEAWufz/QPEDAAD//wMAUEsBAi0AFAAGAAgAAAAhALaDOJL+AAAA4QEAABMAAAAAAAAAAAAA&#10;AAAAAAAAAFtDb250ZW50X1R5cGVzXS54bWxQSwECLQAUAAYACAAAACEAOP0h/9YAAACUAQAACwAA&#10;AAAAAAAAAAAAAAAvAQAAX3JlbHMvLnJlbHNQSwECLQAUAAYACAAAACEAsPAxRdABAADyAwAADgAA&#10;AAAAAAAAAAAAAAAuAgAAZHJzL2Uyb0RvYy54bWxQSwECLQAUAAYACAAAACEAguECGtoAAAAIAQAA&#10;DwAAAAAAAAAAAAAAAAAqBAAAZHJzL2Rvd25yZXYueG1sUEsFBgAAAAAEAAQA8wAAADEFAAAAAA==&#10;" strokecolor="black [3200]" strokeweight=".5pt">
                      <v:stroke endarrow="open" joinstyle="miter"/>
                    </v:shape>
                  </w:pict>
                </mc:Fallback>
              </mc:AlternateContent>
            </w:r>
          </w:p>
        </w:tc>
        <w:tc>
          <w:tcPr>
            <w:tcW w:w="1003" w:type="dxa"/>
            <w:vMerge/>
            <w:tcBorders>
              <w:top w:val="single" w:sz="4" w:space="0" w:color="auto"/>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top w:val="single" w:sz="4" w:space="0" w:color="auto"/>
              <w:left w:val="single" w:sz="4" w:space="0" w:color="auto"/>
              <w:bottom w:val="single" w:sz="4" w:space="0" w:color="auto"/>
              <w:right w:val="nil"/>
            </w:tcBorders>
            <w:vAlign w:val="center"/>
          </w:tcPr>
          <w:p w:rsidR="00C77F73" w:rsidRPr="009F0FA4" w:rsidRDefault="00C77F73" w:rsidP="007C7C0E">
            <w:pPr>
              <w:spacing w:before="120" w:after="120"/>
              <w:jc w:val="center"/>
              <w:rPr>
                <w:sz w:val="26"/>
                <w:szCs w:val="26"/>
              </w:rPr>
            </w:pPr>
          </w:p>
        </w:tc>
        <w:tc>
          <w:tcPr>
            <w:tcW w:w="1524" w:type="dxa"/>
            <w:tcBorders>
              <w:top w:val="single" w:sz="4" w:space="0" w:color="auto"/>
              <w:left w:val="nil"/>
              <w:bottom w:val="single" w:sz="4" w:space="0" w:color="auto"/>
              <w:right w:val="single" w:sz="4" w:space="0" w:color="auto"/>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top w:val="single" w:sz="4" w:space="0" w:color="auto"/>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Nhận và Giải quyết hồ sơ (Trường hợp hồ sơ cần bổ sung, không đủ điều kiện giải quyết, Lãnh đạo UBND cấp xã phải có văn bản hướng dẫn cụ thể)</w:t>
            </w:r>
          </w:p>
        </w:tc>
        <w:tc>
          <w:tcPr>
            <w:tcW w:w="1003" w:type="dxa"/>
            <w:vMerge/>
            <w:tcBorders>
              <w:top w:val="single" w:sz="4" w:space="0" w:color="auto"/>
              <w:bottom w:val="nil"/>
            </w:tcBorders>
            <w:vAlign w:val="center"/>
          </w:tcPr>
          <w:p w:rsidR="00C77F73" w:rsidRPr="009F0FA4" w:rsidRDefault="00C77F73" w:rsidP="007C7C0E">
            <w:pPr>
              <w:spacing w:before="120" w:after="120"/>
              <w:jc w:val="center"/>
              <w:rPr>
                <w:sz w:val="26"/>
                <w:szCs w:val="26"/>
              </w:rPr>
            </w:pPr>
          </w:p>
        </w:tc>
        <w:tc>
          <w:tcPr>
            <w:tcW w:w="2410" w:type="dxa"/>
            <w:tcBorders>
              <w:top w:val="single" w:sz="4" w:space="0" w:color="auto"/>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UBND cấp xã</w:t>
            </w:r>
          </w:p>
        </w:tc>
        <w:tc>
          <w:tcPr>
            <w:tcW w:w="1524" w:type="dxa"/>
            <w:tcBorders>
              <w:top w:val="single" w:sz="4" w:space="0" w:color="auto"/>
              <w:bottom w:val="single" w:sz="4" w:space="0" w:color="auto"/>
            </w:tcBorders>
            <w:vAlign w:val="center"/>
          </w:tcPr>
          <w:p w:rsidR="00C77F73" w:rsidRPr="009F0FA4" w:rsidRDefault="00C77F73" w:rsidP="007C7C0E">
            <w:pPr>
              <w:spacing w:before="120" w:after="120"/>
              <w:jc w:val="center"/>
              <w:rPr>
                <w:sz w:val="26"/>
                <w:szCs w:val="26"/>
              </w:rPr>
            </w:pPr>
            <w:r>
              <w:rPr>
                <w:sz w:val="26"/>
                <w:szCs w:val="26"/>
              </w:rPr>
              <w:t>8</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0464" behindDoc="0" locked="0" layoutInCell="1" allowOverlap="1" wp14:anchorId="66B3CCE6" wp14:editId="1AC87484">
                      <wp:simplePos x="0" y="0"/>
                      <wp:positionH relativeFrom="column">
                        <wp:posOffset>624840</wp:posOffset>
                      </wp:positionH>
                      <wp:positionV relativeFrom="paragraph">
                        <wp:posOffset>-635</wp:posOffset>
                      </wp:positionV>
                      <wp:extent cx="0" cy="351790"/>
                      <wp:effectExtent l="95250" t="0" r="95250" b="48260"/>
                      <wp:wrapNone/>
                      <wp:docPr id="97" name="Straight Arrow Connector 97"/>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0B2A5" id="Straight Arrow Connector 97" o:spid="_x0000_s1026" type="#_x0000_t32" style="position:absolute;margin-left:49.2pt;margin-top:-.05pt;width:0;height:27.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WY0AEAAPIDAAAOAAAAZHJzL2Uyb0RvYy54bWysU9uO0zAQfUfiHyy/0ySLYNmo6Qp1gRcE&#10;FQsf4HXsxsL2WGPTNH/P2EmziIuEEC+T2J4zc87xeHt7dpadFEYDvuPNpuZMeQm98ceOf/n89tkr&#10;zmISvhcWvOr4pCK/3T19sh1Dq65gANsrZFTEx3YMHR9SCm1VRTkoJ+IGgvJ0qAGdSLTEY9WjGKm6&#10;s9VVXb+sRsA+IEgVI+3ezYd8V+prrWT6qHVUidmOE7dUIpb4kGO124r2iCIMRi40xD+wcMJ4arqW&#10;uhNJsG9ofinljESIoNNGgqtAayNV0UBqmvonNfeDCKpoIXNiWG2K/6+s/HA6IDN9x2+uOfPC0R3d&#10;JxTmOCT2GhFGtgfvyUdARink1xhiS7C9P+CyiuGAWfxZo8tfksXOxeNp9VidE5PzpqTd5y+a65ti&#10;f/WICxjTOwWO5Z+Ox4XHSqApFovT+5ioMwEvgNzU+hyTMPaN71maAikRWUDmTLn5vMrcZ7blL01W&#10;zdhPSpMLxG/uUeZP7S2yk6DJ6b82axXKzBBtrF1BdSH2R9CSm2GqzOTfAtfs0hF8WoHOeMDfdU3n&#10;C1U9519Uz1qz7Afop3J3xQ4arOLP8gjy5P64LvDHp7r7DgAA//8DAFBLAwQUAAYACAAAACEA2Jp9&#10;/NkAAAAGAQAADwAAAGRycy9kb3ducmV2LnhtbEyOwU7DMBBE70j8g7VI3FonlKI2ZFNVSByKxIHC&#10;B2zjbRKw11HsNuHvMVzocTSjN6/cTM6qMw+h84KQzzNQLLU3nTQIH+/PsxWoEEkMWS+M8M0BNtX1&#10;VUmF8aO88XkfG5UgEgpCaGPsC61D3bKjMPc9S+qOfnAUUxwabQYaE9xZfZdlD9pRJ+mhpZ6fWq6/&#10;9ieHYF4MjRTGY7ez28+sf10v8p1BvL2Zto+gIk/xfwy/+kkdquR08CcxQVmE9eo+LRFmOahU/8UD&#10;wnK5AF2V+lK/+gEAAP//AwBQSwECLQAUAAYACAAAACEAtoM4kv4AAADhAQAAEwAAAAAAAAAAAAAA&#10;AAAAAAAAW0NvbnRlbnRfVHlwZXNdLnhtbFBLAQItABQABgAIAAAAIQA4/SH/1gAAAJQBAAALAAAA&#10;AAAAAAAAAAAAAC8BAABfcmVscy8ucmVsc1BLAQItABQABgAIAAAAIQAAscWY0AEAAPIDAAAOAAAA&#10;AAAAAAAAAAAAAC4CAABkcnMvZTJvRG9jLnhtbFBLAQItABQABgAIAAAAIQDYmn382QAAAAYBAAAP&#10;AAAAAAAAAAAAAAAAACoEAABkcnMvZG93bnJldi54bWxQSwUGAAAAAAQABADzAAAAMAU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698176" behindDoc="0" locked="0" layoutInCell="1" allowOverlap="1" wp14:anchorId="172AA115" wp14:editId="59724DC9">
                      <wp:simplePos x="0" y="0"/>
                      <wp:positionH relativeFrom="column">
                        <wp:posOffset>1308100</wp:posOffset>
                      </wp:positionH>
                      <wp:positionV relativeFrom="paragraph">
                        <wp:posOffset>0</wp:posOffset>
                      </wp:positionV>
                      <wp:extent cx="0" cy="351790"/>
                      <wp:effectExtent l="95250" t="38100" r="57150" b="10160"/>
                      <wp:wrapNone/>
                      <wp:docPr id="63" name="Straight Arrow Connector 63"/>
                      <wp:cNvGraphicFramePr/>
                      <a:graphic xmlns:a="http://schemas.openxmlformats.org/drawingml/2006/main">
                        <a:graphicData uri="http://schemas.microsoft.com/office/word/2010/wordprocessingShape">
                          <wps:wsp>
                            <wps:cNvCnPr/>
                            <wps:spPr>
                              <a:xfrm flipV="1">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75D3B" id="Straight Arrow Connector 63" o:spid="_x0000_s1026" type="#_x0000_t32" style="position:absolute;margin-left:103pt;margin-top:0;width:0;height:27.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nS1gEAAPwDAAAOAAAAZHJzL2Uyb0RvYy54bWysU12P1CAUfTfxPxDenXZ246rNdDZmVn0x&#10;OnHVd5bClAhccsFp+++90E41fiTG+EL4uOdwzuGyux2dZWeF0YBv+XZTc6a8hM74U8s/fXz95Dln&#10;MQnfCQtetXxSkd/uHz/aDaFRV9CD7RQyIvGxGULL+5RCU1VR9sqJuIGgPB1qQCcSLfFUdSgGYne2&#10;uqrrm2oA7AKCVDHS7t18yPeFX2sl03uto0rMtpy0pTJiGR/yWO13ojmhCL2RiwzxDyqcMJ4uXanu&#10;RBLsK5pfqJyRCBF02khwFWhtpCoeyM22/snNfS+CKl4onBjWmOL/o5Xvzkdkpmv5zTVnXjh6o/uE&#10;wpz6xF4iwsAO4D3lCMiohPIaQmwIdvBHXFYxHDGbHzU6pq0Jn6kVShxkkI0l7WlNW42JyXlT0u71&#10;0+2zF+UhqpkhMwWM6Y0Cx/Kk5XFRtEqZ2cX5bUykgYAXQAZbn8ckjH3lO5amQJ5EtpLVU20+r7KL&#10;WXeZpcmqGftBacqD9M13lE5UB4vsLKiHui/blYUqM0Qba1dQXWz/EbTUZpgq3fm3wLW63Ag+rUBn&#10;PODvbk3jRaqe6y+uZ6/Z9gN0U3nFEge1WMln+Q65h39cF/j3T7v/BgAA//8DAFBLAwQUAAYACAAA&#10;ACEAtJeK6N0AAAAHAQAADwAAAGRycy9kb3ducmV2LnhtbEyPT0vDQBDF74LfYRnBm9212D+mmZRS&#10;KOhFsIrnTXabDc3Oxuy2Sf30jnjQy4PHG977Tb4efSvOto9NIIT7iQJhqQqmoRrh/W13twQRkyaj&#10;20AW4WIjrIvrq1xnJgz0as/7VAsuoZhpBJdSl0kZK2e9jpPQWeLsEHqvE9u+lqbXA5f7Vk6Vmkuv&#10;G+IFpzu7dbY67k8e4WmnFsZ9ueXncbi8fGyeF/X2sUS8vRk3KxDJjunvGH7wGR0KZirDiUwULcJU&#10;zfmXhMDK8a8tEWazB5BFLv/zF98AAAD//wMAUEsBAi0AFAAGAAgAAAAhALaDOJL+AAAA4QEAABMA&#10;AAAAAAAAAAAAAAAAAAAAAFtDb250ZW50X1R5cGVzXS54bWxQSwECLQAUAAYACAAAACEAOP0h/9YA&#10;AACUAQAACwAAAAAAAAAAAAAAAAAvAQAAX3JlbHMvLnJlbHNQSwECLQAUAAYACAAAACEA1NoZ0tYB&#10;AAD8AwAADgAAAAAAAAAAAAAAAAAuAgAAZHJzL2Uyb0RvYy54bWxQSwECLQAUAAYACAAAACEAtJeK&#10;6N0AAAAHAQAADwAAAAAAAAAAAAAAAAAwBAAAZHJzL2Rvd25yZXYueG1sUEsFBgAAAAAEAAQA8wAA&#10;ADoFAAAAAA==&#10;" strokecolor="black [3200]" strokeweight=".5pt">
                      <v:stroke endarrow="open" joinstyle="miter"/>
                    </v:shape>
                  </w:pict>
                </mc:Fallback>
              </mc:AlternateContent>
            </w:r>
          </w:p>
        </w:tc>
        <w:tc>
          <w:tcPr>
            <w:tcW w:w="1003" w:type="dxa"/>
            <w:vMerge/>
            <w:tcBorders>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9F0FA4" w:rsidRDefault="00C77F73" w:rsidP="007C7C0E">
            <w:pPr>
              <w:spacing w:before="120" w:after="120"/>
              <w:jc w:val="center"/>
              <w:rPr>
                <w:sz w:val="26"/>
                <w:szCs w:val="26"/>
              </w:rPr>
            </w:pPr>
          </w:p>
        </w:tc>
        <w:tc>
          <w:tcPr>
            <w:tcW w:w="1524" w:type="dxa"/>
            <w:tcBorders>
              <w:left w:val="nil"/>
              <w:right w:val="single" w:sz="4" w:space="0" w:color="auto"/>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jc w:val="center"/>
              <w:rPr>
                <w:sz w:val="26"/>
                <w:szCs w:val="26"/>
              </w:rPr>
            </w:pPr>
            <w:r w:rsidRPr="00DC3AB5">
              <w:rPr>
                <w:sz w:val="26"/>
                <w:szCs w:val="26"/>
              </w:rPr>
              <w:t>Trả kết quả và trình UBND cấ</w:t>
            </w:r>
            <w:r>
              <w:rPr>
                <w:sz w:val="26"/>
                <w:szCs w:val="26"/>
              </w:rPr>
              <w:t xml:space="preserve">p </w:t>
            </w:r>
            <w:r w:rsidRPr="00DC3AB5">
              <w:rPr>
                <w:sz w:val="26"/>
                <w:szCs w:val="26"/>
              </w:rPr>
              <w:t>huyện</w:t>
            </w:r>
          </w:p>
        </w:tc>
        <w:tc>
          <w:tcPr>
            <w:tcW w:w="1003" w:type="dxa"/>
            <w:vMerge/>
            <w:tcBorders>
              <w:bottom w:val="nil"/>
            </w:tcBorders>
            <w:vAlign w:val="center"/>
          </w:tcPr>
          <w:p w:rsidR="00C77F73" w:rsidRPr="009F0FA4" w:rsidRDefault="00C77F73" w:rsidP="007C7C0E">
            <w:pPr>
              <w:spacing w:before="120" w:after="120"/>
              <w:jc w:val="center"/>
              <w:rPr>
                <w:sz w:val="26"/>
                <w:szCs w:val="26"/>
              </w:rPr>
            </w:pPr>
          </w:p>
        </w:tc>
        <w:tc>
          <w:tcPr>
            <w:tcW w:w="2410" w:type="dxa"/>
            <w:tcBorders>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Bộ phận tiếp nhận và trả kết quả tại UBND cấp xã</w:t>
            </w:r>
          </w:p>
        </w:tc>
        <w:tc>
          <w:tcPr>
            <w:tcW w:w="1524" w:type="dxa"/>
            <w:tcBorders>
              <w:bottom w:val="single" w:sz="4" w:space="0" w:color="auto"/>
            </w:tcBorders>
            <w:vAlign w:val="center"/>
          </w:tcPr>
          <w:p w:rsidR="00C77F73" w:rsidRPr="009F0FA4" w:rsidRDefault="00C77F73" w:rsidP="007C7C0E">
            <w:pPr>
              <w:spacing w:before="120" w:after="120"/>
              <w:jc w:val="center"/>
              <w:rPr>
                <w:sz w:val="26"/>
                <w:szCs w:val="26"/>
              </w:rPr>
            </w:pPr>
            <w:r>
              <w:rPr>
                <w:sz w:val="26"/>
                <w:szCs w:val="26"/>
              </w:rPr>
              <w:t>1</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699200" behindDoc="0" locked="0" layoutInCell="1" allowOverlap="1" wp14:anchorId="111F09D7" wp14:editId="6EC92D35">
                      <wp:simplePos x="0" y="0"/>
                      <wp:positionH relativeFrom="column">
                        <wp:posOffset>1353185</wp:posOffset>
                      </wp:positionH>
                      <wp:positionV relativeFrom="paragraph">
                        <wp:posOffset>15240</wp:posOffset>
                      </wp:positionV>
                      <wp:extent cx="0" cy="351790"/>
                      <wp:effectExtent l="95250" t="38100" r="57150" b="10160"/>
                      <wp:wrapNone/>
                      <wp:docPr id="289" name="Straight Arrow Connector 289"/>
                      <wp:cNvGraphicFramePr/>
                      <a:graphic xmlns:a="http://schemas.openxmlformats.org/drawingml/2006/main">
                        <a:graphicData uri="http://schemas.microsoft.com/office/word/2010/wordprocessingShape">
                          <wps:wsp>
                            <wps:cNvCnPr/>
                            <wps:spPr>
                              <a:xfrm flipV="1">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66ACC" id="Straight Arrow Connector 289" o:spid="_x0000_s1026" type="#_x0000_t32" style="position:absolute;margin-left:106.55pt;margin-top:1.2pt;width:0;height:27.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ui2AEAAP4DAAAOAAAAZHJzL2Uyb0RvYy54bWysU02P0zAUvCPxHyzfadoiYDdqukJd4IKg&#10;Ytm9ex27sbD9rGfTJP+eZycNiA8JIS6WP96MZ8bPu5vBWXZWGA34hm9Wa86Ul9Aaf2r4/ee3z644&#10;i0n4VljwquGjivxm//TJrg+12kIHtlXIiMTHug8N71IKdVVF2Skn4gqC8nSoAZ1ItMRT1aLoid3Z&#10;artev6x6wDYgSBUj7d5Oh3xf+LVWMn3UOqrEbMNJWyojlvExj9V+J+oTitAZOcsQ/6DCCePp0oXq&#10;ViTBvqL5hcoZiRBBp5UEV4HWRqrigdxs1j+5uetEUMULhRPDElP8f7Tyw/mIzLQN315dc+aFo0e6&#10;SyjMqUvsNSL07ADeU5CALNdQYn2INQEP/ojzKoYjZvuDRse0NeGBmqEEQhbZUPIel7zVkJicNiXt&#10;Pn+xeXVdnqKaGDJTwJjeKXAsTxoeZ0mLloldnN/HRBoIeAFksPV5TMLYN75laQxkSmQvWT3V5vMq&#10;u5h0l1karZqwn5SmREjfdEfpRXWwyM6Cuqj9sllYqDJDtLF2Aa2L7T+C5toMU6U//xa4VJcbwacF&#10;6IwH/N2tabhI1VP9xfXkNdt+hHYsr1jioCYr+cwfInfxj+sC//5t998AAAD//wMAUEsDBBQABgAI&#10;AAAAIQD+ur+X3QAAAAgBAAAPAAAAZHJzL2Rvd25yZXYueG1sTI/NTsMwEITvSLyDtUjcqJPykxDi&#10;VFWlSnBBoiDOTrzEUeN1iN0m5elZxAFuO5rR7Dflana9OOIYOk8K0kUCAqnxpqNWwdvr9ioHEaIm&#10;o3tPqOCEAVbV+VmpC+MnesHjLraCSygUWoGNcSikDI1Fp8PCD0jsffjR6chybKUZ9cTlrpfLJLmT&#10;TnfEH6wecGOx2e8OTsHjNsmM/bL55346Pb+vn7J2c18rdXkxrx9ARJzjXxh+8BkdKmaq/YFMEL2C&#10;ZXqdcpSPGxDs/+pawW2Wg6xK+X9A9Q0AAP//AwBQSwECLQAUAAYACAAAACEAtoM4kv4AAADhAQAA&#10;EwAAAAAAAAAAAAAAAAAAAAAAW0NvbnRlbnRfVHlwZXNdLnhtbFBLAQItABQABgAIAAAAIQA4/SH/&#10;1gAAAJQBAAALAAAAAAAAAAAAAAAAAC8BAABfcmVscy8ucmVsc1BLAQItABQABgAIAAAAIQC8sFui&#10;2AEAAP4DAAAOAAAAAAAAAAAAAAAAAC4CAABkcnMvZTJvRG9jLnhtbFBLAQItABQABgAIAAAAIQD+&#10;ur+X3QAAAAgBAAAPAAAAAAAAAAAAAAAAADIEAABkcnMvZG93bnJldi54bWxQSwUGAAAAAAQABADz&#10;AAAAPAU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711488" behindDoc="0" locked="0" layoutInCell="1" allowOverlap="1" wp14:anchorId="36D83B9F" wp14:editId="207415DC">
                      <wp:simplePos x="0" y="0"/>
                      <wp:positionH relativeFrom="column">
                        <wp:posOffset>675640</wp:posOffset>
                      </wp:positionH>
                      <wp:positionV relativeFrom="paragraph">
                        <wp:posOffset>47625</wp:posOffset>
                      </wp:positionV>
                      <wp:extent cx="0" cy="351790"/>
                      <wp:effectExtent l="95250" t="0" r="95250" b="48260"/>
                      <wp:wrapNone/>
                      <wp:docPr id="98" name="Straight Arrow Connector 98"/>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F0A32" id="Straight Arrow Connector 98" o:spid="_x0000_s1026" type="#_x0000_t32" style="position:absolute;margin-left:53.2pt;margin-top:3.75pt;width:0;height:2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4L0AEAAPIDAAAOAAAAZHJzL2Uyb0RvYy54bWysU9uO0zAQfUfiHyy/06SLuGzUdIW6wAuC&#10;ahc+wOvYjYXtscamSf6esZNmERcJIV4msT1n5pzj8e5mdJadFUYDvuXbTc2Z8hI6408t//L53bPX&#10;nMUkfCcseNXySUV+s3/6ZDeERl1BD7ZTyKiIj80QWt6nFJqqirJXTsQNBOXpUAM6kWiJp6pDMVB1&#10;Z6urun5ZDYBdQJAqRtq9nQ/5vtTXWsn0SeuoErMtJ26pRCzxIcdqvxPNCUXojVxoiH9g4YTx1HQt&#10;dSuSYN/Q/FLKGYkQQaeNBFeB1kaqooHUbOuf1Nz3IqiihcyJYbUp/r+y8uP5iMx0Lb+mm/LC0R3d&#10;JxTm1Cf2BhEGdgDvyUdARink1xBiQ7CDP+KyiuGIWfyo0eUvyWJj8XhaPVZjYnLelLT7/MX21XWx&#10;v3rEBYzpvQLH8k/L48JjJbAtFovzh5ioMwEvgNzU+hyTMPat71iaAikRWUDmTLn5vMrcZ7blL01W&#10;zdg7pckF4jf3KPOnDhbZWdDkdF+3axXKzBBtrF1BdSH2R9CSm2GqzOTfAtfs0hF8WoHOeMDfdU3j&#10;haqe8y+qZ61Z9gN0U7m7YgcNVvFneQR5cn9cF/jjU91/BwAA//8DAFBLAwQUAAYACAAAACEAaqt4&#10;Z9sAAAAIAQAADwAAAGRycy9kb3ducmV2LnhtbEyPQU7DMBBF90jcwRokdtRuC4GGOFVViUWRWLTl&#10;ANN4mgTscRS7Tbg9Lhu6fPpff94Uy9FZcaY+tJ41TCcKBHHlTcu1hs/928MLiBCRDVrPpOGHAizL&#10;25sCc+MH3tJ5F2uRRjjkqKGJsculDFVDDsPEd8QpO/reYUzY19L0OKRxZ+VMqUw6bDldaLCjdUPV&#10;9+7kNJh3gwOG4dhu7OpLdR+L+XRjtL6/G1evICKN8b8MF/2kDmVyOvgTmyBsYpU9pqqG5ycQl/yP&#10;Dxqy2QJkWcjrB8pfAAAA//8DAFBLAQItABQABgAIAAAAIQC2gziS/gAAAOEBAAATAAAAAAAAAAAA&#10;AAAAAAAAAABbQ29udGVudF9UeXBlc10ueG1sUEsBAi0AFAAGAAgAAAAhADj9If/WAAAAlAEAAAsA&#10;AAAAAAAAAAAAAAAALwEAAF9yZWxzLy5yZWxzUEsBAi0AFAAGAAgAAAAhAOKbHgvQAQAA8gMAAA4A&#10;AAAAAAAAAAAAAAAALgIAAGRycy9lMm9Eb2MueG1sUEsBAi0AFAAGAAgAAAAhAGqreGfbAAAACAEA&#10;AA8AAAAAAAAAAAAAAAAAKgQAAGRycy9kb3ducmV2LnhtbFBLBQYAAAAABAAEAPMAAAAyBQAAAAA=&#10;" strokecolor="black [3200]" strokeweight=".5pt">
                      <v:stroke endarrow="open" joinstyle="miter"/>
                    </v:shape>
                  </w:pict>
                </mc:Fallback>
              </mc:AlternateContent>
            </w:r>
          </w:p>
        </w:tc>
        <w:tc>
          <w:tcPr>
            <w:tcW w:w="1003" w:type="dxa"/>
            <w:vMerge/>
            <w:tcBorders>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9F0FA4" w:rsidRDefault="00C77F73" w:rsidP="007C7C0E">
            <w:pPr>
              <w:spacing w:before="120" w:after="120"/>
              <w:jc w:val="center"/>
              <w:rPr>
                <w:sz w:val="26"/>
                <w:szCs w:val="26"/>
              </w:rPr>
            </w:pPr>
          </w:p>
        </w:tc>
        <w:tc>
          <w:tcPr>
            <w:tcW w:w="1524" w:type="dxa"/>
            <w:tcBorders>
              <w:left w:val="nil"/>
              <w:right w:val="single" w:sz="4" w:space="0" w:color="auto"/>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6354D9">
              <w:rPr>
                <w:sz w:val="26"/>
                <w:szCs w:val="26"/>
              </w:rPr>
              <w:t>Tiếp nhận, xử lý hồ sơ</w:t>
            </w:r>
          </w:p>
        </w:tc>
        <w:tc>
          <w:tcPr>
            <w:tcW w:w="1003" w:type="dxa"/>
            <w:vMerge/>
            <w:tcBorders>
              <w:bottom w:val="nil"/>
            </w:tcBorders>
            <w:vAlign w:val="center"/>
          </w:tcPr>
          <w:p w:rsidR="00C77F73" w:rsidRPr="009F0FA4" w:rsidRDefault="00C77F73" w:rsidP="007C7C0E">
            <w:pPr>
              <w:spacing w:before="120" w:after="120"/>
              <w:jc w:val="center"/>
              <w:rPr>
                <w:sz w:val="26"/>
                <w:szCs w:val="26"/>
              </w:rPr>
            </w:pPr>
          </w:p>
        </w:tc>
        <w:tc>
          <w:tcPr>
            <w:tcW w:w="2410" w:type="dxa"/>
            <w:tcBorders>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Văn phòng UBND cấp huyện</w:t>
            </w:r>
          </w:p>
        </w:tc>
        <w:tc>
          <w:tcPr>
            <w:tcW w:w="1524" w:type="dxa"/>
            <w:tcBorders>
              <w:bottom w:val="single" w:sz="4" w:space="0" w:color="auto"/>
            </w:tcBorders>
            <w:vAlign w:val="center"/>
          </w:tcPr>
          <w:p w:rsidR="00C77F73" w:rsidRPr="009F0FA4" w:rsidRDefault="00C77F73" w:rsidP="007C7C0E">
            <w:pPr>
              <w:spacing w:before="120" w:after="120"/>
              <w:jc w:val="center"/>
              <w:rPr>
                <w:sz w:val="26"/>
                <w:szCs w:val="26"/>
              </w:rPr>
            </w:pPr>
            <w:r>
              <w:rPr>
                <w:sz w:val="26"/>
                <w:szCs w:val="26"/>
              </w:rPr>
              <w:t>1</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2512" behindDoc="0" locked="0" layoutInCell="1" allowOverlap="1" wp14:anchorId="20775D42" wp14:editId="1E4179A1">
                      <wp:simplePos x="0" y="0"/>
                      <wp:positionH relativeFrom="column">
                        <wp:posOffset>624840</wp:posOffset>
                      </wp:positionH>
                      <wp:positionV relativeFrom="paragraph">
                        <wp:posOffset>-2540</wp:posOffset>
                      </wp:positionV>
                      <wp:extent cx="0" cy="351790"/>
                      <wp:effectExtent l="95250" t="0" r="95250" b="48260"/>
                      <wp:wrapNone/>
                      <wp:docPr id="99" name="Straight Arrow Connector 99"/>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2300EA" id="Straight Arrow Connector 99" o:spid="_x0000_s1026" type="#_x0000_t32" style="position:absolute;margin-left:49.2pt;margin-top:-.2pt;width:0;height:27.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aD0QEAAPIDAAAOAAAAZHJzL2Uyb0RvYy54bWysU9uO0zAQfUfiHyy/0zSLuDRqukJd4AVB&#10;tct+gNexGwvbY41Nk/w9Y6fNIlgkhHiZxPacmXOOx9vr0Vl2UhgN+JbXqzVnykvojD+2/P7rhxdv&#10;OYtJ+E5Y8Krlk4r8evf82XYIjbqCHmynkFERH5shtLxPKTRVFWWvnIgrCMrToQZ0ItESj1WHYqDq&#10;zlZX6/XragDsAoJUMdLuzXzId6W+1kqmL1pHlZhtOXFLJWKJDzlWu61ojihCb+SZhvgHFk4YT02X&#10;UjciCfYdzW+lnJEIEXRaSXAVaG2kKhpITb3+Rc1dL4IqWsicGBab4v8rKz+fDshM1/LNhjMvHN3R&#10;XUJhjn1i7xBhYHvwnnwEZJRCfg0hNgTb+wOeVzEcMIsfNbr8JVlsLB5Pi8dqTEzOm5J2X76q32yK&#10;/dUjLmBMHxU4ln9aHs88FgJ1sVicPsVEnQl4AeSm1ueYhLHvfcfSFEiJyAIyZ8rN51XmPrMtf2my&#10;asbeKk0uEL+5R5k/tbfIToImp/tWL1UoM0O0sXYBrQuxP4LOuRmmykz+LXDJLh3BpwXojAd8qmsa&#10;L1T1nH9RPWvNsh+gm8rdFTtosIo/50eQJ/fndYE/PtXdDwAAAP//AwBQSwMEFAAGAAgAAAAhABtY&#10;LxjZAAAABgEAAA8AAABkcnMvZG93bnJldi54bWxMjs1OwzAQhO9IvIO1SNxau0BRG7KpKiQOReJA&#10;4QG28TYJ+CeK3Sa8PQsXOI1GM5r5ys3knTrzkLoYEBZzA4pDHW0XGoT3t6fZClTKFCy5GBjhixNs&#10;qsuLkgobx/DK531ulIyEVBBCm3NfaJ3qlj2leew5SHaMg6csdmi0HWiUce/0jTH32lMX5KGlnh9b&#10;rj/3J49gny2NlMZjt3PbD9O/rG8XO4t4fTVtH0BlnvJfGX7wBR0qYTrEU7BJOYT16k6aCDMRiX/t&#10;AWG5NKCrUv/Hr74BAAD//wMAUEsBAi0AFAAGAAgAAAAhALaDOJL+AAAA4QEAABMAAAAAAAAAAAAA&#10;AAAAAAAAAFtDb250ZW50X1R5cGVzXS54bWxQSwECLQAUAAYACAAAACEAOP0h/9YAAACUAQAACwAA&#10;AAAAAAAAAAAAAAAvAQAAX3JlbHMvLnJlbHNQSwECLQAUAAYACAAAACEAaAe2g9EBAADyAwAADgAA&#10;AAAAAAAAAAAAAAAuAgAAZHJzL2Uyb0RvYy54bWxQSwECLQAUAAYACAAAACEAG1gvGNkAAAAGAQAA&#10;DwAAAAAAAAAAAAAAAAArBAAAZHJzL2Rvd25yZXYueG1sUEsFBgAAAAAEAAQA8wAAADEFA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700224" behindDoc="0" locked="0" layoutInCell="1" allowOverlap="1" wp14:anchorId="50E3E85C" wp14:editId="5255E737">
                      <wp:simplePos x="0" y="0"/>
                      <wp:positionH relativeFrom="column">
                        <wp:posOffset>1379220</wp:posOffset>
                      </wp:positionH>
                      <wp:positionV relativeFrom="paragraph">
                        <wp:posOffset>-4445</wp:posOffset>
                      </wp:positionV>
                      <wp:extent cx="0" cy="351790"/>
                      <wp:effectExtent l="95250" t="38100" r="57150" b="10160"/>
                      <wp:wrapNone/>
                      <wp:docPr id="290" name="Straight Arrow Connector 290"/>
                      <wp:cNvGraphicFramePr/>
                      <a:graphic xmlns:a="http://schemas.openxmlformats.org/drawingml/2006/main">
                        <a:graphicData uri="http://schemas.microsoft.com/office/word/2010/wordprocessingShape">
                          <wps:wsp>
                            <wps:cNvCnPr/>
                            <wps:spPr>
                              <a:xfrm flipV="1">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D7C7F" id="Straight Arrow Connector 290" o:spid="_x0000_s1026" type="#_x0000_t32" style="position:absolute;margin-left:108.6pt;margin-top:-.35pt;width:0;height:27.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4g1QEAAP4DAAAOAAAAZHJzL2Uyb0RvYy54bWysU8uu0zAU3CPxD5b3NGkRr6jpFeoFNggq&#10;LrD3dezGwvaxjk2T/D3HThoQDwkhNpYfZ8Yz4+P9zegsuyiMBnzLt5uaM+UldMafW/7p4+tHzzmL&#10;SfhOWPCq5ZOK/Obw8MF+CI3aQQ+2U8iIxMdmCC3vUwpNVUXZKyfiBoLydKgBnUi0xHPVoRiI3dlq&#10;V9dPqwGwCwhSxUi7t/MhPxR+rZVM77WOKjHbctKWyohlvM9jddiL5owi9EYuMsQ/qHDCeLp0pboV&#10;SbCvaH6hckYiRNBpI8FVoLWRqnggN9v6Jzd3vQiqeKFwYlhjiv+PVr67nJCZruW7F5SPF44e6S6h&#10;MOc+sZeIMLAjeE9BArJcQ4kNITYEPPoTLqsYTpjtjxod09aEz9QMJRCyyMaS97TmrcbE5Lwpaffx&#10;k+2zmbiaGTJTwJjeKHAsT1oeF0mrlpldXN7GRBoIeAVksPV5TMLYV75jaQpkSmQvWT3V5vMqu5h1&#10;l1marJqxH5SmREjffEfpRXW0yC6Cuqj7sl1ZqDJDtLF2BdXF9h9BS22GqdKffwtcq8uN4NMKdMYD&#10;/u7WNF6l6rn+6nr2mm3fQzeVVyxxUJOVfJYPkbv4x3WBf/+2h28AAAD//wMAUEsDBBQABgAIAAAA&#10;IQAqoRZB3QAAAAgBAAAPAAAAZHJzL2Rvd25yZXYueG1sTI9BS8NAFITvgv9heYK3dtOgpqZ5KaVQ&#10;0ItgFc+b7Gs2NPs2ZrdN6q93xYMehxlmvinWk+3EmQbfOkZYzBMQxLXTLTcI72+72RKED4q16hwT&#10;woU8rMvrq0Ll2o38Sud9aEQsYZ8rBBNCn0vpa0NW+bnriaN3cINVIcqhkXpQYyy3nUyT5EFa1XJc&#10;MKqnraH6uD9ZhKddkmnzZZafx/Hy8rF5zprtY4V4ezNtViACTeEvDD/4ER3KyFS5E2svOoR0kaUx&#10;ijDLQET/V1cI93cZyLKQ/w+U3wAAAP//AwBQSwECLQAUAAYACAAAACEAtoM4kv4AAADhAQAAEwAA&#10;AAAAAAAAAAAAAAAAAAAAW0NvbnRlbnRfVHlwZXNdLnhtbFBLAQItABQABgAIAAAAIQA4/SH/1gAA&#10;AJQBAAALAAAAAAAAAAAAAAAAAC8BAABfcmVscy8ucmVsc1BLAQItABQABgAIAAAAIQBD6w4g1QEA&#10;AP4DAAAOAAAAAAAAAAAAAAAAAC4CAABkcnMvZTJvRG9jLnhtbFBLAQItABQABgAIAAAAIQAqoRZB&#10;3QAAAAgBAAAPAAAAAAAAAAAAAAAAAC8EAABkcnMvZG93bnJldi54bWxQSwUGAAAAAAQABADzAAAA&#10;OQUAAAAA&#10;" strokecolor="black [3200]" strokeweight=".5pt">
                      <v:stroke endarrow="open" joinstyle="miter"/>
                    </v:shape>
                  </w:pict>
                </mc:Fallback>
              </mc:AlternateContent>
            </w:r>
          </w:p>
        </w:tc>
        <w:tc>
          <w:tcPr>
            <w:tcW w:w="1003" w:type="dxa"/>
            <w:vMerge/>
            <w:tcBorders>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9F0FA4" w:rsidRDefault="00C77F73" w:rsidP="007C7C0E">
            <w:pPr>
              <w:spacing w:before="120" w:after="120"/>
              <w:jc w:val="center"/>
              <w:rPr>
                <w:sz w:val="26"/>
                <w:szCs w:val="26"/>
              </w:rPr>
            </w:pPr>
          </w:p>
        </w:tc>
        <w:tc>
          <w:tcPr>
            <w:tcW w:w="1524" w:type="dxa"/>
            <w:tcBorders>
              <w:left w:val="nil"/>
              <w:right w:val="single" w:sz="4" w:space="0" w:color="auto"/>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6354D9">
              <w:rPr>
                <w:sz w:val="26"/>
                <w:szCs w:val="26"/>
              </w:rPr>
              <w:t xml:space="preserve">Nhận và giải quyết hồ sơ (Trường hợp hồ sơ cần bổ sung, không đủ điều kiện giải quyết; Phòng, ban chuyên môn cấp huyện phải </w:t>
            </w:r>
            <w:r w:rsidRPr="006354D9">
              <w:rPr>
                <w:sz w:val="26"/>
                <w:szCs w:val="26"/>
              </w:rPr>
              <w:lastRenderedPageBreak/>
              <w:t>có văn bản hướng dẫn  cụ thể)</w:t>
            </w:r>
          </w:p>
        </w:tc>
        <w:tc>
          <w:tcPr>
            <w:tcW w:w="1003" w:type="dxa"/>
            <w:vMerge/>
            <w:tcBorders>
              <w:bottom w:val="nil"/>
            </w:tcBorders>
            <w:vAlign w:val="center"/>
          </w:tcPr>
          <w:p w:rsidR="00C77F73" w:rsidRPr="009F0FA4" w:rsidRDefault="00C77F73" w:rsidP="007C7C0E">
            <w:pPr>
              <w:spacing w:before="120" w:after="120"/>
              <w:jc w:val="center"/>
              <w:rPr>
                <w:sz w:val="26"/>
                <w:szCs w:val="26"/>
              </w:rPr>
            </w:pPr>
          </w:p>
        </w:tc>
        <w:tc>
          <w:tcPr>
            <w:tcW w:w="2410" w:type="dxa"/>
            <w:tcBorders>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UBND cấp huyệ</w:t>
            </w:r>
            <w:r>
              <w:rPr>
                <w:sz w:val="26"/>
                <w:szCs w:val="26"/>
              </w:rPr>
              <w:t>n</w:t>
            </w:r>
          </w:p>
        </w:tc>
        <w:tc>
          <w:tcPr>
            <w:tcW w:w="1524" w:type="dxa"/>
            <w:tcBorders>
              <w:bottom w:val="single" w:sz="4" w:space="0" w:color="auto"/>
            </w:tcBorders>
            <w:vAlign w:val="center"/>
          </w:tcPr>
          <w:p w:rsidR="00C77F73" w:rsidRPr="009F0FA4" w:rsidRDefault="00C77F73" w:rsidP="007C7C0E">
            <w:pPr>
              <w:spacing w:before="120" w:after="120"/>
              <w:jc w:val="center"/>
              <w:rPr>
                <w:sz w:val="26"/>
                <w:szCs w:val="26"/>
              </w:rPr>
            </w:pPr>
            <w:r>
              <w:rPr>
                <w:sz w:val="26"/>
                <w:szCs w:val="26"/>
              </w:rPr>
              <w:t>3</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rPr>
                <w:sz w:val="26"/>
                <w:szCs w:val="26"/>
              </w:rPr>
            </w:pPr>
            <w:r>
              <w:rPr>
                <w:noProof/>
                <w:sz w:val="26"/>
                <w:szCs w:val="26"/>
              </w:rPr>
              <mc:AlternateContent>
                <mc:Choice Requires="wps">
                  <w:drawing>
                    <wp:anchor distT="0" distB="0" distL="114300" distR="114300" simplePos="0" relativeHeight="251701248" behindDoc="0" locked="0" layoutInCell="1" allowOverlap="1" wp14:anchorId="449401FF" wp14:editId="7D1D6561">
                      <wp:simplePos x="0" y="0"/>
                      <wp:positionH relativeFrom="column">
                        <wp:posOffset>1485900</wp:posOffset>
                      </wp:positionH>
                      <wp:positionV relativeFrom="paragraph">
                        <wp:posOffset>5080</wp:posOffset>
                      </wp:positionV>
                      <wp:extent cx="0" cy="351790"/>
                      <wp:effectExtent l="95250" t="38100" r="57150" b="10160"/>
                      <wp:wrapNone/>
                      <wp:docPr id="291" name="Straight Arrow Connector 291"/>
                      <wp:cNvGraphicFramePr/>
                      <a:graphic xmlns:a="http://schemas.openxmlformats.org/drawingml/2006/main">
                        <a:graphicData uri="http://schemas.microsoft.com/office/word/2010/wordprocessingShape">
                          <wps:wsp>
                            <wps:cNvCnPr/>
                            <wps:spPr>
                              <a:xfrm flipV="1">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19122" id="Straight Arrow Connector 291" o:spid="_x0000_s1026" type="#_x0000_t32" style="position:absolute;margin-left:117pt;margin-top:.4pt;width:0;height:27.7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Ui2QEAAP4DAAAOAAAAZHJzL2Uyb0RvYy54bWysU02P0zAUvCPxHyzfadIiPjZqukJd4IKg&#10;2mW5ex27sbD9rGfTpP+eZycNiAUJIS6WP96MZ8bP2+vRWXZSGA34lq9XNWfKS+iMP7b8/vO7Z685&#10;i0n4TljwquVnFfn17umT7RAatYEebKeQEYmPzRBa3qcUmqqKsldOxBUE5elQAzqRaInHqkMxELuz&#10;1aauX1YDYBcQpIqRdm+mQ74r/FormT5pHVVituWkLZURy/iQx2q3Fc0RReiNnGWIf1DhhPF06UJ1&#10;I5Jg39A8onJGIkTQaSXBVaC1kap4IDfr+hc3d70IqnihcGJYYor/j1Z+PB2Qma7lm6s1Z144eqS7&#10;hMIc+8TeIMLA9uA9BQnIcg0lNoTYEHDvDzivYjhgtj9qdExbE75QM5RAyCIbS97nJW81JianTUm7&#10;z1+sX12Vp6gmhswUMKb3ChzLk5bHWdKiZWIXpw8xkQYCXgAZbH0ekzD2re9YOgcyJbKXrJ5q83mV&#10;XUy6yyydrZqwt0pTIqRvuqP0otpbZCdBXdR9LRkUFqrMEG2sXUB1sf1H0FybYar0598Cl+pyI/i0&#10;AJ3xgL+7NY0XqXqqv7ievGbbD9CdyyuWOKjJSj7zh8hd/PO6wH982913AAAA//8DAFBLAwQUAAYA&#10;CAAAACEARVRj/NwAAAAHAQAADwAAAGRycy9kb3ducmV2LnhtbEyPQUvDQBSE70L/w/IK3uzGqG2N&#10;2ZRSKOhFsBXPm+wzG5p9G7PbJvXX+8SDPQ4zzHyTr0bXihP2ofGk4HaWgECqvGmoVvC+394sQYSo&#10;yejWEyo4Y4BVMbnKdWb8QG942sVacAmFTCuwMXaZlKGy6HSY+Q6JvU/fOx1Z9rU0vR643LUyTZK5&#10;dLohXrC6w43F6rA7OgXP22Rh7Lddfh2G8+vH+mVRbx5Lpa6n4/oJRMQx/ofhF5/RoWCm0h/JBNEq&#10;SO/u+UtUwAfY/pOlgod5CrLI5SV/8QMAAP//AwBQSwECLQAUAAYACAAAACEAtoM4kv4AAADhAQAA&#10;EwAAAAAAAAAAAAAAAAAAAAAAW0NvbnRlbnRfVHlwZXNdLnhtbFBLAQItABQABgAIAAAAIQA4/SH/&#10;1gAAAJQBAAALAAAAAAAAAAAAAAAAAC8BAABfcmVscy8ucmVsc1BLAQItABQABgAIAAAAIQCPI1Ui&#10;2QEAAP4DAAAOAAAAAAAAAAAAAAAAAC4CAABkcnMvZTJvRG9jLnhtbFBLAQItABQABgAIAAAAIQBF&#10;VGP83AAAAAcBAAAPAAAAAAAAAAAAAAAAADMEAABkcnMvZG93bnJldi54bWxQSwUGAAAAAAQABADz&#10;AAAAPAU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709440" behindDoc="0" locked="0" layoutInCell="1" allowOverlap="1" wp14:anchorId="6BC740F5" wp14:editId="5613E79F">
                      <wp:simplePos x="0" y="0"/>
                      <wp:positionH relativeFrom="column">
                        <wp:posOffset>619125</wp:posOffset>
                      </wp:positionH>
                      <wp:positionV relativeFrom="paragraph">
                        <wp:posOffset>635</wp:posOffset>
                      </wp:positionV>
                      <wp:extent cx="0" cy="351790"/>
                      <wp:effectExtent l="95250" t="0" r="95250" b="48260"/>
                      <wp:wrapNone/>
                      <wp:docPr id="316" name="Straight Arrow Connector 316"/>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0B88D" id="Straight Arrow Connector 316" o:spid="_x0000_s1026" type="#_x0000_t32" style="position:absolute;margin-left:48.75pt;margin-top:.05pt;width:0;height:2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BL0QEAAPQDAAAOAAAAZHJzL2Uyb0RvYy54bWysU9uO0zAQfUfiHyy/0yS7YoGo6Qp1gRcE&#10;FQsf4HXsxsL2WGPTpH/P2EmziIuEEC+T2J4zc87xeHs7OctOCqMB3/FmU3OmvITe+GPHv3x+++wl&#10;ZzEJ3wsLXnX8rCK/3T19sh1Dq65gANsrZFTEx3YMHR9SCm1VRTkoJ+IGgvJ0qAGdSLTEY9WjGKm6&#10;s9VVXd9UI2AfEKSKkXbv5kO+K/W1VjJ91DqqxGzHiVsqEUt8yLHabUV7RBEGIxca4h9YOGE8NV1L&#10;3Ykk2Dc0v5RyRiJE0GkjwVWgtZGqaCA1Tf2TmvtBBFW0kDkxrDbF/1dWfjgdkJm+49fNDWdeOLqk&#10;+4TCHIfEXiPCyPbgPRkJyHIOOTaG2BJw7w+4rGI4YJY/aXT5S8LYVFw+ry6rKTE5b0ravX7evHhV&#10;LqB6xAWM6Z0Cx/JPx+NCZGXQFJPF6X1M1JmAF0Buan2OSRj7xvcsnQNJEVlB5ky5+bzK3Ge25S+d&#10;rZqxn5QmH4jf3KNMoNpbZCdBs9N/bdYqlJkh2li7gupC7I+gJTfDVJnKvwWu2aUj+LQCnfGAv+ua&#10;pgtVPedfVM9as+wH6M/l7oodNFrFn+UZ5Nn9cV3gj4919x0AAP//AwBQSwMEFAAGAAgAAAAhAJEH&#10;WbTXAAAABQEAAA8AAABkcnMvZG93bnJldi54bWxMjk1OwzAQhfdI3MEaJHbUKShA00yqColFkVhQ&#10;OMA0niYp9jiK3SbcHpcNXb4fvfeVq8lZdeIhdF4Q5rMMFEvtTScNwtfn690zqBBJDFkvjPDDAVbV&#10;9VVJhfGjfPBpGxuVRiQUhNDG2Bdah7plR2Hme5aU7f3gKCY5NNoMNKZxZ/V9lj1qR52kh5Z6fmm5&#10;/t4eHYJ5MzRSGPfdxq4PWf++eJhvDOLtzbRegoo8xf8ynPETOlSJaeePYoKyCIunPDXPvkrpn9oh&#10;5HkOuir1JX31CwAA//8DAFBLAQItABQABgAIAAAAIQC2gziS/gAAAOEBAAATAAAAAAAAAAAAAAAA&#10;AAAAAABbQ29udGVudF9UeXBlc10ueG1sUEsBAi0AFAAGAAgAAAAhADj9If/WAAAAlAEAAAsAAAAA&#10;AAAAAAAAAAAALwEAAF9yZWxzLy5yZWxzUEsBAi0AFAAGAAgAAAAhAGQyAEvRAQAA9AMAAA4AAAAA&#10;AAAAAAAAAAAALgIAAGRycy9lMm9Eb2MueG1sUEsBAi0AFAAGAAgAAAAhAJEHWbTXAAAABQEAAA8A&#10;AAAAAAAAAAAAAAAAKwQAAGRycy9kb3ducmV2LnhtbFBLBQYAAAAABAAEAPMAAAAvBQAAAAA=&#10;" strokecolor="black [3200]" strokeweight=".5pt">
                      <v:stroke endarrow="open" joinstyle="miter"/>
                    </v:shape>
                  </w:pict>
                </mc:Fallback>
              </mc:AlternateContent>
            </w:r>
          </w:p>
        </w:tc>
        <w:tc>
          <w:tcPr>
            <w:tcW w:w="1003" w:type="dxa"/>
            <w:vMerge/>
            <w:tcBorders>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9F0FA4" w:rsidRDefault="00C77F73" w:rsidP="007C7C0E">
            <w:pPr>
              <w:spacing w:before="120" w:after="120"/>
              <w:rPr>
                <w:sz w:val="26"/>
                <w:szCs w:val="26"/>
              </w:rPr>
            </w:pPr>
          </w:p>
        </w:tc>
        <w:tc>
          <w:tcPr>
            <w:tcW w:w="1524" w:type="dxa"/>
            <w:tcBorders>
              <w:left w:val="nil"/>
              <w:right w:val="single" w:sz="4" w:space="0" w:color="auto"/>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6354D9">
              <w:rPr>
                <w:sz w:val="26"/>
                <w:szCs w:val="26"/>
              </w:rPr>
              <w:t>Trả kết quả</w:t>
            </w:r>
            <w:r>
              <w:rPr>
                <w:sz w:val="26"/>
                <w:szCs w:val="26"/>
              </w:rPr>
              <w:t xml:space="preserve"> và trình UBND </w:t>
            </w:r>
            <w:r w:rsidRPr="006354D9">
              <w:rPr>
                <w:sz w:val="26"/>
                <w:szCs w:val="26"/>
              </w:rPr>
              <w:t>cấp tỉnh</w:t>
            </w:r>
          </w:p>
        </w:tc>
        <w:tc>
          <w:tcPr>
            <w:tcW w:w="1003" w:type="dxa"/>
            <w:vMerge/>
            <w:tcBorders>
              <w:bottom w:val="nil"/>
            </w:tcBorders>
            <w:vAlign w:val="center"/>
          </w:tcPr>
          <w:p w:rsidR="00C77F73" w:rsidRPr="009F0FA4" w:rsidRDefault="00C77F73" w:rsidP="007C7C0E">
            <w:pPr>
              <w:spacing w:before="120" w:after="120"/>
              <w:jc w:val="center"/>
              <w:rPr>
                <w:sz w:val="26"/>
                <w:szCs w:val="26"/>
              </w:rPr>
            </w:pPr>
          </w:p>
        </w:tc>
        <w:tc>
          <w:tcPr>
            <w:tcW w:w="2410" w:type="dxa"/>
            <w:tcBorders>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Văn phòng UBND cấp huyện</w:t>
            </w:r>
          </w:p>
        </w:tc>
        <w:tc>
          <w:tcPr>
            <w:tcW w:w="1524" w:type="dxa"/>
            <w:tcBorders>
              <w:bottom w:val="single" w:sz="4" w:space="0" w:color="auto"/>
            </w:tcBorders>
            <w:vAlign w:val="center"/>
          </w:tcPr>
          <w:p w:rsidR="00C77F73" w:rsidRPr="009F0FA4" w:rsidRDefault="00C77F73" w:rsidP="007C7C0E">
            <w:pPr>
              <w:spacing w:before="120" w:after="120"/>
              <w:jc w:val="center"/>
              <w:rPr>
                <w:sz w:val="26"/>
                <w:szCs w:val="26"/>
              </w:rPr>
            </w:pPr>
            <w:r>
              <w:rPr>
                <w:sz w:val="26"/>
                <w:szCs w:val="26"/>
              </w:rPr>
              <w:t>1</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08416" behindDoc="0" locked="0" layoutInCell="1" allowOverlap="1" wp14:anchorId="54A998E6" wp14:editId="095B9D1A">
                      <wp:simplePos x="0" y="0"/>
                      <wp:positionH relativeFrom="column">
                        <wp:posOffset>596265</wp:posOffset>
                      </wp:positionH>
                      <wp:positionV relativeFrom="paragraph">
                        <wp:posOffset>26035</wp:posOffset>
                      </wp:positionV>
                      <wp:extent cx="0" cy="304800"/>
                      <wp:effectExtent l="95250" t="0" r="57150" b="57150"/>
                      <wp:wrapNone/>
                      <wp:docPr id="315" name="Straight Arrow Connector 31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F5F36" id="Straight Arrow Connector 315" o:spid="_x0000_s1026" type="#_x0000_t32" style="position:absolute;margin-left:46.95pt;margin-top:2.05pt;width:0;height:2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v0QEAAPQDAAAOAAAAZHJzL2Uyb0RvYy54bWysU9uO0zAQfUfiHyy/0yS7gFZR0xXqAi8I&#10;KhY+wOvYjYXtscamSf6esdNmV1wkhHiZxPacmXOOx9vbyVl2UhgN+I43m5oz5SX0xh87/vXLuxc3&#10;nMUkfC8seNXxWUV+u3v+bDuGVl3BALZXyKiIj+0YOj6kFNqqinJQTsQNBOXpUAM6kWiJx6pHMVJ1&#10;Z6urun5djYB9QJAqRtq9Ww75rtTXWsn0SeuoErMdJ26pRCzxIcdqtxXtEUUYjDzTEP/Awgnjqela&#10;6k4kwb6j+aWUMxIhgk4bCa4CrY1URQOpaeqf1NwPIqiihcyJYbUp/r+y8uPpgMz0Hb9uXnHmhaNL&#10;uk8ozHFI7A0ijGwP3pORgCznkGNjiC0B9/6A51UMB8zyJ40uf0kYm4rL8+qymhKTy6ak3ev65U1d&#10;LqB6xAWM6b0Cx/JPx+OZyMqgKSaL04eYqDMBL4Dc1PockzD2re9ZmgNJEVlB5ky5+bzK3Be25S/N&#10;Vi3Yz0qTD8Rv6VEmUO0tspOg2em/NWsVyswQbaxdQXUh9kfQOTfDVJnKvwWu2aUj+LQCnfGAv+ua&#10;pgtVveRfVC9as+wH6Odyd8UOGq3iz/kZ5Nl9ui7wx8e6+wEAAP//AwBQSwMEFAAGAAgAAAAhACh7&#10;zXLZAAAABgEAAA8AAABkcnMvZG93bnJldi54bWxMjsFOwzAQRO9I/IO1SNyokxYQCdlUFRKHInGg&#10;8AHbeJsE7HUUu034ewwXehzN6M2r1rOz6sRj6L0g5IsMFEvjTS8twsf7880DqBBJDFkvjPDNAdb1&#10;5UVFpfGTvPFpF1uVIBJKQuhiHEqtQ9Oxo7DwA0vqDn50FFMcW21GmhLcWb3MsnvtqJf00NHATx03&#10;X7ujQzAvhiYK06Hf2s1nNrwWq3xrEK+v5s0jqMhz/B/Dr35Shzo57f1RTFAWoVgVaYlwm4NK9V/c&#10;I9wtc9B1pc/16x8AAAD//wMAUEsBAi0AFAAGAAgAAAAhALaDOJL+AAAA4QEAABMAAAAAAAAAAAAA&#10;AAAAAAAAAFtDb250ZW50X1R5cGVzXS54bWxQSwECLQAUAAYACAAAACEAOP0h/9YAAACUAQAACwAA&#10;AAAAAAAAAAAAAAAvAQAAX3JlbHMvLnJlbHNQSwECLQAUAAYACAAAACEALF/079EBAAD0AwAADgAA&#10;AAAAAAAAAAAAAAAuAgAAZHJzL2Uyb0RvYy54bWxQSwECLQAUAAYACAAAACEAKHvNctkAAAAGAQAA&#10;DwAAAAAAAAAAAAAAAAArBAAAZHJzL2Rvd25yZXYueG1sUEsFBgAAAAAEAAQA8wAAADEFA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702272" behindDoc="0" locked="0" layoutInCell="1" allowOverlap="1" wp14:anchorId="1AA6B75A" wp14:editId="08D4C76C">
                      <wp:simplePos x="0" y="0"/>
                      <wp:positionH relativeFrom="column">
                        <wp:posOffset>1308735</wp:posOffset>
                      </wp:positionH>
                      <wp:positionV relativeFrom="paragraph">
                        <wp:posOffset>27940</wp:posOffset>
                      </wp:positionV>
                      <wp:extent cx="0" cy="304800"/>
                      <wp:effectExtent l="95250" t="38100" r="57150" b="19050"/>
                      <wp:wrapNone/>
                      <wp:docPr id="299" name="Straight Arrow Connector 299"/>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CD338E" id="Straight Arrow Connector 299" o:spid="_x0000_s1026" type="#_x0000_t32" style="position:absolute;margin-left:103.05pt;margin-top:2.2pt;width:0;height:2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aQ1wEAAP4DAAAOAAAAZHJzL2Uyb0RvYy54bWysU02P0zAUvCPxHyzfadKC0G7UdIW6wAVB&#10;xcLevY7dWNh+1rNp0n/Ps5NmEbASQlwsf7wZz4yftzejs+ykMBrwLV+vas6Ul9AZf2z51y/vXlxx&#10;FpPwnbDgVcvPKvKb3fNn2yE0agM92E4hIxIfmyG0vE8pNFUVZa+ciCsIytOhBnQi0RKPVYdiIHZn&#10;q01dv64GwC4gSBUj7d5Oh3xX+LVWMn3SOqrEbMtJWyojlvEhj9VuK5ojitAbOcsQ/6DCCePp0oXq&#10;ViTBvqP5jcoZiRBBp5UEV4HWRqrigdys61/c3PUiqOKFwolhiSn+P1r58XRAZrqWb66vOfPC0SPd&#10;JRTm2Cf2BhEGtgfvKUhAlmsosSHEhoB7f8B5FcMBs/1Ro2PamnBPzVACIYtsLHmfl7zVmJicNiXt&#10;vqxfXdXlKaqJITMFjOm9AsfypOVxlrRomdjF6UNMpIGAF0AGW5/HJIx96zuWzoFMiewlq6fafF5l&#10;F5PuMktnqybsZ6UpEdI33VF6Ue0tspOgLuq+rRcWqswQbaxdQHWx/SRors0wVfrzb4FLdbkRfFqA&#10;znjAP92axotUPdVfXE9es+0H6M7lFUsc1GQln/lD5C7+eV3gj9929wMAAP//AwBQSwMEFAAGAAgA&#10;AAAhAK0lRa3dAAAACAEAAA8AAABkcnMvZG93bnJldi54bWxMj0FLw0AUhO+C/2F5gje7aYhtjXkp&#10;pVDQi2AVz5vsMxuafRuz2yb117vioR6HGWa+KdaT7cSJBt86RpjPEhDEtdMtNwjvb7u7FQgfFGvV&#10;OSaEM3lYl9dXhcq1G/mVTvvQiFjCPlcIJoQ+l9LXhqzyM9cTR+/TDVaFKIdG6kGNsdx2Mk2ShbSq&#10;5bhgVE9bQ/Vhf7QIT7tkqc23WX0dxvPLx+Z52WwfKsTbm2nzCCLQFC5h+MWP6FBGpsodWXvRIaTJ&#10;Yh6jCFkGIvp/ukK4TzOQZSH/Hyh/AAAA//8DAFBLAQItABQABgAIAAAAIQC2gziS/gAAAOEBAAAT&#10;AAAAAAAAAAAAAAAAAAAAAABbQ29udGVudF9UeXBlc10ueG1sUEsBAi0AFAAGAAgAAAAhADj9If/W&#10;AAAAlAEAAAsAAAAAAAAAAAAAAAAALwEAAF9yZWxzLy5yZWxzUEsBAi0AFAAGAAgAAAAhAOWZ1pDX&#10;AQAA/gMAAA4AAAAAAAAAAAAAAAAALgIAAGRycy9lMm9Eb2MueG1sUEsBAi0AFAAGAAgAAAAhAK0l&#10;Ra3dAAAACAEAAA8AAAAAAAAAAAAAAAAAMQQAAGRycy9kb3ducmV2LnhtbFBLBQYAAAAABAAEAPMA&#10;AAA7BQAAAAA=&#10;" strokecolor="black [3200]" strokeweight=".5pt">
                      <v:stroke endarrow="open" joinstyle="miter"/>
                    </v:shape>
                  </w:pict>
                </mc:Fallback>
              </mc:AlternateContent>
            </w:r>
          </w:p>
        </w:tc>
        <w:tc>
          <w:tcPr>
            <w:tcW w:w="1003" w:type="dxa"/>
            <w:vMerge/>
            <w:tcBorders>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9F0FA4" w:rsidRDefault="00C77F73" w:rsidP="007C7C0E">
            <w:pPr>
              <w:spacing w:before="120" w:after="120"/>
              <w:jc w:val="center"/>
              <w:rPr>
                <w:sz w:val="26"/>
                <w:szCs w:val="26"/>
              </w:rPr>
            </w:pPr>
          </w:p>
        </w:tc>
        <w:tc>
          <w:tcPr>
            <w:tcW w:w="1524" w:type="dxa"/>
            <w:tcBorders>
              <w:left w:val="nil"/>
              <w:right w:val="single" w:sz="4" w:space="0" w:color="auto"/>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CD4F51">
              <w:rPr>
                <w:sz w:val="26"/>
                <w:szCs w:val="26"/>
              </w:rPr>
              <w:t>Tiếp nhận, xử lý hồ sơ</w:t>
            </w:r>
          </w:p>
        </w:tc>
        <w:tc>
          <w:tcPr>
            <w:tcW w:w="1003" w:type="dxa"/>
            <w:vMerge/>
            <w:tcBorders>
              <w:bottom w:val="nil"/>
            </w:tcBorders>
            <w:vAlign w:val="center"/>
          </w:tcPr>
          <w:p w:rsidR="00C77F73" w:rsidRPr="009F0FA4" w:rsidRDefault="00C77F73" w:rsidP="007C7C0E">
            <w:pPr>
              <w:spacing w:before="120" w:after="120"/>
              <w:jc w:val="center"/>
              <w:rPr>
                <w:sz w:val="26"/>
                <w:szCs w:val="26"/>
              </w:rPr>
            </w:pPr>
          </w:p>
        </w:tc>
        <w:tc>
          <w:tcPr>
            <w:tcW w:w="2410" w:type="dxa"/>
            <w:tcBorders>
              <w:bottom w:val="single" w:sz="4" w:space="0" w:color="auto"/>
            </w:tcBorders>
            <w:vAlign w:val="center"/>
          </w:tcPr>
          <w:p w:rsidR="00C77F73" w:rsidRPr="009F0FA4" w:rsidRDefault="00C77F73" w:rsidP="007C7C0E">
            <w:pPr>
              <w:spacing w:before="120" w:after="120"/>
              <w:jc w:val="center"/>
              <w:rPr>
                <w:sz w:val="26"/>
                <w:szCs w:val="26"/>
              </w:rPr>
            </w:pPr>
            <w:r w:rsidRPr="00DC3AB5">
              <w:rPr>
                <w:sz w:val="26"/>
                <w:szCs w:val="26"/>
              </w:rPr>
              <w:t>Văn phòng UBND tỉnh</w:t>
            </w:r>
          </w:p>
        </w:tc>
        <w:tc>
          <w:tcPr>
            <w:tcW w:w="1524" w:type="dxa"/>
            <w:vAlign w:val="center"/>
          </w:tcPr>
          <w:p w:rsidR="00C77F73" w:rsidRPr="009F0FA4" w:rsidRDefault="00C77F73" w:rsidP="007C7C0E">
            <w:pPr>
              <w:spacing w:before="120" w:after="120"/>
              <w:jc w:val="center"/>
              <w:rPr>
                <w:sz w:val="26"/>
                <w:szCs w:val="26"/>
              </w:rPr>
            </w:pPr>
            <w:r>
              <w:rPr>
                <w:sz w:val="26"/>
                <w:szCs w:val="26"/>
              </w:rPr>
              <w:t>1</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07392" behindDoc="0" locked="0" layoutInCell="1" allowOverlap="1" wp14:anchorId="11A7570C" wp14:editId="5BC321F4">
                      <wp:simplePos x="0" y="0"/>
                      <wp:positionH relativeFrom="column">
                        <wp:posOffset>596265</wp:posOffset>
                      </wp:positionH>
                      <wp:positionV relativeFrom="paragraph">
                        <wp:posOffset>-3810</wp:posOffset>
                      </wp:positionV>
                      <wp:extent cx="0" cy="333375"/>
                      <wp:effectExtent l="95250" t="0" r="76200" b="66675"/>
                      <wp:wrapNone/>
                      <wp:docPr id="312" name="Straight Arrow Connector 31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5C8649" id="Straight Arrow Connector 312" o:spid="_x0000_s1026" type="#_x0000_t32" style="position:absolute;margin-left:46.95pt;margin-top:-.3pt;width:0;height:26.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8izgEAAPQDAAAOAAAAZHJzL2Uyb0RvYy54bWysU9uO0zAQfUfiHyy/0yRdcVHVdIW6wAuC&#10;ioUP8Dp2Y2F7rLFpkr9n7KRZxEVCiDw4vsyZOed4vL8dnWUXhdGAb3mzqTlTXkJn/LnlXz6/ffaK&#10;s5iE74QFr1o+qchvD0+f7IewU1vowXYKGSXxcTeElvcphV1VRdkrJ+IGgvJ0qAGdSLTEc9WhGCi7&#10;s9W2rl9UA2AXEKSKkXbv5kN+KPm1VjJ91DqqxGzLiVsqI5bxIY/VYS92ZxShN3KhIf6BhRPGU9E1&#10;1Z1Ign1D80sqZyRCBJ02ElwFWhupigZS09Q/qbnvRVBFC5kTw2pT/H9p5YfLCZnpWn7TbDnzwtEl&#10;3ScU5twn9hoRBnYE78lIQJZjyLEhxB0Bj/6EyyqGE2b5o0aX/ySMjcXlaXVZjYnJeVPS7g19L5/n&#10;dNUjLmBM7xQ4lictjwuRlUFTTBaX9zHNwCsgF7U+j0kY+8Z3LE2BpIisYCmSz6vMfWZbZmmyasZ+&#10;Upp8IH5zjdKB6miRXQT1Tve1WbNQZIZoY+0KqguxP4KW2AxTpSv/FrhGl4rg0wp0xgP+rmoar1T1&#10;HH9VPWvNsh+gm8rdFTuotcolLM8g9+6P6wJ/fKyH7wAAAP//AwBQSwMEFAAGAAgAAAAhADtBHdPZ&#10;AAAABgEAAA8AAABkcnMvZG93bnJldi54bWxMjsFOwzAQRO9I/IO1SNxaJ1RUJGRTVUgcisSBlg/Y&#10;xtskYK+j2G3C32O4wHE0ozev2szOqguPofeCkC8zUCyNN720CO+H58UDqBBJDFkvjPDFATb19VVF&#10;pfGTvPFlH1uVIBJKQuhiHEqtQ9Oxo7D0A0vqTn50FFMcW21GmhLcWX2XZWvtqJf00NHATx03n/uz&#10;QzAvhiYK06nf2e1HNrwWq3xnEG9v5u0jqMhz/BvDj35Shzo5Hf1ZTFAWoVgVaYmwWINK9W88Itzn&#10;Bei60v/1628AAAD//wMAUEsBAi0AFAAGAAgAAAAhALaDOJL+AAAA4QEAABMAAAAAAAAAAAAAAAAA&#10;AAAAAFtDb250ZW50X1R5cGVzXS54bWxQSwECLQAUAAYACAAAACEAOP0h/9YAAACUAQAACwAAAAAA&#10;AAAAAAAAAAAvAQAAX3JlbHMvLnJlbHNQSwECLQAUAAYACAAAACEAZkTfIs4BAAD0AwAADgAAAAAA&#10;AAAAAAAAAAAuAgAAZHJzL2Uyb0RvYy54bWxQSwECLQAUAAYACAAAACEAO0Ed09kAAAAGAQAADwAA&#10;AAAAAAAAAAAAAAAoBAAAZHJzL2Rvd25yZXYueG1sUEsFBgAAAAAEAAQA8wAAAC4FA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703296" behindDoc="0" locked="0" layoutInCell="1" allowOverlap="1" wp14:anchorId="67FA6920" wp14:editId="0C9FE884">
                      <wp:simplePos x="0" y="0"/>
                      <wp:positionH relativeFrom="column">
                        <wp:posOffset>1310640</wp:posOffset>
                      </wp:positionH>
                      <wp:positionV relativeFrom="paragraph">
                        <wp:posOffset>-3810</wp:posOffset>
                      </wp:positionV>
                      <wp:extent cx="0" cy="333375"/>
                      <wp:effectExtent l="95250" t="38100" r="57150" b="9525"/>
                      <wp:wrapNone/>
                      <wp:docPr id="303" name="Straight Arrow Connector 303"/>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10C9AD" id="Straight Arrow Connector 303" o:spid="_x0000_s1026" type="#_x0000_t32" style="position:absolute;margin-left:103.2pt;margin-top:-.3pt;width:0;height:26.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9s1AEAAP4DAAAOAAAAZHJzL2Uyb0RvYy54bWysU02P0zAQvSPxHyzfadKt+FDUdIW6wAVB&#10;xQJ3r2M3FrbHGpsm+feMnTQgPiSEyGEU2/PezHse729HZ9lFYTTgW77d1JwpL6Ez/tzyTx9fP3nB&#10;WUzCd8KCVy2fVOS3h8eP9kNo1A30YDuFjEh8bIbQ8j6l0FRVlL1yIm4gKE+HGtCJREs8Vx2Kgdid&#10;rW7q+lk1AHYBQaoYafduPuSHwq+1kum91lElZltOvaUSscSHHKvDXjRnFKE3cmlD/EMXThhPRVeq&#10;O5EE+4rmFypnJEIEnTYSXAVaG6mKBlKzrX9Sc9+LoIoWMieG1ab4/2jlu8sJmelavqt3nHnh6JLu&#10;Ewpz7hN7iQgDO4L3ZCQgyznk2BBiQ8CjP+GyiuGEWf6o0TFtTfhMw1AMIYlsLH5Pq99qTEzOm5J2&#10;d/Q9f5qJq5khMwWM6Y0Cx/JPy+PS0trLzC4ub2OagVdABlufYxLGvvIdS1MgUSJrWYrk8yqrmPsu&#10;f2myasZ+UJocof7mGmUW1dEiuwiaou7LdmWhzAzRxtoVVBfZfwQtuRmmynz+LXDNLhXBpxXojAf8&#10;XdU0XlvVc/5V9aw1y36Abiq3WOygISuXsDyIPMU/rgv8+7M9fAMAAP//AwBQSwMEFAAGAAgAAAAh&#10;AL3q3XXdAAAACAEAAA8AAABkcnMvZG93bnJldi54bWxMj0FLw0AUhO+C/2F5BW/tpkXTNs1LKYWC&#10;XgSreN5kn9nQ7NuY3Tapv94VD3ocZpj5Jt+OthUX6n3jGGE+S0AQV043XCO8vR6mKxA+KNaqdUwI&#10;V/KwLW5vcpVpN/ALXY6hFrGEfaYQTAhdJqWvDFnlZ64jjt6H660KUfa11L0aYrlt5SJJUmlVw3HB&#10;qI72hqrT8WwRHg/JUpsvs/o8Ddfn993Tst6vS8S7ybjbgAg0hr8w/OBHdCgiU+nOrL1oERZJeh+j&#10;CNMURPR/dYnwMF+DLHL5/0DxDQAA//8DAFBLAQItABQABgAIAAAAIQC2gziS/gAAAOEBAAATAAAA&#10;AAAAAAAAAAAAAAAAAABbQ29udGVudF9UeXBlc10ueG1sUEsBAi0AFAAGAAgAAAAhADj9If/WAAAA&#10;lAEAAAsAAAAAAAAAAAAAAAAALwEAAF9yZWxzLy5yZWxzUEsBAi0AFAAGAAgAAAAhADtC32zUAQAA&#10;/gMAAA4AAAAAAAAAAAAAAAAALgIAAGRycy9lMm9Eb2MueG1sUEsBAi0AFAAGAAgAAAAhAL3q3XXd&#10;AAAACAEAAA8AAAAAAAAAAAAAAAAALgQAAGRycy9kb3ducmV2LnhtbFBLBQYAAAAABAAEAPMAAAA4&#10;BQAAAAA=&#10;" strokecolor="black [3200]" strokeweight=".5pt">
                      <v:stroke endarrow="open" joinstyle="miter"/>
                    </v:shape>
                  </w:pict>
                </mc:Fallback>
              </mc:AlternateContent>
            </w:r>
          </w:p>
        </w:tc>
        <w:tc>
          <w:tcPr>
            <w:tcW w:w="1003" w:type="dxa"/>
            <w:tcBorders>
              <w:top w:val="nil"/>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DC3AB5" w:rsidRDefault="00C77F73" w:rsidP="007C7C0E">
            <w:pPr>
              <w:spacing w:before="120" w:after="120"/>
              <w:jc w:val="center"/>
              <w:rPr>
                <w:sz w:val="26"/>
                <w:szCs w:val="26"/>
              </w:rPr>
            </w:pPr>
          </w:p>
        </w:tc>
        <w:tc>
          <w:tcPr>
            <w:tcW w:w="1524" w:type="dxa"/>
            <w:tcBorders>
              <w:left w:val="nil"/>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CD4F51">
              <w:rPr>
                <w:sz w:val="26"/>
                <w:szCs w:val="26"/>
              </w:rPr>
              <w:t>Nhận và giải quyết hồ sơ (Trường hợp hồ sơ cần bổ sung, không đủ điều kiện giải quyết; Sở, ban, ngành chuyên môn cấp tỉnh phải có văn bản hướng dẫn cụ thể)</w:t>
            </w:r>
          </w:p>
        </w:tc>
        <w:tc>
          <w:tcPr>
            <w:tcW w:w="1003" w:type="dxa"/>
            <w:tcBorders>
              <w:top w:val="nil"/>
              <w:bottom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5584" behindDoc="0" locked="0" layoutInCell="1" allowOverlap="1" wp14:anchorId="6DA7B50A" wp14:editId="55D93D76">
                      <wp:simplePos x="0" y="0"/>
                      <wp:positionH relativeFrom="column">
                        <wp:posOffset>-86995</wp:posOffset>
                      </wp:positionH>
                      <wp:positionV relativeFrom="paragraph">
                        <wp:posOffset>153035</wp:posOffset>
                      </wp:positionV>
                      <wp:extent cx="638175" cy="0"/>
                      <wp:effectExtent l="0" t="76200" r="28575" b="114300"/>
                      <wp:wrapNone/>
                      <wp:docPr id="103" name="Straight Arrow Connector 103"/>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EAB67" id="Straight Arrow Connector 103" o:spid="_x0000_s1026" type="#_x0000_t32" style="position:absolute;margin-left:-6.85pt;margin-top:12.05pt;width:50.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Xi0QEAAPQDAAAOAAAAZHJzL2Uyb0RvYy54bWysU9uO0zAQfUfiHyy/0yS7YllFTVeoC7wg&#10;qFj4AK9jNxa2xxqbJvl7xk6bRVwkhHiZxPacmXOOx9u7yVl2UhgN+I43m5oz5SX0xh87/uXz2xe3&#10;nMUkfC8seNXxWUV+t3v+bDuGVl3BALZXyKiIj+0YOj6kFNqqinJQTsQNBOXpUAM6kWiJx6pHMVJ1&#10;Z6urur6pRsA+IEgVI+3eL4d8V+prrWT6qHVUidmOE7dUIpb4mGO124r2iCIMRp5piH9g4YTx1HQt&#10;dS+SYN/Q/FLKGYkQQaeNBFeB1kaqooHUNPVPah4GEVTRQubEsNoU/19Z+eF0QGZ6urv6mjMvHF3S&#10;Q0JhjkNirxFhZHvwnowEZDmHHBtDbAm49wc8r2I4YJY/aXT5S8LYVFyeV5fVlJikzZvr2+bVS87k&#10;5ah6wgWM6Z0Cx/JPx+OZyMqgKSaL0/uYqDMBL4Dc1PockzD2je9ZmgNJEVlB5ky5+bzK3Be25S/N&#10;Vi3YT0qTD8Rv6VEmUO0tspOg2em/NmsVyswQbaxdQXUh9kfQOTfDVJnKvwWu2aUj+LQCnfGAv+ua&#10;pgtVveRfVC9as+xH6Odyd8UOGq3iz/kZ5Nn9cV3gT4919x0AAP//AwBQSwMEFAAGAAgAAAAhAKEd&#10;09jbAAAACAEAAA8AAABkcnMvZG93bnJldi54bWxMj0FOwzAQRfdI3MEaJHatkxaVEuJUFRKLIrGg&#10;cIBpPE0C9jiK3SbcnkEs6PJrnv68X24m79SZhtgFNpDPM1DEdbAdNwY+3p9na1AxIVt0gcnAN0XY&#10;VNdXJRY2jPxG531qlJRwLNBAm1JfaB3rljzGeeiJ5XYMg8ckcWi0HXCUcu/0IstW2mPH8qHFnp5a&#10;qr/2J2/AvlgcMY7Hbue2n1n/+rDMd9aY25tp+wgq0ZT+YfjVF3WoxOkQTmyjcgZm+fJeUAOLuxyU&#10;AOuVTDn8ZV2V+nJA9QMAAP//AwBQSwECLQAUAAYACAAAACEAtoM4kv4AAADhAQAAEwAAAAAAAAAA&#10;AAAAAAAAAAAAW0NvbnRlbnRfVHlwZXNdLnhtbFBLAQItABQABgAIAAAAIQA4/SH/1gAAAJQBAAAL&#10;AAAAAAAAAAAAAAAAAC8BAABfcmVscy8ucmVsc1BLAQItABQABgAIAAAAIQD6b5Xi0QEAAPQDAAAO&#10;AAAAAAAAAAAAAAAAAC4CAABkcnMvZTJvRG9jLnhtbFBLAQItABQABgAIAAAAIQChHdPY2wAAAAgB&#10;AAAPAAAAAAAAAAAAAAAAACsEAABkcnMvZG93bnJldi54bWxQSwUGAAAAAAQABADzAAAAMwUAAAAA&#10;" strokecolor="black [3200]" strokeweight=".5pt">
                      <v:stroke endarrow="open" joinstyle="miter"/>
                    </v:shape>
                  </w:pict>
                </mc:Fallback>
              </mc:AlternateContent>
            </w:r>
          </w:p>
        </w:tc>
        <w:tc>
          <w:tcPr>
            <w:tcW w:w="2410" w:type="dxa"/>
            <w:tcBorders>
              <w:bottom w:val="single" w:sz="4" w:space="0" w:color="auto"/>
            </w:tcBorders>
            <w:vAlign w:val="center"/>
          </w:tcPr>
          <w:p w:rsidR="00C77F73" w:rsidRPr="00DC3AB5" w:rsidRDefault="00C77F73" w:rsidP="007C7C0E">
            <w:pPr>
              <w:spacing w:before="120" w:after="120"/>
              <w:jc w:val="center"/>
              <w:rPr>
                <w:sz w:val="26"/>
                <w:szCs w:val="26"/>
              </w:rPr>
            </w:pPr>
            <w:r w:rsidRPr="00DC3AB5">
              <w:rPr>
                <w:sz w:val="26"/>
                <w:szCs w:val="26"/>
              </w:rPr>
              <w:t>UBND tỉnh</w:t>
            </w:r>
          </w:p>
        </w:tc>
        <w:tc>
          <w:tcPr>
            <w:tcW w:w="1524" w:type="dxa"/>
            <w:vAlign w:val="center"/>
          </w:tcPr>
          <w:p w:rsidR="00C77F73" w:rsidRPr="009F0FA4" w:rsidRDefault="00C77F73" w:rsidP="007C7C0E">
            <w:pPr>
              <w:spacing w:before="120" w:after="120"/>
              <w:jc w:val="center"/>
              <w:rPr>
                <w:sz w:val="26"/>
                <w:szCs w:val="26"/>
              </w:rPr>
            </w:pPr>
            <w:r>
              <w:rPr>
                <w:sz w:val="26"/>
                <w:szCs w:val="26"/>
              </w:rPr>
              <w:t>3</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04320" behindDoc="0" locked="0" layoutInCell="1" allowOverlap="1" wp14:anchorId="0A17C963" wp14:editId="4D95958F">
                      <wp:simplePos x="0" y="0"/>
                      <wp:positionH relativeFrom="column">
                        <wp:posOffset>1346835</wp:posOffset>
                      </wp:positionH>
                      <wp:positionV relativeFrom="paragraph">
                        <wp:posOffset>8890</wp:posOffset>
                      </wp:positionV>
                      <wp:extent cx="0" cy="323850"/>
                      <wp:effectExtent l="95250" t="38100" r="57150" b="19050"/>
                      <wp:wrapNone/>
                      <wp:docPr id="305" name="Straight Arrow Connector 305"/>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A8EB8" id="Straight Arrow Connector 305" o:spid="_x0000_s1026" type="#_x0000_t32" style="position:absolute;margin-left:106.05pt;margin-top:.7pt;width:0;height:2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e71wEAAP4DAAAOAAAAZHJzL2Uyb0RvYy54bWysU02P0zAUvCPxHyzfadJWi1ZR0xXqAhcE&#10;Fbtw9zp2Y2H7Wc+mSf49z04bEB8SQlwsf7wZz4yfd3ejs+ysMBrwLV+vas6Ul9AZf2r5p8c3L245&#10;i0n4TljwquWTivxu//zZbgiN2kAPtlPIiMTHZggt71MKTVVF2Ssn4gqC8nSoAZ1ItMRT1aEYiN3Z&#10;alPXL6sBsAsIUsVIu/fzId8Xfq2VTB+0jiox23LSlsqIZXzKY7XfieaEIvRGXmSIf1DhhPF06UJ1&#10;L5JgX9H8QuWMRIig00qCq0BrI1XxQG7W9U9uHnoRVPFC4cSwxBT/H618fz4iM13Lt/UNZ144eqSH&#10;hMKc+sReIcLADuA9BQnIcg0lNoTYEPDgj3hZxXDEbH/U6Ji2JnymZiiBkEU2lrynJW81JibnTUm7&#10;28329qY8RTUzZKaAMb1V4FietDxeJC1aZnZxfhcTaSDgFZDB1ucxCWNf+46lKZApkb1k9VSbz6vs&#10;YtZdZmmyasZ+VJoSIX3zHaUX1cEiOwvqou7LemGhygzRxtoFVBfbfwRdajNMlf78W+BSXW4Enxag&#10;Mx7wd7em8SpVz/VX17PXbPsJuqm8YomDmqzkc/kQuYt/XBf492+7/wYAAP//AwBQSwMEFAAGAAgA&#10;AAAhAJmAAC3cAAAACAEAAA8AAABkcnMvZG93bnJldi54bWxMj0FLw0AQhe+C/2EZwZvdJFRb02xK&#10;KRT0IljF8yY7zYZmZ2N226T+ekc86PHxPd58U6wn14kzDqH1pCCdJSCQam9aahS8v+3uliBC1GR0&#10;5wkVXDDAury+KnRu/EiveN7HRvAIhVwrsDH2uZShtuh0mPkeidnBD05HjkMjzaBHHnedzJLkQTrd&#10;El+wusetxfq4PzkFT7tkYeyXXX4ex8vLx+Z50WwfK6Vub6bNCkTEKf6V4Uef1aFkp8qfyATRKcjS&#10;LOUqgzkI5r+5UnCfzUGWhfz/QPkNAAD//wMAUEsBAi0AFAAGAAgAAAAhALaDOJL+AAAA4QEAABMA&#10;AAAAAAAAAAAAAAAAAAAAAFtDb250ZW50X1R5cGVzXS54bWxQSwECLQAUAAYACAAAACEAOP0h/9YA&#10;AACUAQAACwAAAAAAAAAAAAAAAAAvAQAAX3JlbHMvLnJlbHNQSwECLQAUAAYACAAAACEATjCnu9cB&#10;AAD+AwAADgAAAAAAAAAAAAAAAAAuAgAAZHJzL2Uyb0RvYy54bWxQSwECLQAUAAYACAAAACEAmYAA&#10;LdwAAAAIAQAADwAAAAAAAAAAAAAAAAAxBAAAZHJzL2Rvd25yZXYueG1sUEsFBgAAAAAEAAQA8wAA&#10;ADoFAAAAAA==&#10;" strokecolor="black [3200]" strokeweight=".5pt">
                      <v:stroke endarrow="open" joinstyle="miter"/>
                    </v:shape>
                  </w:pict>
                </mc:Fallback>
              </mc:AlternateContent>
            </w:r>
            <w:r>
              <w:rPr>
                <w:noProof/>
                <w:sz w:val="26"/>
                <w:szCs w:val="26"/>
              </w:rPr>
              <mc:AlternateContent>
                <mc:Choice Requires="wps">
                  <w:drawing>
                    <wp:anchor distT="0" distB="0" distL="114300" distR="114300" simplePos="0" relativeHeight="251706368" behindDoc="0" locked="0" layoutInCell="1" allowOverlap="1" wp14:anchorId="7E976A6F" wp14:editId="11DB1C36">
                      <wp:simplePos x="0" y="0"/>
                      <wp:positionH relativeFrom="column">
                        <wp:posOffset>594360</wp:posOffset>
                      </wp:positionH>
                      <wp:positionV relativeFrom="paragraph">
                        <wp:posOffset>8890</wp:posOffset>
                      </wp:positionV>
                      <wp:extent cx="0" cy="323850"/>
                      <wp:effectExtent l="95250" t="0" r="76200" b="57150"/>
                      <wp:wrapNone/>
                      <wp:docPr id="311" name="Straight Arrow Connector 31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4D1A3" id="Straight Arrow Connector 311" o:spid="_x0000_s1026" type="#_x0000_t32" style="position:absolute;margin-left:46.8pt;margin-top:.7pt;width:0;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b80gEAAPQDAAAOAAAAZHJzL2Uyb0RvYy54bWysU9uO0zAQfUfiHyy/0zStQKuo6Qp1gRcE&#10;FQsf4HXsxsL2WGPTJH/P2GmziIuEVvsyie05M+ccj3e3o7PsrDAa8C2vV2vOlJfQGX9q+bev71/d&#10;cBaT8J2w4FXLJxX57f7li90QGrWBHmynkFERH5shtLxPKTRVFWWvnIgrCMrToQZ0ItEST1WHYqDq&#10;zlab9fpNNQB2AUGqGGn3bj7k+1JfayXTZ62jSsy2nLilErHEhxyr/U40JxShN/JCQzyBhRPGU9Ol&#10;1J1Igv1A80cpZyRCBJ1WElwFWhupigZSU69/U3Pfi6CKFjInhsWm+Hxl5afzEZnpWr6ta868cHRJ&#10;9wmFOfWJvUWEgR3AezISkOUccmwIsSHgwR/xsorhiFn+qNHlLwljY3F5WlxWY2Jy3pS0u91sb16X&#10;C6gecQFj+qDAsfzT8nghsjCoi8ni/DEm6kzAKyA3tT7HJIx95zuWpkBSRFaQOVNuPq8y95lt+UuT&#10;VTP2i9LkA/Gbe5QJVAeL7CxodrrvRXmpQpkZoo21C2hdiP0TdMnNMFWm8n+BS3bpCD4tQGc84N+6&#10;pvFKVc/5V9Wz1iz7Abqp3F2xg0ar+HN5Bnl2f10X+ONj3f8EAAD//wMAUEsDBBQABgAIAAAAIQBJ&#10;COFu2QAAAAYBAAAPAAAAZHJzL2Rvd25yZXYueG1sTI7LTsMwEEX3SPyDNUjsqNMHFQ1xqgqJRZFY&#10;UPiAaTxN0trjKHab8PcMbOjyPnTvKdajd+pCfWwDG5hOMlDEVbAt1wa+Pl8fnkDFhGzRBSYD3xRh&#10;Xd7eFJjbMPAHXXapVjLCMUcDTUpdrnWsGvIYJ6EjluwQeo9JZF9r2+Mg497pWZYttceW5aHBjl4a&#10;qk67szdg3ywOGIdDu3WbY9a9r+bTrTXm/m7cPINKNKb/MvziCzqUwrQPZ7ZROQOr+VKa4i9ASfwn&#10;9wYeZwvQZaGv8csfAAAA//8DAFBLAQItABQABgAIAAAAIQC2gziS/gAAAOEBAAATAAAAAAAAAAAA&#10;AAAAAAAAAABbQ29udGVudF9UeXBlc10ueG1sUEsBAi0AFAAGAAgAAAAhADj9If/WAAAAlAEAAAsA&#10;AAAAAAAAAAAAAAAALwEAAF9yZWxzLy5yZWxzUEsBAi0AFAAGAAgAAAAhAPkV1vzSAQAA9AMAAA4A&#10;AAAAAAAAAAAAAAAALgIAAGRycy9lMm9Eb2MueG1sUEsBAi0AFAAGAAgAAAAhAEkI4W7ZAAAABgEA&#10;AA8AAAAAAAAAAAAAAAAALAQAAGRycy9kb3ducmV2LnhtbFBLBQYAAAAABAAEAPMAAAAyBQAAAAA=&#10;" strokecolor="black [3200]" strokeweight=".5pt">
                      <v:stroke endarrow="open" joinstyle="miter"/>
                    </v:shape>
                  </w:pict>
                </mc:Fallback>
              </mc:AlternateContent>
            </w:r>
          </w:p>
        </w:tc>
        <w:tc>
          <w:tcPr>
            <w:tcW w:w="1003" w:type="dxa"/>
            <w:tcBorders>
              <w:top w:val="nil"/>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DC3AB5" w:rsidRDefault="00C77F73" w:rsidP="007C7C0E">
            <w:pPr>
              <w:spacing w:before="120" w:after="120"/>
              <w:jc w:val="center"/>
              <w:rPr>
                <w:sz w:val="26"/>
                <w:szCs w:val="26"/>
              </w:rPr>
            </w:pPr>
          </w:p>
        </w:tc>
        <w:tc>
          <w:tcPr>
            <w:tcW w:w="1524" w:type="dxa"/>
            <w:tcBorders>
              <w:left w:val="nil"/>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tcBorders>
              <w:bottom w:val="single" w:sz="4" w:space="0" w:color="auto"/>
            </w:tcBorders>
            <w:vAlign w:val="center"/>
          </w:tcPr>
          <w:p w:rsidR="00C77F73" w:rsidRPr="009F0FA4" w:rsidRDefault="00C77F73" w:rsidP="007C7C0E">
            <w:pPr>
              <w:spacing w:before="120" w:after="120"/>
              <w:jc w:val="center"/>
              <w:rPr>
                <w:sz w:val="26"/>
                <w:szCs w:val="26"/>
              </w:rPr>
            </w:pPr>
            <w:r w:rsidRPr="00CD4F51">
              <w:rPr>
                <w:sz w:val="26"/>
                <w:szCs w:val="26"/>
              </w:rPr>
              <w:t>Trả kết quả bằng văn bản</w:t>
            </w:r>
          </w:p>
        </w:tc>
        <w:tc>
          <w:tcPr>
            <w:tcW w:w="1003" w:type="dxa"/>
            <w:tcBorders>
              <w:top w:val="nil"/>
              <w:bottom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4560" behindDoc="0" locked="0" layoutInCell="1" allowOverlap="1" wp14:anchorId="1DD60F13" wp14:editId="380CFC02">
                      <wp:simplePos x="0" y="0"/>
                      <wp:positionH relativeFrom="column">
                        <wp:posOffset>-116840</wp:posOffset>
                      </wp:positionH>
                      <wp:positionV relativeFrom="paragraph">
                        <wp:posOffset>144780</wp:posOffset>
                      </wp:positionV>
                      <wp:extent cx="638175" cy="0"/>
                      <wp:effectExtent l="0" t="76200" r="28575" b="114300"/>
                      <wp:wrapNone/>
                      <wp:docPr id="102" name="Straight Arrow Connector 102"/>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9FE3D" id="Straight Arrow Connector 102" o:spid="_x0000_s1026" type="#_x0000_t32" style="position:absolute;margin-left:-9.2pt;margin-top:11.4pt;width:50.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3h0gEAAPQDAAAOAAAAZHJzL2Uyb0RvYy54bWysU9uO0zAQfUfiHyy/0yRFLKuo6Qp1gRcE&#10;FQsf4HXsxsL2WGPTpH/P2GmzKy7SasXLJLbnzJxzPN7cTM6yo8JowHe8WdWcKS+hN/7Q8e/fPry6&#10;5iwm4XthwauOn1TkN9uXLzZjaNUaBrC9QkZFfGzH0PEhpdBWVZSDciKuIChPhxrQiURLPFQ9ipGq&#10;O1ut6/qqGgH7gCBVjLR7Ox/ybamvtZLpi9ZRJWY7TtxSiVjifY7VdiPaA4owGHmmIZ7BwgnjqelS&#10;6lYkwX6i+aOUMxIhgk4rCa4CrY1URQOpaerf1NwNIqiihcyJYbEp/r+y8vNxj8z0dHf1mjMvHF3S&#10;XUJhDkNi7xBhZDvwnowEZDmHHBtDbAm483s8r2LYY5Y/aXT5S8LYVFw+LS6rKTFJm1evr5u3bziT&#10;l6PqARcwpo8KHMs/HY9nIguDppgsjp9ios4EvAByU+tzTMLY975n6RRIisgKMmfKzedV5j6zLX/p&#10;ZNWM/ao0+UD85h5lAtXOIjsKmp3+R7NUocwM0cbaBVQXYv8EnXMzTJWpfCpwyS4dwacF6IwH/FvX&#10;NF2o6jn/onrWmmXfQ38qd1fsoNEq/pyfQZ7dx+sCf3is218AAAD//wMAUEsDBBQABgAIAAAAIQDd&#10;8w3Z2gAAAAgBAAAPAAAAZHJzL2Rvd25yZXYueG1sTI9BTsMwEEX3SNzBGiR2rZOAUAhxqgqJRZFY&#10;UDjANJ4mAXscxW4Tbs8gFrD8mqc/79ebxTt1pikOgQ3k6wwUcRvswJ2B97enVQkqJmSLLjAZ+KII&#10;m+byosbKhplf6bxPnZISjhUa6FMaK61j25PHuA4jsdyOYfKYJE6dthPOUu6dLrLsTnscWD70ONJj&#10;T+3n/uQN2GeLM8b5OOzc9iMbX+5v8p015vpq2T6ASrSkPxh+9EUdGnE6hBPbqJyBVV7eCmqgKGSC&#10;AGWRgzr8Zt3U+v+A5hsAAP//AwBQSwECLQAUAAYACAAAACEAtoM4kv4AAADhAQAAEwAAAAAAAAAA&#10;AAAAAAAAAAAAW0NvbnRlbnRfVHlwZXNdLnhtbFBLAQItABQABgAIAAAAIQA4/SH/1gAAAJQBAAAL&#10;AAAAAAAAAAAAAAAAAC8BAABfcmVscy8ucmVsc1BLAQItABQABgAIAAAAIQDE4A3h0gEAAPQDAAAO&#10;AAAAAAAAAAAAAAAAAC4CAABkcnMvZTJvRG9jLnhtbFBLAQItABQABgAIAAAAIQDd8w3Z2gAAAAgB&#10;AAAPAAAAAAAAAAAAAAAAACwEAABkcnMvZG93bnJldi54bWxQSwUGAAAAAAQABADzAAAAMwUAAAAA&#10;" strokecolor="black [3200]" strokeweight=".5pt">
                      <v:stroke endarrow="open" joinstyle="miter"/>
                    </v:shape>
                  </w:pict>
                </mc:Fallback>
              </mc:AlternateContent>
            </w:r>
          </w:p>
        </w:tc>
        <w:tc>
          <w:tcPr>
            <w:tcW w:w="2410" w:type="dxa"/>
            <w:tcBorders>
              <w:bottom w:val="single" w:sz="4" w:space="0" w:color="auto"/>
            </w:tcBorders>
            <w:vAlign w:val="center"/>
          </w:tcPr>
          <w:p w:rsidR="00C77F73" w:rsidRPr="00DC3AB5" w:rsidRDefault="00C77F73" w:rsidP="007C7C0E">
            <w:pPr>
              <w:spacing w:before="120" w:after="120"/>
              <w:jc w:val="center"/>
              <w:rPr>
                <w:sz w:val="26"/>
                <w:szCs w:val="26"/>
              </w:rPr>
            </w:pPr>
            <w:r w:rsidRPr="00DC3AB5">
              <w:rPr>
                <w:sz w:val="26"/>
                <w:szCs w:val="26"/>
              </w:rPr>
              <w:t>Văn phòng UBND tỉnh</w:t>
            </w:r>
          </w:p>
        </w:tc>
        <w:tc>
          <w:tcPr>
            <w:tcW w:w="1524" w:type="dxa"/>
            <w:vAlign w:val="center"/>
          </w:tcPr>
          <w:p w:rsidR="00C77F73" w:rsidRPr="009F0FA4" w:rsidRDefault="00C77F73" w:rsidP="007C7C0E">
            <w:pPr>
              <w:spacing w:before="120" w:after="120"/>
              <w:jc w:val="center"/>
              <w:rPr>
                <w:sz w:val="26"/>
                <w:szCs w:val="26"/>
              </w:rPr>
            </w:pPr>
            <w:r>
              <w:rPr>
                <w:sz w:val="26"/>
                <w:szCs w:val="26"/>
              </w:rPr>
              <w:t>1</w:t>
            </w:r>
          </w:p>
        </w:tc>
      </w:tr>
      <w:tr w:rsidR="00C77F73" w:rsidRPr="009F0FA4" w:rsidTr="007C7C0E">
        <w:tc>
          <w:tcPr>
            <w:tcW w:w="1005" w:type="dxa"/>
            <w:vMerge/>
            <w:tcBorders>
              <w:right w:val="nil"/>
            </w:tcBorders>
          </w:tcPr>
          <w:p w:rsidR="00C77F73" w:rsidRPr="009F0FA4" w:rsidRDefault="00C77F73" w:rsidP="007C7C0E">
            <w:pPr>
              <w:spacing w:before="120" w:after="120"/>
              <w:rPr>
                <w:sz w:val="26"/>
                <w:szCs w:val="26"/>
              </w:rPr>
            </w:pPr>
          </w:p>
        </w:tc>
        <w:tc>
          <w:tcPr>
            <w:tcW w:w="3345" w:type="dxa"/>
            <w:tcBorders>
              <w:left w:val="nil"/>
              <w:right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05344" behindDoc="0" locked="0" layoutInCell="1" allowOverlap="1" wp14:anchorId="652CA3BA" wp14:editId="7C920FF3">
                      <wp:simplePos x="0" y="0"/>
                      <wp:positionH relativeFrom="column">
                        <wp:posOffset>908685</wp:posOffset>
                      </wp:positionH>
                      <wp:positionV relativeFrom="paragraph">
                        <wp:posOffset>8890</wp:posOffset>
                      </wp:positionV>
                      <wp:extent cx="0" cy="295275"/>
                      <wp:effectExtent l="95250" t="0" r="57150" b="66675"/>
                      <wp:wrapNone/>
                      <wp:docPr id="310" name="Straight Arrow Connector 3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1BC43" id="Straight Arrow Connector 310" o:spid="_x0000_s1026" type="#_x0000_t32" style="position:absolute;margin-left:71.55pt;margin-top:.7pt;width:0;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BL0AEAAPQDAAAOAAAAZHJzL2Uyb0RvYy54bWysU9uO0zAQfUfiHyy/0yRFy6VqukJd4AVB&#10;tct+gNexGwvbY41N0/w9YyfNImAlhHiZxPacmXOOx9vrs7PspDAa8C1vVjVnykvojD+2/P7rhxdv&#10;OItJ+E5Y8Krlo4r8evf82XYIG7WGHmynkFERHzdDaHmfUthUVZS9ciKuIChPhxrQiURLPFYdioGq&#10;O1ut6/pVNQB2AUGqGGn3Zjrku1JfayXTF62jSsy2nLilErHEhxyr3VZsjihCb+RMQ/wDCyeMp6ZL&#10;qRuRBPuO5rdSzkiECDqtJLgKtDZSFQ2kpql/UXPXi6CKFjInhsWm+P/Kys+nAzLTtfxlQ/544eiS&#10;7hIKc+wTe4cIA9uD92QkIMs55NgQ4oaAe3/AeRXDAbP8s0aXvySMnYvL4+KyOicmp01Ju+u3V+vX&#10;V7lc9YgLGNNHBY7ln5bHmcjCoCkmi9OnmCbgBZCbWp9jEsa+9x1LYyApIiuYm+TzKnOf2Ja/NFo1&#10;YW+VJh+I39SjTKDaW2QnQbPTfWuWKpSZIdpYu4DqQuxJ0JybYapM5d8Cl+zSEXxagM54wD91TecL&#10;VT3lX1RPWrPsB+jGcnfFDhqtcgnzM8iz+/O6wB8f6+4HAAAA//8DAFBLAwQUAAYACAAAACEArpIr&#10;N9kAAAAIAQAADwAAAGRycy9kb3ducmV2LnhtbEyPwU7DMBBE70j8g7VI3KgTWgENcaoKiUOROFD4&#10;gG28TQL2OordJvw9Gy5w26cZzc6Um8k7daYhdoEN5IsMFHEdbMeNgY/355sHUDEhW3SBycA3RdhU&#10;lxclFjaM/EbnfWqUhHAs0ECbUl9oHeuWPMZF6IlFO4bBYxIcGm0HHCXcO32bZXfaY8fyocWenlqq&#10;v/Ynb8C+WBwxjsdu57afWf+6XuY7a8z11bR9BJVoSn9mmOtLdaik0yGc2EblhFfLXKzzAWrWf/lg&#10;YHW/Bl2V+v+A6gcAAP//AwBQSwECLQAUAAYACAAAACEAtoM4kv4AAADhAQAAEwAAAAAAAAAAAAAA&#10;AAAAAAAAW0NvbnRlbnRfVHlwZXNdLnhtbFBLAQItABQABgAIAAAAIQA4/SH/1gAAAJQBAAALAAAA&#10;AAAAAAAAAAAAAC8BAABfcmVscy8ucmVsc1BLAQItABQABgAIAAAAIQATt1BL0AEAAPQDAAAOAAAA&#10;AAAAAAAAAAAAAC4CAABkcnMvZTJvRG9jLnhtbFBLAQItABQABgAIAAAAIQCukis32QAAAAgBAAAP&#10;AAAAAAAAAAAAAAAAACoEAABkcnMvZG93bnJldi54bWxQSwUGAAAAAAQABADzAAAAMAUAAAAA&#10;" strokecolor="black [3200]" strokeweight=".5pt">
                      <v:stroke endarrow="open" joinstyle="miter"/>
                    </v:shape>
                  </w:pict>
                </mc:Fallback>
              </mc:AlternateContent>
            </w:r>
          </w:p>
        </w:tc>
        <w:tc>
          <w:tcPr>
            <w:tcW w:w="1003" w:type="dxa"/>
            <w:tcBorders>
              <w:top w:val="nil"/>
              <w:left w:val="nil"/>
              <w:bottom w:val="nil"/>
              <w:right w:val="single" w:sz="4" w:space="0" w:color="auto"/>
            </w:tcBorders>
            <w:vAlign w:val="center"/>
          </w:tcPr>
          <w:p w:rsidR="00C77F73" w:rsidRPr="009F0FA4" w:rsidRDefault="00C77F73" w:rsidP="007C7C0E">
            <w:pPr>
              <w:spacing w:before="120" w:after="120"/>
              <w:jc w:val="center"/>
              <w:rPr>
                <w:sz w:val="26"/>
                <w:szCs w:val="26"/>
              </w:rPr>
            </w:pPr>
          </w:p>
        </w:tc>
        <w:tc>
          <w:tcPr>
            <w:tcW w:w="2410" w:type="dxa"/>
            <w:tcBorders>
              <w:left w:val="single" w:sz="4" w:space="0" w:color="auto"/>
              <w:right w:val="nil"/>
            </w:tcBorders>
            <w:vAlign w:val="center"/>
          </w:tcPr>
          <w:p w:rsidR="00C77F73" w:rsidRPr="00DC3AB5" w:rsidRDefault="00C77F73" w:rsidP="007C7C0E">
            <w:pPr>
              <w:spacing w:before="120" w:after="120"/>
              <w:jc w:val="center"/>
              <w:rPr>
                <w:sz w:val="26"/>
                <w:szCs w:val="26"/>
              </w:rPr>
            </w:pPr>
          </w:p>
        </w:tc>
        <w:tc>
          <w:tcPr>
            <w:tcW w:w="1524" w:type="dxa"/>
            <w:tcBorders>
              <w:left w:val="nil"/>
            </w:tcBorders>
            <w:vAlign w:val="center"/>
          </w:tcPr>
          <w:p w:rsidR="00C77F73" w:rsidRPr="009F0FA4" w:rsidRDefault="00C77F73" w:rsidP="007C7C0E">
            <w:pPr>
              <w:spacing w:before="120" w:after="120"/>
              <w:jc w:val="center"/>
              <w:rPr>
                <w:sz w:val="26"/>
                <w:szCs w:val="26"/>
              </w:rPr>
            </w:pPr>
          </w:p>
        </w:tc>
      </w:tr>
      <w:tr w:rsidR="00C77F73" w:rsidRPr="009F0FA4" w:rsidTr="007C7C0E">
        <w:tc>
          <w:tcPr>
            <w:tcW w:w="1005" w:type="dxa"/>
            <w:vMerge/>
          </w:tcPr>
          <w:p w:rsidR="00C77F73" w:rsidRPr="009F0FA4" w:rsidRDefault="00C77F73" w:rsidP="007C7C0E">
            <w:pPr>
              <w:spacing w:before="120" w:after="120"/>
              <w:rPr>
                <w:sz w:val="26"/>
                <w:szCs w:val="26"/>
              </w:rPr>
            </w:pPr>
          </w:p>
        </w:tc>
        <w:tc>
          <w:tcPr>
            <w:tcW w:w="3345" w:type="dxa"/>
            <w:vAlign w:val="center"/>
          </w:tcPr>
          <w:p w:rsidR="00C77F73" w:rsidRPr="009F0FA4" w:rsidRDefault="00C77F73" w:rsidP="007C7C0E">
            <w:pPr>
              <w:spacing w:before="120" w:after="120"/>
              <w:jc w:val="center"/>
              <w:rPr>
                <w:sz w:val="26"/>
                <w:szCs w:val="26"/>
              </w:rPr>
            </w:pPr>
            <w:r w:rsidRPr="00CD4F51">
              <w:rPr>
                <w:sz w:val="26"/>
                <w:szCs w:val="26"/>
              </w:rPr>
              <w:t>Chi trả trợ cấp cho đối tượng được hưởng.</w:t>
            </w:r>
          </w:p>
        </w:tc>
        <w:tc>
          <w:tcPr>
            <w:tcW w:w="1003" w:type="dxa"/>
            <w:tcBorders>
              <w:top w:val="nil"/>
            </w:tcBorders>
            <w:vAlign w:val="center"/>
          </w:tcPr>
          <w:p w:rsidR="00C77F73" w:rsidRPr="009F0FA4" w:rsidRDefault="00C77F73" w:rsidP="007C7C0E">
            <w:pPr>
              <w:spacing w:before="120" w:after="120"/>
              <w:jc w:val="center"/>
              <w:rPr>
                <w:sz w:val="26"/>
                <w:szCs w:val="26"/>
              </w:rPr>
            </w:pPr>
            <w:r>
              <w:rPr>
                <w:noProof/>
                <w:sz w:val="26"/>
                <w:szCs w:val="26"/>
              </w:rPr>
              <mc:AlternateContent>
                <mc:Choice Requires="wps">
                  <w:drawing>
                    <wp:anchor distT="0" distB="0" distL="114300" distR="114300" simplePos="0" relativeHeight="251713536" behindDoc="0" locked="0" layoutInCell="1" allowOverlap="1" wp14:anchorId="47E6BAE3" wp14:editId="799C6BA8">
                      <wp:simplePos x="0" y="0"/>
                      <wp:positionH relativeFrom="column">
                        <wp:posOffset>-70485</wp:posOffset>
                      </wp:positionH>
                      <wp:positionV relativeFrom="paragraph">
                        <wp:posOffset>285750</wp:posOffset>
                      </wp:positionV>
                      <wp:extent cx="638175" cy="0"/>
                      <wp:effectExtent l="0" t="76200" r="28575" b="114300"/>
                      <wp:wrapNone/>
                      <wp:docPr id="101" name="Straight Arrow Connector 10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DE4DA" id="Straight Arrow Connector 101" o:spid="_x0000_s1026" type="#_x0000_t32" style="position:absolute;margin-left:-5.55pt;margin-top:22.5pt;width:50.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Tl0gEAAPQDAAAOAAAAZHJzL2Uyb0RvYy54bWysU9uO0zAQfUfiHyy/0ySLWFZ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Z6uru64cwLR5d0&#10;n1CY45DYG0QY2R68JyMBWc4hx8YQWwLu/QHPqxgOmOVPGl3+kjA2FZfn1WU1JSZp8/rlTfP6FWfy&#10;clQ94gLG9F6BY/mn4/FMZGXQFJPF6UNM1JmAF0Buan2OSRj71vcszYGkiKwgc6bcfF5l7gvb8pdm&#10;qxbsZ6XJB+K39CgTqPYW2UnQ7PTfivJShTIzRBtrV1BdiP0RdM7NMFWm8m+Ba3bpCD6tQGc84O+6&#10;pulCVS/5F9WL1iz7Afq53F2xg0ar+HN+Bnl2n64L/PGx7n4AAAD//wMAUEsDBBQABgAIAAAAIQAP&#10;+GvF2wAAAAgBAAAPAAAAZHJzL2Rvd25yZXYueG1sTI9BTsMwEEX3SNzBGiR2rWMoqE3jVBUSiyKx&#10;oHCAaTxNUuJxFLtNuD2DWMDya57+vF9sJt+pCw2xDWzBzDNQxFVwLdcWPt6fZ0tQMSE77AKThS+K&#10;sCmvrwrMXRj5jS77VCsp4ZijhSalPtc6Vg15jPPQE8vtGAaPSeJQazfgKOW+03dZ9qg9tiwfGuzp&#10;qaHqc3/2FtyLwxHjeGx33faU9a+re7Nz1t7eTNs1qERT+oPhR1/UoRSnQzizi6qzMDPGCGph8SCb&#10;BFiuFqAOv1mXhf4/oPwGAAD//wMAUEsBAi0AFAAGAAgAAAAhALaDOJL+AAAA4QEAABMAAAAAAAAA&#10;AAAAAAAAAAAAAFtDb250ZW50X1R5cGVzXS54bWxQSwECLQAUAAYACAAAACEAOP0h/9YAAACUAQAA&#10;CwAAAAAAAAAAAAAAAAAvAQAAX3JlbHMvLnJlbHNQSwECLQAUAAYACAAAACEAhnGk5dIBAAD0AwAA&#10;DgAAAAAAAAAAAAAAAAAuAgAAZHJzL2Uyb0RvYy54bWxQSwECLQAUAAYACAAAACEAD/hrxdsAAAAI&#10;AQAADwAAAAAAAAAAAAAAAAAsBAAAZHJzL2Rvd25yZXYueG1sUEsFBgAAAAAEAAQA8wAAADQFAAAA&#10;AA==&#10;" strokecolor="black [3200]" strokeweight=".5pt">
                      <v:stroke endarrow="open" joinstyle="miter"/>
                    </v:shape>
                  </w:pict>
                </mc:Fallback>
              </mc:AlternateContent>
            </w:r>
          </w:p>
        </w:tc>
        <w:tc>
          <w:tcPr>
            <w:tcW w:w="2410" w:type="dxa"/>
            <w:vAlign w:val="center"/>
          </w:tcPr>
          <w:p w:rsidR="00C77F73" w:rsidRPr="00DC3AB5" w:rsidRDefault="007E5B59" w:rsidP="007C7C0E">
            <w:pPr>
              <w:spacing w:before="120" w:after="120"/>
              <w:jc w:val="center"/>
              <w:rPr>
                <w:sz w:val="26"/>
                <w:szCs w:val="26"/>
              </w:rPr>
            </w:pPr>
            <w:r>
              <w:rPr>
                <w:szCs w:val="24"/>
                <w:lang w:val="pt-BR"/>
              </w:rPr>
              <w:t xml:space="preserve">Bộ phận </w:t>
            </w:r>
            <w:r>
              <w:rPr>
                <w:szCs w:val="24"/>
              </w:rPr>
              <w:t>tiếp nhận và trả kết quả tại UBND cấp xã</w:t>
            </w:r>
          </w:p>
        </w:tc>
        <w:tc>
          <w:tcPr>
            <w:tcW w:w="1524" w:type="dxa"/>
            <w:vAlign w:val="center"/>
          </w:tcPr>
          <w:p w:rsidR="00C77F73" w:rsidRPr="009F0FA4" w:rsidRDefault="00C77F73" w:rsidP="007C7C0E">
            <w:pPr>
              <w:spacing w:before="120" w:after="120"/>
              <w:jc w:val="center"/>
              <w:rPr>
                <w:sz w:val="26"/>
                <w:szCs w:val="26"/>
              </w:rPr>
            </w:pPr>
            <w:r>
              <w:rPr>
                <w:sz w:val="26"/>
                <w:szCs w:val="26"/>
              </w:rPr>
              <w:t>10</w:t>
            </w:r>
          </w:p>
        </w:tc>
      </w:tr>
    </w:tbl>
    <w:p w:rsidR="00C77F73" w:rsidRPr="009F0FA4" w:rsidRDefault="00C77F73" w:rsidP="00C77F73">
      <w:pPr>
        <w:spacing w:before="120" w:after="120" w:line="240" w:lineRule="auto"/>
        <w:rPr>
          <w:rFonts w:cs="Times New Roman"/>
          <w:sz w:val="26"/>
          <w:szCs w:val="26"/>
        </w:rPr>
      </w:pPr>
    </w:p>
    <w:p w:rsidR="00C77F73" w:rsidRPr="009F0FA4" w:rsidRDefault="00C77F73" w:rsidP="00C77F73">
      <w:pPr>
        <w:spacing w:before="120" w:after="120" w:line="240" w:lineRule="auto"/>
        <w:ind w:firstLine="680"/>
        <w:rPr>
          <w:rFonts w:cs="Times New Roman"/>
          <w:sz w:val="26"/>
          <w:szCs w:val="26"/>
        </w:rPr>
      </w:pPr>
    </w:p>
    <w:p w:rsidR="00C77F73" w:rsidRPr="009F0FA4" w:rsidRDefault="00C77F73" w:rsidP="00C77F73">
      <w:pPr>
        <w:spacing w:before="120" w:after="120" w:line="240" w:lineRule="auto"/>
        <w:ind w:firstLine="680"/>
        <w:rPr>
          <w:rFonts w:cs="Times New Roman"/>
          <w:sz w:val="26"/>
          <w:szCs w:val="26"/>
        </w:rPr>
      </w:pPr>
    </w:p>
    <w:p w:rsidR="00C77F73" w:rsidRDefault="00C77F73"/>
    <w:sectPr w:rsidR="00C77F73" w:rsidSect="007C7C0E">
      <w:headerReference w:type="default" r:id="rId47"/>
      <w:footerReference w:type="default" r:id="rId48"/>
      <w:footerReference w:type="first" r:id="rId4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9F" w:rsidRDefault="00217A9F">
      <w:pPr>
        <w:spacing w:after="0" w:line="240" w:lineRule="auto"/>
      </w:pPr>
      <w:r>
        <w:separator/>
      </w:r>
    </w:p>
  </w:endnote>
  <w:endnote w:type="continuationSeparator" w:id="0">
    <w:p w:rsidR="00217A9F" w:rsidRDefault="0021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6D" w:rsidRDefault="00C7476D">
    <w:pPr>
      <w:pStyle w:val="Footer"/>
      <w:jc w:val="center"/>
    </w:pPr>
  </w:p>
  <w:p w:rsidR="00C7476D" w:rsidRDefault="00C74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6D" w:rsidRDefault="00C7476D">
    <w:pPr>
      <w:pStyle w:val="Footer"/>
    </w:pPr>
  </w:p>
  <w:p w:rsidR="00C7476D" w:rsidRDefault="00C7476D">
    <w:pPr>
      <w:pStyle w:val="Footer"/>
    </w:pPr>
  </w:p>
  <w:p w:rsidR="00C7476D" w:rsidRDefault="00C7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9F" w:rsidRDefault="00217A9F">
      <w:pPr>
        <w:spacing w:after="0" w:line="240" w:lineRule="auto"/>
      </w:pPr>
      <w:r>
        <w:separator/>
      </w:r>
    </w:p>
  </w:footnote>
  <w:footnote w:type="continuationSeparator" w:id="0">
    <w:p w:rsidR="00217A9F" w:rsidRDefault="0021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87411"/>
      <w:docPartObj>
        <w:docPartGallery w:val="Page Numbers (Top of Page)"/>
        <w:docPartUnique/>
      </w:docPartObj>
    </w:sdtPr>
    <w:sdtEndPr>
      <w:rPr>
        <w:noProof/>
      </w:rPr>
    </w:sdtEndPr>
    <w:sdtContent>
      <w:p w:rsidR="00C7476D" w:rsidRDefault="00C7476D">
        <w:pPr>
          <w:pStyle w:val="Header"/>
          <w:jc w:val="center"/>
        </w:pPr>
        <w:r>
          <w:fldChar w:fldCharType="begin"/>
        </w:r>
        <w:r>
          <w:instrText xml:space="preserve"> PAGE   \* MERGEFORMAT </w:instrText>
        </w:r>
        <w:r>
          <w:fldChar w:fldCharType="separate"/>
        </w:r>
        <w:r>
          <w:rPr>
            <w:noProof/>
          </w:rPr>
          <w:t>44</w:t>
        </w:r>
        <w:r>
          <w:rPr>
            <w:noProof/>
          </w:rPr>
          <w:fldChar w:fldCharType="end"/>
        </w:r>
      </w:p>
    </w:sdtContent>
  </w:sdt>
  <w:p w:rsidR="00C7476D" w:rsidRDefault="00C74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F3"/>
    <w:multiLevelType w:val="hybridMultilevel"/>
    <w:tmpl w:val="1AA69BB4"/>
    <w:lvl w:ilvl="0" w:tplc="2B40BCD8">
      <w:start w:val="2"/>
      <w:numFmt w:val="lowerLetter"/>
      <w:lvlText w:val="%1)"/>
      <w:lvlJc w:val="left"/>
      <w:pPr>
        <w:ind w:left="2705" w:hanging="360"/>
      </w:pPr>
      <w:rPr>
        <w:rFonts w:hint="default"/>
        <w:b/>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9744D3C"/>
    <w:multiLevelType w:val="multilevel"/>
    <w:tmpl w:val="82603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C6240"/>
    <w:multiLevelType w:val="multilevel"/>
    <w:tmpl w:val="19649A2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55817"/>
    <w:multiLevelType w:val="hybridMultilevel"/>
    <w:tmpl w:val="873C9692"/>
    <w:lvl w:ilvl="0" w:tplc="C582C9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67A71"/>
    <w:multiLevelType w:val="multilevel"/>
    <w:tmpl w:val="15060E4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296738"/>
    <w:multiLevelType w:val="multilevel"/>
    <w:tmpl w:val="3B966D0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7008A"/>
    <w:multiLevelType w:val="multilevel"/>
    <w:tmpl w:val="C0DE8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93F83"/>
    <w:multiLevelType w:val="hybridMultilevel"/>
    <w:tmpl w:val="DFF20868"/>
    <w:lvl w:ilvl="0" w:tplc="DCE4B1EA">
      <w:start w:val="2"/>
      <w:numFmt w:val="lowerLetter"/>
      <w:lvlText w:val="%1)"/>
      <w:lvlJc w:val="left"/>
      <w:pPr>
        <w:ind w:left="940" w:hanging="360"/>
      </w:pPr>
      <w:rPr>
        <w:rFonts w:hint="default"/>
        <w: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15:restartNumberingAfterBreak="0">
    <w:nsid w:val="44E6712B"/>
    <w:multiLevelType w:val="multilevel"/>
    <w:tmpl w:val="789A1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2013E"/>
    <w:multiLevelType w:val="multilevel"/>
    <w:tmpl w:val="A516C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629A4"/>
    <w:multiLevelType w:val="hybridMultilevel"/>
    <w:tmpl w:val="B5FE6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4437"/>
    <w:multiLevelType w:val="multilevel"/>
    <w:tmpl w:val="5FBE5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065A86"/>
    <w:multiLevelType w:val="multilevel"/>
    <w:tmpl w:val="26A884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F829DC"/>
    <w:multiLevelType w:val="hybridMultilevel"/>
    <w:tmpl w:val="89E0EE0E"/>
    <w:lvl w:ilvl="0" w:tplc="933E44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2702486"/>
    <w:multiLevelType w:val="hybridMultilevel"/>
    <w:tmpl w:val="0C602CF4"/>
    <w:lvl w:ilvl="0" w:tplc="0BBECAD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746C"/>
    <w:multiLevelType w:val="multilevel"/>
    <w:tmpl w:val="41A60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4412DB"/>
    <w:multiLevelType w:val="multilevel"/>
    <w:tmpl w:val="313AD8A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A918C9"/>
    <w:multiLevelType w:val="multilevel"/>
    <w:tmpl w:val="2B689314"/>
    <w:lvl w:ilvl="0">
      <w:start w:val="6"/>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17190B"/>
    <w:multiLevelType w:val="multilevel"/>
    <w:tmpl w:val="DA8CC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283431"/>
    <w:multiLevelType w:val="multilevel"/>
    <w:tmpl w:val="EA58BA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C0547F"/>
    <w:multiLevelType w:val="multilevel"/>
    <w:tmpl w:val="8214D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C34C04"/>
    <w:multiLevelType w:val="multilevel"/>
    <w:tmpl w:val="D85AA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5"/>
  </w:num>
  <w:num w:numId="4">
    <w:abstractNumId w:val="18"/>
  </w:num>
  <w:num w:numId="5">
    <w:abstractNumId w:val="4"/>
  </w:num>
  <w:num w:numId="6">
    <w:abstractNumId w:val="2"/>
  </w:num>
  <w:num w:numId="7">
    <w:abstractNumId w:val="8"/>
  </w:num>
  <w:num w:numId="8">
    <w:abstractNumId w:val="16"/>
  </w:num>
  <w:num w:numId="9">
    <w:abstractNumId w:val="14"/>
  </w:num>
  <w:num w:numId="10">
    <w:abstractNumId w:val="7"/>
  </w:num>
  <w:num w:numId="11">
    <w:abstractNumId w:val="0"/>
  </w:num>
  <w:num w:numId="12">
    <w:abstractNumId w:val="10"/>
  </w:num>
  <w:num w:numId="13">
    <w:abstractNumId w:val="9"/>
  </w:num>
  <w:num w:numId="14">
    <w:abstractNumId w:val="20"/>
  </w:num>
  <w:num w:numId="15">
    <w:abstractNumId w:val="11"/>
  </w:num>
  <w:num w:numId="16">
    <w:abstractNumId w:val="6"/>
  </w:num>
  <w:num w:numId="17">
    <w:abstractNumId w:val="17"/>
  </w:num>
  <w:num w:numId="18">
    <w:abstractNumId w:val="12"/>
  </w:num>
  <w:num w:numId="19">
    <w:abstractNumId w:val="21"/>
  </w:num>
  <w:num w:numId="20">
    <w:abstractNumId w:val="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4"/>
    <w:rsid w:val="00011470"/>
    <w:rsid w:val="000139E2"/>
    <w:rsid w:val="00033A98"/>
    <w:rsid w:val="000D308A"/>
    <w:rsid w:val="000E5283"/>
    <w:rsid w:val="000E5528"/>
    <w:rsid w:val="001117C9"/>
    <w:rsid w:val="0011490D"/>
    <w:rsid w:val="00115029"/>
    <w:rsid w:val="00125D66"/>
    <w:rsid w:val="00130A2C"/>
    <w:rsid w:val="001554A4"/>
    <w:rsid w:val="001814CF"/>
    <w:rsid w:val="001B64A7"/>
    <w:rsid w:val="00201FE8"/>
    <w:rsid w:val="0020721F"/>
    <w:rsid w:val="00210DE3"/>
    <w:rsid w:val="00211A54"/>
    <w:rsid w:val="002156D5"/>
    <w:rsid w:val="00216DB9"/>
    <w:rsid w:val="00217A9F"/>
    <w:rsid w:val="0023555C"/>
    <w:rsid w:val="002A606C"/>
    <w:rsid w:val="002F3917"/>
    <w:rsid w:val="003010DF"/>
    <w:rsid w:val="0032389B"/>
    <w:rsid w:val="0033097D"/>
    <w:rsid w:val="00335CBF"/>
    <w:rsid w:val="00383F27"/>
    <w:rsid w:val="003B1C62"/>
    <w:rsid w:val="003F003B"/>
    <w:rsid w:val="003F58B4"/>
    <w:rsid w:val="004061C3"/>
    <w:rsid w:val="004273D8"/>
    <w:rsid w:val="00463647"/>
    <w:rsid w:val="004663A8"/>
    <w:rsid w:val="004773B8"/>
    <w:rsid w:val="004B11EC"/>
    <w:rsid w:val="004B68E2"/>
    <w:rsid w:val="004E24E0"/>
    <w:rsid w:val="004E564A"/>
    <w:rsid w:val="004E6D1A"/>
    <w:rsid w:val="0050511B"/>
    <w:rsid w:val="00505FC0"/>
    <w:rsid w:val="0051266C"/>
    <w:rsid w:val="00541911"/>
    <w:rsid w:val="005760E5"/>
    <w:rsid w:val="005760F8"/>
    <w:rsid w:val="00582714"/>
    <w:rsid w:val="00595B44"/>
    <w:rsid w:val="005A0234"/>
    <w:rsid w:val="005C568A"/>
    <w:rsid w:val="005D1ED5"/>
    <w:rsid w:val="005D72A2"/>
    <w:rsid w:val="005E5211"/>
    <w:rsid w:val="00601917"/>
    <w:rsid w:val="006075D4"/>
    <w:rsid w:val="00611D6C"/>
    <w:rsid w:val="00644D12"/>
    <w:rsid w:val="00652A3B"/>
    <w:rsid w:val="00666AFF"/>
    <w:rsid w:val="00697B7A"/>
    <w:rsid w:val="006B0284"/>
    <w:rsid w:val="0072229A"/>
    <w:rsid w:val="007235B8"/>
    <w:rsid w:val="00730B15"/>
    <w:rsid w:val="00747689"/>
    <w:rsid w:val="00752A9C"/>
    <w:rsid w:val="007C7C0E"/>
    <w:rsid w:val="007E5B59"/>
    <w:rsid w:val="007F19AF"/>
    <w:rsid w:val="00802DF5"/>
    <w:rsid w:val="0081442C"/>
    <w:rsid w:val="00816173"/>
    <w:rsid w:val="00823769"/>
    <w:rsid w:val="00826A14"/>
    <w:rsid w:val="008272F3"/>
    <w:rsid w:val="008624D7"/>
    <w:rsid w:val="008628E1"/>
    <w:rsid w:val="00883F7F"/>
    <w:rsid w:val="00884A89"/>
    <w:rsid w:val="00884E5B"/>
    <w:rsid w:val="008B3695"/>
    <w:rsid w:val="008E48EE"/>
    <w:rsid w:val="00937222"/>
    <w:rsid w:val="0094770F"/>
    <w:rsid w:val="00956504"/>
    <w:rsid w:val="0098226C"/>
    <w:rsid w:val="00993A99"/>
    <w:rsid w:val="009A5E96"/>
    <w:rsid w:val="00A07FDD"/>
    <w:rsid w:val="00A14737"/>
    <w:rsid w:val="00A16446"/>
    <w:rsid w:val="00A23A51"/>
    <w:rsid w:val="00A274BB"/>
    <w:rsid w:val="00A65AA7"/>
    <w:rsid w:val="00A752C4"/>
    <w:rsid w:val="00AA46BE"/>
    <w:rsid w:val="00AD3915"/>
    <w:rsid w:val="00AE4966"/>
    <w:rsid w:val="00AF2150"/>
    <w:rsid w:val="00AF364B"/>
    <w:rsid w:val="00B56148"/>
    <w:rsid w:val="00B858DA"/>
    <w:rsid w:val="00B85A37"/>
    <w:rsid w:val="00B95F4E"/>
    <w:rsid w:val="00BB2399"/>
    <w:rsid w:val="00BF1B11"/>
    <w:rsid w:val="00C06ECE"/>
    <w:rsid w:val="00C41472"/>
    <w:rsid w:val="00C72DB6"/>
    <w:rsid w:val="00C7476D"/>
    <w:rsid w:val="00C77F73"/>
    <w:rsid w:val="00CB40A7"/>
    <w:rsid w:val="00CB538B"/>
    <w:rsid w:val="00CC59B9"/>
    <w:rsid w:val="00CF36FC"/>
    <w:rsid w:val="00D1390C"/>
    <w:rsid w:val="00D617A0"/>
    <w:rsid w:val="00D9144C"/>
    <w:rsid w:val="00DC3936"/>
    <w:rsid w:val="00DC60B7"/>
    <w:rsid w:val="00DE1981"/>
    <w:rsid w:val="00E00D52"/>
    <w:rsid w:val="00E0392B"/>
    <w:rsid w:val="00E0399D"/>
    <w:rsid w:val="00E54DF3"/>
    <w:rsid w:val="00E60F7C"/>
    <w:rsid w:val="00EA21A2"/>
    <w:rsid w:val="00EB50F9"/>
    <w:rsid w:val="00EC0FF6"/>
    <w:rsid w:val="00EC2E02"/>
    <w:rsid w:val="00EC5BE7"/>
    <w:rsid w:val="00ED70DA"/>
    <w:rsid w:val="00EE4712"/>
    <w:rsid w:val="00F34957"/>
    <w:rsid w:val="00F56FA8"/>
    <w:rsid w:val="00F64CBA"/>
    <w:rsid w:val="00F82385"/>
    <w:rsid w:val="00FC6A44"/>
    <w:rsid w:val="00FD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2ACB-91F9-4E70-AD28-18D19C80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A54"/>
    <w:pPr>
      <w:spacing w:after="200" w:line="276" w:lineRule="auto"/>
    </w:pPr>
    <w:rPr>
      <w:rFonts w:ascii="Times New Roman" w:hAnsi="Times New Roman"/>
      <w:sz w:val="24"/>
    </w:rPr>
  </w:style>
  <w:style w:type="paragraph" w:styleId="Heading1">
    <w:name w:val="heading 1"/>
    <w:basedOn w:val="Normal"/>
    <w:next w:val="Normal"/>
    <w:link w:val="Heading1Char"/>
    <w:qFormat/>
    <w:rsid w:val="00652A3B"/>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1A54"/>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211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A54"/>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211A54"/>
    <w:rPr>
      <w:rFonts w:ascii="Times New Roman" w:eastAsia="Times New Roman" w:hAnsi="Times New Roman" w:cs="Times New Roman"/>
      <w:sz w:val="24"/>
      <w:szCs w:val="24"/>
    </w:rPr>
  </w:style>
  <w:style w:type="paragraph" w:styleId="BodyText">
    <w:name w:val="Body Text"/>
    <w:basedOn w:val="Normal"/>
    <w:link w:val="BodyTextChar"/>
    <w:unhideWhenUsed/>
    <w:qFormat/>
    <w:rsid w:val="00A14737"/>
    <w:pPr>
      <w:widowControl w:val="0"/>
      <w:shd w:val="clear" w:color="auto" w:fill="FFFFFF"/>
      <w:spacing w:after="100" w:line="240" w:lineRule="auto"/>
      <w:ind w:firstLine="400"/>
      <w:jc w:val="both"/>
    </w:pPr>
    <w:rPr>
      <w:rFonts w:eastAsia="Times New Roman" w:cs="Times New Roman"/>
      <w:sz w:val="28"/>
      <w:szCs w:val="28"/>
    </w:rPr>
  </w:style>
  <w:style w:type="character" w:customStyle="1" w:styleId="BodyTextChar">
    <w:name w:val="Body Text Char"/>
    <w:basedOn w:val="DefaultParagraphFont"/>
    <w:link w:val="BodyText"/>
    <w:rsid w:val="00A14737"/>
    <w:rPr>
      <w:rFonts w:ascii="Times New Roman" w:eastAsia="Times New Roman" w:hAnsi="Times New Roman" w:cs="Times New Roman"/>
      <w:sz w:val="28"/>
      <w:szCs w:val="28"/>
      <w:shd w:val="clear" w:color="auto" w:fill="FFFFFF"/>
    </w:rPr>
  </w:style>
  <w:style w:type="character" w:styleId="Hyperlink">
    <w:name w:val="Hyperlink"/>
    <w:basedOn w:val="DefaultParagraphFont"/>
    <w:unhideWhenUsed/>
    <w:rsid w:val="00A14737"/>
    <w:rPr>
      <w:color w:val="0000FF"/>
      <w:u w:val="single"/>
    </w:rPr>
  </w:style>
  <w:style w:type="character" w:customStyle="1" w:styleId="Heading1Char">
    <w:name w:val="Heading 1 Char"/>
    <w:basedOn w:val="DefaultParagraphFont"/>
    <w:link w:val="Heading1"/>
    <w:rsid w:val="00652A3B"/>
    <w:rPr>
      <w:rFonts w:ascii="Calibri Light" w:eastAsia="Times New Roman" w:hAnsi="Calibri Light" w:cs="Times New Roman"/>
      <w:b/>
      <w:bCs/>
      <w:kern w:val="32"/>
      <w:sz w:val="32"/>
      <w:szCs w:val="32"/>
      <w:lang w:val="x-none" w:eastAsia="x-none"/>
    </w:rPr>
  </w:style>
  <w:style w:type="character" w:customStyle="1" w:styleId="Headerorfooter2">
    <w:name w:val="Header or footer (2)_"/>
    <w:basedOn w:val="DefaultParagraphFont"/>
    <w:link w:val="Headerorfooter20"/>
    <w:rsid w:val="00644D12"/>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644D12"/>
    <w:pPr>
      <w:widowControl w:val="0"/>
      <w:spacing w:after="0" w:line="240" w:lineRule="auto"/>
    </w:pPr>
    <w:rPr>
      <w:rFonts w:eastAsia="Times New Roman" w:cs="Times New Roman"/>
      <w:sz w:val="20"/>
      <w:szCs w:val="20"/>
    </w:rPr>
  </w:style>
  <w:style w:type="paragraph" w:styleId="ListParagraph">
    <w:name w:val="List Paragraph"/>
    <w:aliases w:val="AR Bul Normal,List Paragraph1"/>
    <w:basedOn w:val="Normal"/>
    <w:link w:val="ListParagraphChar"/>
    <w:uiPriority w:val="34"/>
    <w:qFormat/>
    <w:rsid w:val="00644D12"/>
    <w:pPr>
      <w:spacing w:after="160" w:line="259" w:lineRule="auto"/>
      <w:ind w:left="720"/>
      <w:contextualSpacing/>
    </w:pPr>
    <w:rPr>
      <w:rFonts w:asciiTheme="minorHAnsi" w:hAnsiTheme="minorHAnsi"/>
      <w:sz w:val="22"/>
    </w:rPr>
  </w:style>
  <w:style w:type="character" w:customStyle="1" w:styleId="Other">
    <w:name w:val="Other_"/>
    <w:link w:val="Other0"/>
    <w:locked/>
    <w:rsid w:val="003B1C62"/>
    <w:rPr>
      <w:rFonts w:eastAsia="Times New Roman" w:cs="Times New Roman"/>
      <w:sz w:val="28"/>
      <w:szCs w:val="28"/>
      <w:shd w:val="clear" w:color="auto" w:fill="FFFFFF"/>
    </w:rPr>
  </w:style>
  <w:style w:type="paragraph" w:customStyle="1" w:styleId="Other0">
    <w:name w:val="Other"/>
    <w:basedOn w:val="Normal"/>
    <w:link w:val="Other"/>
    <w:rsid w:val="003B1C62"/>
    <w:pPr>
      <w:widowControl w:val="0"/>
      <w:shd w:val="clear" w:color="auto" w:fill="FFFFFF"/>
      <w:spacing w:after="100" w:line="240" w:lineRule="auto"/>
      <w:ind w:firstLine="400"/>
      <w:jc w:val="both"/>
    </w:pPr>
    <w:rPr>
      <w:rFonts w:asciiTheme="minorHAnsi" w:eastAsia="Times New Roman" w:hAnsiTheme="minorHAnsi" w:cs="Times New Roman"/>
      <w:sz w:val="28"/>
      <w:szCs w:val="28"/>
    </w:rPr>
  </w:style>
  <w:style w:type="character" w:customStyle="1" w:styleId="ListParagraphChar">
    <w:name w:val="List Paragraph Char"/>
    <w:aliases w:val="AR Bul Normal Char,List Paragraph1 Char"/>
    <w:link w:val="ListParagraph"/>
    <w:uiPriority w:val="34"/>
    <w:rsid w:val="003B1C62"/>
  </w:style>
  <w:style w:type="table" w:styleId="TableGrid">
    <w:name w:val="Table Grid"/>
    <w:basedOn w:val="TableNormal"/>
    <w:uiPriority w:val="59"/>
    <w:rsid w:val="003B1C6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 Char Char,Char Char Char,Char Char, Char Char"/>
    <w:basedOn w:val="Normal"/>
    <w:link w:val="NormalWebChar"/>
    <w:unhideWhenUsed/>
    <w:qFormat/>
    <w:rsid w:val="008624D7"/>
    <w:pPr>
      <w:spacing w:before="100" w:beforeAutospacing="1" w:after="100" w:afterAutospacing="1" w:line="240" w:lineRule="auto"/>
    </w:pPr>
    <w:rPr>
      <w:rFonts w:eastAsia="Times New Roman" w:cs="Times New Roman"/>
      <w:szCs w:val="24"/>
    </w:rPr>
  </w:style>
  <w:style w:type="character" w:customStyle="1" w:styleId="NormalWebChar">
    <w:name w:val="Normal (Web) Char"/>
    <w:aliases w:val=" Char Char Char Char,Char Char Char Char,Char Char Char1, Char Char Char1"/>
    <w:link w:val="NormalWeb"/>
    <w:locked/>
    <w:rsid w:val="008624D7"/>
    <w:rPr>
      <w:rFonts w:ascii="Times New Roman" w:eastAsia="Times New Roman" w:hAnsi="Times New Roman" w:cs="Times New Roman"/>
      <w:sz w:val="24"/>
      <w:szCs w:val="24"/>
    </w:rPr>
  </w:style>
  <w:style w:type="character" w:customStyle="1" w:styleId="Tablecaption">
    <w:name w:val="Table caption_"/>
    <w:basedOn w:val="DefaultParagraphFont"/>
    <w:link w:val="Tablecaption0"/>
    <w:rsid w:val="006075D4"/>
    <w:rPr>
      <w:rFonts w:ascii="Times New Roman" w:eastAsia="Times New Roman" w:hAnsi="Times New Roman" w:cs="Times New Roman"/>
      <w:sz w:val="28"/>
      <w:szCs w:val="28"/>
    </w:rPr>
  </w:style>
  <w:style w:type="paragraph" w:customStyle="1" w:styleId="Tablecaption0">
    <w:name w:val="Table caption"/>
    <w:basedOn w:val="Normal"/>
    <w:link w:val="Tablecaption"/>
    <w:rsid w:val="006075D4"/>
    <w:pPr>
      <w:widowControl w:val="0"/>
      <w:spacing w:after="50" w:line="240" w:lineRule="auto"/>
    </w:pPr>
    <w:rPr>
      <w:rFonts w:eastAsia="Times New Roman" w:cs="Times New Roman"/>
      <w:sz w:val="28"/>
      <w:szCs w:val="28"/>
    </w:rPr>
  </w:style>
  <w:style w:type="character" w:customStyle="1" w:styleId="Vnbnnidung2">
    <w:name w:val="Văn bản nội dung (2)_"/>
    <w:link w:val="Vnbnnidung20"/>
    <w:locked/>
    <w:rsid w:val="00C77F73"/>
    <w:rPr>
      <w:rFonts w:cs="Times New Roman"/>
    </w:rPr>
  </w:style>
  <w:style w:type="paragraph" w:customStyle="1" w:styleId="Vnbnnidung20">
    <w:name w:val="Văn bản nội dung (2)"/>
    <w:basedOn w:val="Normal"/>
    <w:link w:val="Vnbnnidung2"/>
    <w:rsid w:val="00C77F73"/>
    <w:pPr>
      <w:widowControl w:val="0"/>
      <w:spacing w:after="0" w:line="240" w:lineRule="auto"/>
      <w:ind w:firstLine="560"/>
    </w:pPr>
    <w:rPr>
      <w:rFonts w:asciiTheme="minorHAnsi" w:hAnsiTheme="minorHAnsi" w:cs="Times New Roman"/>
      <w:sz w:val="22"/>
    </w:rPr>
  </w:style>
  <w:style w:type="paragraph" w:styleId="BalloonText">
    <w:name w:val="Balloon Text"/>
    <w:basedOn w:val="Normal"/>
    <w:link w:val="BalloonTextChar"/>
    <w:uiPriority w:val="99"/>
    <w:semiHidden/>
    <w:unhideWhenUsed/>
    <w:rsid w:val="005E5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dongnai.gov.vn" TargetMode="External"/><Relationship Id="rId18" Type="http://schemas.openxmlformats.org/officeDocument/2006/relationships/hyperlink" Target="https://dichvucong.dongnai.gov.vn" TargetMode="External"/><Relationship Id="rId26" Type="http://schemas.openxmlformats.org/officeDocument/2006/relationships/hyperlink" Target="https://thuvienphapluat.vn/van-ban/tai-nguyen-moi-truong/nghi-dinh-66-2021-nd-cp-huong-dan-luat-phong-chong-thien-tai-480504.aspx" TargetMode="External"/><Relationship Id="rId39" Type="http://schemas.openxmlformats.org/officeDocument/2006/relationships/hyperlink" Target="https://thuvienphapluat.vn/van-ban/tai-nguyen-moi-truong/nghi-dinh-66-2021-nd-cp-huong-dan-luat-phong-chong-thien-tai-480504.aspx" TargetMode="External"/><Relationship Id="rId21" Type="http://schemas.openxmlformats.org/officeDocument/2006/relationships/hyperlink" Target="https://dichvucong.dongnai.gov.vn" TargetMode="External"/><Relationship Id="rId34" Type="http://schemas.openxmlformats.org/officeDocument/2006/relationships/hyperlink" Target="https://thuvienphapluat.vn/van-ban/tai-nguyen-moi-truong/nghi-dinh-66-2021-nd-cp-huong-dan-luat-phong-chong-thien-tai-480504.aspx" TargetMode="External"/><Relationship Id="rId42" Type="http://schemas.openxmlformats.org/officeDocument/2006/relationships/hyperlink" Target="https://thuvienphapluat.vn/van-ban/tai-nguyen-moi-truong/nghi-dinh-66-2021-nd-cp-huong-dan-luat-phong-chong-thien-tai-480504.aspx"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dichvucong.dongnai.gov.vn" TargetMode="External"/><Relationship Id="rId2" Type="http://schemas.openxmlformats.org/officeDocument/2006/relationships/styles" Target="styles.xml"/><Relationship Id="rId16" Type="http://schemas.openxmlformats.org/officeDocument/2006/relationships/hyperlink" Target="https://dichvucong.dongnai.gov.vn" TargetMode="External"/><Relationship Id="rId29" Type="http://schemas.openxmlformats.org/officeDocument/2006/relationships/hyperlink" Target="https://thuvienphapluat.vn/van-ban/tai-nguyen-moi-truong/nghi-dinh-66-2021-nd-cp-huong-dan-luat-phong-chong-thien-tai-480504.aspx" TargetMode="External"/><Relationship Id="rId11" Type="http://schemas.openxmlformats.org/officeDocument/2006/relationships/hyperlink" Target="https://dichvucong.dongnai.gov.vn" TargetMode="External"/><Relationship Id="rId24" Type="http://schemas.openxmlformats.org/officeDocument/2006/relationships/hyperlink" Target="https://dichvucong.dongnai.gov.vn" TargetMode="External"/><Relationship Id="rId32" Type="http://schemas.openxmlformats.org/officeDocument/2006/relationships/hyperlink" Target="https://thuvienphapluat.vn/van-ban/tai-nguyen-moi-truong/nghi-dinh-66-2021-nd-cp-huong-dan-luat-phong-chong-thien-tai-480504.aspx" TargetMode="External"/><Relationship Id="rId37" Type="http://schemas.openxmlformats.org/officeDocument/2006/relationships/hyperlink" Target="https://thuvienphapluat.vn/van-ban/tai-nguyen-moi-truong/nghi-dinh-66-2021-nd-cp-huong-dan-luat-phong-chong-thien-tai-480504.aspx" TargetMode="External"/><Relationship Id="rId40" Type="http://schemas.openxmlformats.org/officeDocument/2006/relationships/hyperlink" Target="https://thuvienphapluat.vn/van-ban/tai-nguyen-moi-truong/nghi-dinh-66-2021-nd-cp-huong-dan-luat-phong-chong-thien-tai-480504.aspx" TargetMode="External"/><Relationship Id="rId45" Type="http://schemas.openxmlformats.org/officeDocument/2006/relationships/hyperlink" Target="https://thuvienphapluat.vn/van-ban/tai-nguyen-moi-truong/nghi-dinh-66-2021-nd-cp-huong-dan-luat-phong-chong-thien-tai-480504.aspx"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dichvucong.dongnai.gov.vn" TargetMode="External"/><Relationship Id="rId19" Type="http://schemas.openxmlformats.org/officeDocument/2006/relationships/hyperlink" Target="https://dichvucong.dongnai.gov.vn" TargetMode="External"/><Relationship Id="rId31" Type="http://schemas.openxmlformats.org/officeDocument/2006/relationships/hyperlink" Target="https://thuvienphapluat.vn/van-ban/tai-nguyen-moi-truong/nghi-dinh-66-2021-nd-cp-huong-dan-luat-phong-chong-thien-tai-480504.aspx" TargetMode="External"/><Relationship Id="rId44" Type="http://schemas.openxmlformats.org/officeDocument/2006/relationships/hyperlink" Target="https://thuvienphapluat.vn/van-ban/tai-nguyen-moi-truong/nghi-dinh-66-2021-nd-cp-huong-dan-luat-phong-chong-thien-tai-480504.aspx"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ichvucong.dongnai.gov.vn" TargetMode="External"/><Relationship Id="rId14" Type="http://schemas.openxmlformats.org/officeDocument/2006/relationships/hyperlink" Target="https://dichvucong.dongnai.gov.vn" TargetMode="External"/><Relationship Id="rId22" Type="http://schemas.openxmlformats.org/officeDocument/2006/relationships/hyperlink" Target="https://dichvucong.dongnai.gov.vn" TargetMode="External"/><Relationship Id="rId27" Type="http://schemas.openxmlformats.org/officeDocument/2006/relationships/hyperlink" Target="https://thuvienphapluat.vn/van-ban/tai-nguyen-moi-truong/nghi-dinh-66-2021-nd-cp-huong-dan-luat-phong-chong-thien-tai-480504.aspx" TargetMode="External"/><Relationship Id="rId30" Type="http://schemas.openxmlformats.org/officeDocument/2006/relationships/hyperlink" Target="https://thuvienphapluat.vn/van-ban/tai-nguyen-moi-truong/nghi-dinh-66-2021-nd-cp-huong-dan-luat-phong-chong-thien-tai-480504.aspx" TargetMode="External"/><Relationship Id="rId35" Type="http://schemas.openxmlformats.org/officeDocument/2006/relationships/hyperlink" Target="https://thuvienphapluat.vn/van-ban/tai-nguyen-moi-truong/nghi-dinh-66-2021-nd-cp-huong-dan-luat-phong-chong-thien-tai-480504.aspx" TargetMode="External"/><Relationship Id="rId43" Type="http://schemas.openxmlformats.org/officeDocument/2006/relationships/hyperlink" Target="https://thuvienphapluat.vn/van-ban/tai-nguyen-moi-truong/nghi-dinh-66-2021-nd-cp-huong-dan-luat-phong-chong-thien-tai-480504.aspx" TargetMode="External"/><Relationship Id="rId48" Type="http://schemas.openxmlformats.org/officeDocument/2006/relationships/footer" Target="footer1.xml"/><Relationship Id="rId8" Type="http://schemas.openxmlformats.org/officeDocument/2006/relationships/hyperlink" Target="https://dichvucong.dongnai.gov.v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ichvucong.dongnai.gov.vn" TargetMode="External"/><Relationship Id="rId17" Type="http://schemas.openxmlformats.org/officeDocument/2006/relationships/hyperlink" Target="https://dichvucong.dongnai.gov.vn" TargetMode="External"/><Relationship Id="rId25" Type="http://schemas.openxmlformats.org/officeDocument/2006/relationships/hyperlink" Target="https://thuvienphapluat.vn/van-ban/tai-nguyen-moi-truong/nghi-dinh-66-2021-nd-cp-huong-dan-luat-phong-chong-thien-tai-480504.aspx" TargetMode="External"/><Relationship Id="rId33" Type="http://schemas.openxmlformats.org/officeDocument/2006/relationships/hyperlink" Target="https://thuvienphapluat.vn/van-ban/tai-nguyen-moi-truong/nghi-dinh-66-2021-nd-cp-huong-dan-luat-phong-chong-thien-tai-480504.aspx" TargetMode="External"/><Relationship Id="rId38" Type="http://schemas.openxmlformats.org/officeDocument/2006/relationships/hyperlink" Target="https://thuvienphapluat.vn/van-ban/tai-nguyen-moi-truong/nghi-dinh-66-2021-nd-cp-huong-dan-luat-phong-chong-thien-tai-480504.aspx" TargetMode="External"/><Relationship Id="rId46" Type="http://schemas.openxmlformats.org/officeDocument/2006/relationships/hyperlink" Target="https://thuvienphapluat.vn/van-ban/tai-nguyen-moi-truong/nghi-dinh-66-2021-nd-cp-huong-dan-luat-phong-chong-thien-tai-480504.aspx" TargetMode="External"/><Relationship Id="rId20" Type="http://schemas.openxmlformats.org/officeDocument/2006/relationships/hyperlink" Target="https://dichvucong.dongnai.gov.vn" TargetMode="External"/><Relationship Id="rId41" Type="http://schemas.openxmlformats.org/officeDocument/2006/relationships/hyperlink" Target="https://thuvienphapluat.vn/van-ban/tai-nguyen-moi-truong/nghi-dinh-66-2021-nd-cp-huong-dan-luat-phong-chong-thien-tai-480504.aspx"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chvucong.dongnai.gov.vn" TargetMode="External"/><Relationship Id="rId23" Type="http://schemas.openxmlformats.org/officeDocument/2006/relationships/hyperlink" Target="https://dichvucong.dongnai.gov.vn" TargetMode="External"/><Relationship Id="rId28" Type="http://schemas.openxmlformats.org/officeDocument/2006/relationships/hyperlink" Target="https://thuvienphapluat.vn/van-ban/tai-nguyen-moi-truong/nghi-dinh-66-2021-nd-cp-huong-dan-luat-phong-chong-thien-tai-480504.aspx" TargetMode="External"/><Relationship Id="rId36" Type="http://schemas.openxmlformats.org/officeDocument/2006/relationships/hyperlink" Target="https://thuvienphapluat.vn/van-ban/tai-nguyen-moi-truong/nghi-dinh-66-2021-nd-cp-huong-dan-luat-phong-chong-thien-tai-480504.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A6D97-BF85-4932-8FD4-F821E10FE1FE}"/>
</file>

<file path=customXml/itemProps2.xml><?xml version="1.0" encoding="utf-8"?>
<ds:datastoreItem xmlns:ds="http://schemas.openxmlformats.org/officeDocument/2006/customXml" ds:itemID="{3FF64D41-5504-4EFE-A4E2-3F4FA7CF9201}"/>
</file>

<file path=customXml/itemProps3.xml><?xml version="1.0" encoding="utf-8"?>
<ds:datastoreItem xmlns:ds="http://schemas.openxmlformats.org/officeDocument/2006/customXml" ds:itemID="{1690054E-6883-4B45-B45B-2CC3941413F5}"/>
</file>

<file path=docProps/app.xml><?xml version="1.0" encoding="utf-8"?>
<Properties xmlns="http://schemas.openxmlformats.org/officeDocument/2006/extended-properties" xmlns:vt="http://schemas.openxmlformats.org/officeDocument/2006/docPropsVTypes">
  <Template>Normal</Template>
  <TotalTime>1</TotalTime>
  <Pages>44</Pages>
  <Words>13281</Words>
  <Characters>75707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Administrator</cp:lastModifiedBy>
  <cp:revision>3</cp:revision>
  <cp:lastPrinted>2021-09-24T07:27:00Z</cp:lastPrinted>
  <dcterms:created xsi:type="dcterms:W3CDTF">2021-09-26T09:46:00Z</dcterms:created>
  <dcterms:modified xsi:type="dcterms:W3CDTF">2021-09-27T02:54:00Z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0x010100D2FCEEF9E1029847AB0C788BE43D1BA6</vt:lpwstr>
  </property>
</Properties>
</file>